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ANEXO I – FORMULÁRIO DE INSCRIÇÃO</w:t>
      </w:r>
      <w:r w:rsidDel="00000000" w:rsidR="00000000" w:rsidRPr="00000000">
        <w:rPr>
          <w:rtl w:val="0"/>
        </w:rPr>
      </w:r>
    </w:p>
    <w:tbl>
      <w:tblPr>
        <w:tblStyle w:val="Table1"/>
        <w:tblW w:w="8505.0" w:type="dxa"/>
        <w:jc w:val="left"/>
        <w:tblBorders>
          <w:top w:color="000001" w:space="0" w:sz="6" w:val="single"/>
          <w:left w:color="000001" w:space="0" w:sz="6" w:val="single"/>
          <w:bottom w:color="000001" w:space="0" w:sz="6" w:val="single"/>
          <w:right w:color="000001" w:space="0" w:sz="6" w:val="single"/>
        </w:tblBorders>
        <w:tblLayout w:type="fixed"/>
        <w:tblLook w:val="0400"/>
      </w:tblPr>
      <w:tblGrid>
        <w:gridCol w:w="8505"/>
        <w:tblGridChange w:id="0">
          <w:tblGrid>
            <w:gridCol w:w="85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</w:tcPr>
          <w:p w:rsidR="00000000" w:rsidDel="00000000" w:rsidP="00000000" w:rsidRDefault="00000000" w:rsidRPr="00000000" w14:paraId="00000002">
            <w:pPr>
              <w:spacing w:after="119" w:line="24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Nome completo do(a) candidato(a):</w:t>
            </w:r>
          </w:p>
          <w:p w:rsidR="00000000" w:rsidDel="00000000" w:rsidP="00000000" w:rsidRDefault="00000000" w:rsidRPr="00000000" w14:paraId="00000003">
            <w:pPr>
              <w:spacing w:after="119" w:before="28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</w:tcPr>
          <w:p w:rsidR="00000000" w:rsidDel="00000000" w:rsidP="00000000" w:rsidRDefault="00000000" w:rsidRPr="00000000" w14:paraId="00000004">
            <w:pPr>
              <w:spacing w:after="119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Data de nascimento: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</w:tcPr>
          <w:p w:rsidR="00000000" w:rsidDel="00000000" w:rsidP="00000000" w:rsidRDefault="00000000" w:rsidRPr="00000000" w14:paraId="00000005">
            <w:pPr>
              <w:spacing w:after="238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Componente curricular a que se candidata (escolher apenas um):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119" w:before="28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</w:tcPr>
          <w:p w:rsidR="00000000" w:rsidDel="00000000" w:rsidP="00000000" w:rsidRDefault="00000000" w:rsidRPr="00000000" w14:paraId="00000007">
            <w:pPr>
              <w:spacing w:after="119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Matrícula (SIAPE) do candidato(a), quando houver: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</w:tcPr>
          <w:p w:rsidR="00000000" w:rsidDel="00000000" w:rsidP="00000000" w:rsidRDefault="00000000" w:rsidRPr="00000000" w14:paraId="00000008">
            <w:pPr>
              <w:spacing w:after="238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Endereço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238" w:before="28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Rua: 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238" w:before="28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Nº: __________________________     Complemento: 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238" w:before="28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Bairro: 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238" w:before="28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Cidade: 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238" w:before="28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UF: 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119" w:before="28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CEP: ___________-______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</w:tcPr>
          <w:p w:rsidR="00000000" w:rsidDel="00000000" w:rsidP="00000000" w:rsidRDefault="00000000" w:rsidRPr="00000000" w14:paraId="0000000F">
            <w:pPr>
              <w:spacing w:after="119" w:line="24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119" w:before="280" w:line="24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Fone residencial: ( )_______________ Celular: ( ) __________________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</w:tcPr>
          <w:p w:rsidR="00000000" w:rsidDel="00000000" w:rsidP="00000000" w:rsidRDefault="00000000" w:rsidRPr="00000000" w14:paraId="00000011">
            <w:pPr>
              <w:spacing w:after="119" w:line="24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12">
            <w:pPr>
              <w:spacing w:after="119" w:before="28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</w:tcPr>
          <w:p w:rsidR="00000000" w:rsidDel="00000000" w:rsidP="00000000" w:rsidRDefault="00000000" w:rsidRPr="00000000" w14:paraId="00000013">
            <w:pPr>
              <w:spacing w:after="119" w:line="24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CPFº: __________________________</w:t>
            </w:r>
          </w:p>
          <w:p w:rsidR="00000000" w:rsidDel="00000000" w:rsidP="00000000" w:rsidRDefault="00000000" w:rsidRPr="00000000" w14:paraId="00000014">
            <w:pPr>
              <w:spacing w:after="119" w:before="280" w:line="24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</w:tcPr>
          <w:p w:rsidR="00000000" w:rsidDel="00000000" w:rsidP="00000000" w:rsidRDefault="00000000" w:rsidRPr="00000000" w14:paraId="00000015">
            <w:pPr>
              <w:spacing w:after="238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RG: 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238" w:before="28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Órgão de Expedição: 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119" w:before="28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Data de Expedição: 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after="240" w:before="28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709" w:top="1417" w:left="1701" w:right="1701" w:header="851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ambria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spacing w:after="0" w:before="60" w:line="240" w:lineRule="auto"/>
      <w:jc w:val="center"/>
      <w:rPr>
        <w:color w:val="000000"/>
      </w:rPr>
    </w:pPr>
    <w:r w:rsidDel="00000000" w:rsidR="00000000" w:rsidRPr="00000000">
      <w:rPr>
        <w:color w:val="ff0000"/>
        <w:sz w:val="24"/>
        <w:szCs w:val="24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2428875</wp:posOffset>
          </wp:positionH>
          <wp:positionV relativeFrom="page">
            <wp:posOffset>496569</wp:posOffset>
          </wp:positionV>
          <wp:extent cx="506730" cy="539750"/>
          <wp:effectExtent b="0" l="0" r="0" t="0"/>
          <wp:wrapSquare wrapText="bothSides" distB="0" distT="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6730" cy="5397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spacing w:after="0" w:before="6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spacing w:after="0" w:before="6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spacing w:after="0" w:before="60" w:line="240" w:lineRule="auto"/>
      <w:jc w:val="center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1D">
    <w:pPr>
      <w:spacing w:after="0" w:line="240" w:lineRule="auto"/>
      <w:jc w:val="center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E">
    <w:pPr>
      <w:spacing w:after="0" w:line="240" w:lineRule="auto"/>
      <w:jc w:val="center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1F">
    <w:pPr>
      <w:spacing w:after="0" w:line="240" w:lineRule="auto"/>
      <w:jc w:val="center"/>
      <w:rPr/>
    </w:pPr>
    <w:r w:rsidDel="00000000" w:rsidR="00000000" w:rsidRPr="00000000">
      <w:rPr>
        <w:color w:val="000000"/>
        <w:sz w:val="20"/>
        <w:szCs w:val="20"/>
        <w:rtl w:val="0"/>
      </w:rPr>
      <w:t xml:space="preserve">Pró-reitoria de Ensino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mbria" w:cs="Cambria" w:eastAsia="Cambria" w:hAnsi="Cambria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