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AUTORIZAÇÃO COMPLEMENTAR AO CONTRATO N° XX/2025 PARA O USO DE CONTA VINCULADA E DE PAGAMENTO DIRETO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(INTEGRA O PREGÃO ELETRÔNICO Nº 90027/2025 - UASG 158141)</w:t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 (identificação do licitante), inscrita no CNPJ n° _______________, por intermédio de seu representante legal, o Sr. _______________________ (nome do representante), portador da Cédula de Identidade RG no ______________ e do CPF no _______________, AUTORIZA o Instituto Federal de Educação, Ciência e Tecnologia do Rio Grande do Sul, para os fins do Anexo VII-B da IN-SEGES/MP n° 05/2017 e dos dispositivos correspondentes do Pregão Eletrônico nº 90027/2025: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que sejam descontados da fatura e pagos diretamente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que sejam provisionados valores para o pagamento dos trabalhadores alocados na execução do contrato e depositados em conta corrente vinculada, bloqueada para movimentação, e aberta em nome da empresa (indicar o nome da empresa) junto a instituição bancária oficial, cuja movimentação dependerá de autorização prévia da(o) (Nome do Órgão ou Entidade promotora da licitação), que também terá permanente autorização para acessar e conhecer os respectivos saldos e extratos, independentemente de qualquer intervenção da titular da conta.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_______________________, _____ de ____________ de 2025.</w:t>
      </w:r>
    </w:p>
    <w:p w:rsidR="00000000" w:rsidDel="00000000" w:rsidP="00000000" w:rsidRDefault="00000000" w:rsidRPr="00000000" w14:paraId="00000015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REPRESENTANTE LEGAL</w:t>
      </w:r>
    </w:p>
    <w:p w:rsidR="00000000" w:rsidDel="00000000" w:rsidP="00000000" w:rsidRDefault="00000000" w:rsidRPr="00000000" w14:paraId="0000001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 CARIMBO DA EMPRESA</w:t>
      </w:r>
    </w:p>
    <w:p w:rsidR="00000000" w:rsidDel="00000000" w:rsidP="00000000" w:rsidRDefault="00000000" w:rsidRPr="00000000" w14:paraId="0000001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709" w:top="1440" w:left="1440" w:right="1440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288" w:before="288" w:line="312" w:lineRule="auto"/>
      <w:jc w:val="center"/>
      <w:rPr>
        <w:color w:val="666666"/>
        <w:sz w:val="20"/>
        <w:szCs w:val="20"/>
      </w:rPr>
    </w:pPr>
    <w:r w:rsidDel="00000000" w:rsidR="00000000" w:rsidRPr="00000000">
      <w:rPr>
        <w:b w:val="1"/>
        <w:color w:val="666666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9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288" w:before="288" w:line="312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rPr>
        <w:color w:val="666666"/>
        <w:sz w:val="18"/>
        <w:szCs w:val="18"/>
        <w:rtl w:val="0"/>
      </w:rPr>
      <w:br w:type="textWrapping"/>
    </w:r>
    <w:r w:rsidDel="00000000" w:rsidR="00000000" w:rsidRPr="00000000">
      <w:rPr>
        <w:b w:val="1"/>
        <w:color w:val="666666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color w:val="666666"/>
        <w:sz w:val="18"/>
        <w:szCs w:val="18"/>
        <w:rtl w:val="0"/>
      </w:rPr>
      <w:br w:type="textWrapping"/>
    </w:r>
    <w:r w:rsidDel="00000000" w:rsidR="00000000" w:rsidRPr="00000000">
      <w:rPr>
        <w:b w:val="1"/>
        <w:color w:val="666666"/>
        <w:sz w:val="18"/>
        <w:szCs w:val="18"/>
        <w:rtl w:val="0"/>
      </w:rPr>
      <w:t xml:space="preserve">Instituto Federal de Educação, Ciência e Tecnologia do Rio Grande do Sul                                          Diretoria de Licitações e Contratos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rte">
    <w:name w:val="Strong"/>
    <w:basedOn w:val="Fontepargpadro"/>
    <w:uiPriority w:val="22"/>
    <w:qFormat w:val="1"/>
    <w:rsid w:val="00ED7B3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ED7B36"/>
    <w:rPr>
      <w:i w:val="1"/>
      <w:iCs w:val="1"/>
    </w:rPr>
  </w:style>
  <w:style w:type="paragraph" w:styleId="Cabealho">
    <w:name w:val="header"/>
    <w:basedOn w:val="Normal"/>
    <w:link w:val="CabealhoChar"/>
    <w:uiPriority w:val="99"/>
    <w:unhideWhenUsed w:val="1"/>
    <w:rsid w:val="00D713C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713CF"/>
  </w:style>
  <w:style w:type="paragraph" w:styleId="Rodap">
    <w:name w:val="footer"/>
    <w:basedOn w:val="Normal"/>
    <w:link w:val="RodapChar"/>
    <w:uiPriority w:val="99"/>
    <w:unhideWhenUsed w:val="1"/>
    <w:rsid w:val="00D713C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713C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Sk/SnmtFPj9iMAev/JpX/DhgA==">CgMxLjAyCGguZ2pkZ3hzOAByITE4RGZyQnkxYy1rbGhHNkVRdTVmdVZsa21LSmZUQnI0Sg==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2023-11-07T12:56:00Z</dcterms:created>
</cp:coreProperties>
</file>