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252"/>
          <w:tab w:val="right" w:leader="none" w:pos="8504"/>
        </w:tabs>
        <w:spacing w:line="240" w:lineRule="auto"/>
        <w:jc w:val="center"/>
        <w:rPr/>
      </w:pPr>
      <w:r w:rsidDel="00000000" w:rsidR="00000000" w:rsidRPr="00000000">
        <w:rPr>
          <w:rtl w:val="0"/>
        </w:rPr>
      </w:r>
    </w:p>
    <w:p w:rsidR="00000000" w:rsidDel="00000000" w:rsidP="00000000" w:rsidRDefault="00000000" w:rsidRPr="00000000" w14:paraId="00000002">
      <w:pPr>
        <w:widowControl w:val="0"/>
        <w:tabs>
          <w:tab w:val="left" w:leader="none" w:pos="1661"/>
        </w:tabs>
        <w:spacing w:before="121" w:line="232" w:lineRule="auto"/>
        <w:ind w:left="244" w:right="216"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 - FORMULÁRIO DE SUBMISSÃO DE PROPOSTA</w:t>
      </w:r>
    </w:p>
    <w:p w:rsidR="00000000" w:rsidDel="00000000" w:rsidP="00000000" w:rsidRDefault="00000000" w:rsidRPr="00000000" w14:paraId="00000003">
      <w:pPr>
        <w:widowControl w:val="0"/>
        <w:spacing w:before="159"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widowControl w:val="0"/>
        <w:numPr>
          <w:ilvl w:val="1"/>
          <w:numId w:val="1"/>
        </w:numPr>
        <w:tabs>
          <w:tab w:val="left" w:leader="none" w:pos="1661"/>
        </w:tabs>
        <w:spacing w:line="240" w:lineRule="auto"/>
        <w:ind w:left="1661" w:hanging="1418"/>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Informações cadastrais</w:t>
      </w:r>
    </w:p>
    <w:p w:rsidR="00000000" w:rsidDel="00000000" w:rsidP="00000000" w:rsidRDefault="00000000" w:rsidRPr="00000000" w14:paraId="00000005">
      <w:pPr>
        <w:widowControl w:val="0"/>
        <w:spacing w:before="6" w:line="240" w:lineRule="auto"/>
        <w:rPr>
          <w:rFonts w:ascii="Calibri" w:cs="Calibri" w:eastAsia="Calibri" w:hAnsi="Calibri"/>
          <w:b w:val="1"/>
          <w:sz w:val="9"/>
          <w:szCs w:val="9"/>
        </w:rPr>
      </w:pPr>
      <w:r w:rsidDel="00000000" w:rsidR="00000000" w:rsidRPr="00000000">
        <w:rPr>
          <w:rtl w:val="0"/>
        </w:rPr>
      </w:r>
    </w:p>
    <w:tbl>
      <w:tblPr>
        <w:tblStyle w:val="Table1"/>
        <w:tblW w:w="9825.0" w:type="dxa"/>
        <w:jc w:val="left"/>
        <w:tblInd w:w="153.0" w:type="dxa"/>
        <w:tblBorders>
          <w:top w:color="2b2b2b" w:space="0" w:sz="12" w:val="single"/>
          <w:left w:color="2b2b2b" w:space="0" w:sz="12" w:val="single"/>
          <w:bottom w:color="2b2b2b" w:space="0" w:sz="12" w:val="single"/>
          <w:right w:color="2b2b2b" w:space="0" w:sz="12" w:val="single"/>
          <w:insideH w:color="2b2b2b" w:space="0" w:sz="12" w:val="single"/>
          <w:insideV w:color="2b2b2b" w:space="0" w:sz="12" w:val="single"/>
        </w:tblBorders>
        <w:tblLayout w:type="fixed"/>
        <w:tblLook w:val="0000"/>
      </w:tblPr>
      <w:tblGrid>
        <w:gridCol w:w="3255"/>
        <w:gridCol w:w="6570"/>
        <w:tblGridChange w:id="0">
          <w:tblGrid>
            <w:gridCol w:w="3255"/>
            <w:gridCol w:w="6570"/>
          </w:tblGrid>
        </w:tblGridChange>
      </w:tblGrid>
      <w:tr>
        <w:trPr>
          <w:cantSplit w:val="0"/>
          <w:trHeight w:val="396.85039370078744" w:hRule="atLeast"/>
          <w:tblHeader w:val="0"/>
        </w:trPr>
        <w:tc>
          <w:tcPr>
            <w:vAlign w:val="center"/>
          </w:tcPr>
          <w:p w:rsidR="00000000" w:rsidDel="00000000" w:rsidP="00000000" w:rsidRDefault="00000000" w:rsidRPr="00000000" w14:paraId="00000006">
            <w:pPr>
              <w:widowControl w:val="0"/>
              <w:spacing w:line="175" w:lineRule="auto"/>
              <w:ind w:left="75"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Denominação do grupo candidato</w:t>
            </w:r>
          </w:p>
        </w:tc>
        <w:tc>
          <w:tcPr>
            <w:tcBorders>
              <w:right w:color="2b2b2b" w:space="0" w:sz="12" w:val="single"/>
            </w:tcBorders>
            <w:vAlign w:val="center"/>
          </w:tcPr>
          <w:p w:rsidR="00000000" w:rsidDel="00000000" w:rsidP="00000000" w:rsidRDefault="00000000" w:rsidRPr="00000000" w14:paraId="00000007">
            <w:pPr>
              <w:widowControl w:val="0"/>
              <w:spacing w:line="175" w:lineRule="auto"/>
              <w:ind w:left="7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&lt;Unidade Candidata&gt;</w:t>
            </w:r>
          </w:p>
        </w:tc>
      </w:tr>
      <w:tr>
        <w:trPr>
          <w:cantSplit w:val="0"/>
          <w:trHeight w:val="396.85039370078744" w:hRule="atLeast"/>
          <w:tblHeader w:val="0"/>
        </w:trPr>
        <w:tc>
          <w:tcPr>
            <w:vAlign w:val="center"/>
          </w:tcPr>
          <w:p w:rsidR="00000000" w:rsidDel="00000000" w:rsidP="00000000" w:rsidRDefault="00000000" w:rsidRPr="00000000" w14:paraId="00000008">
            <w:pPr>
              <w:widowControl w:val="0"/>
              <w:spacing w:line="175" w:lineRule="auto"/>
              <w:ind w:left="111"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Área de competência</w:t>
            </w:r>
          </w:p>
        </w:tc>
        <w:tc>
          <w:tcPr>
            <w:tcBorders>
              <w:right w:color="2b2b2b" w:space="0" w:sz="12" w:val="single"/>
            </w:tcBorders>
            <w:vAlign w:val="center"/>
          </w:tcPr>
          <w:p w:rsidR="00000000" w:rsidDel="00000000" w:rsidP="00000000" w:rsidRDefault="00000000" w:rsidRPr="00000000" w14:paraId="00000009">
            <w:pPr>
              <w:widowControl w:val="0"/>
              <w:spacing w:line="175" w:lineRule="auto"/>
              <w:ind w:left="7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&lt;Título da área &gt;</w:t>
            </w:r>
          </w:p>
        </w:tc>
      </w:tr>
      <w:tr>
        <w:trPr>
          <w:cantSplit w:val="0"/>
          <w:trHeight w:val="396.85039370078744" w:hRule="atLeast"/>
          <w:tblHeader w:val="0"/>
        </w:trPr>
        <w:tc>
          <w:tcPr>
            <w:vAlign w:val="center"/>
          </w:tcPr>
          <w:p w:rsidR="00000000" w:rsidDel="00000000" w:rsidP="00000000" w:rsidRDefault="00000000" w:rsidRPr="00000000" w14:paraId="0000000A">
            <w:pPr>
              <w:widowControl w:val="0"/>
              <w:spacing w:line="175" w:lineRule="auto"/>
              <w:ind w:left="75"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Sublinha 1</w:t>
            </w:r>
          </w:p>
        </w:tc>
        <w:tc>
          <w:tcPr>
            <w:tcBorders>
              <w:right w:color="2b2b2b" w:space="0" w:sz="12" w:val="single"/>
            </w:tcBorders>
            <w:vAlign w:val="center"/>
          </w:tcPr>
          <w:p w:rsidR="00000000" w:rsidDel="00000000" w:rsidP="00000000" w:rsidRDefault="00000000" w:rsidRPr="00000000" w14:paraId="0000000B">
            <w:pPr>
              <w:widowControl w:val="0"/>
              <w:spacing w:line="175" w:lineRule="auto"/>
              <w:ind w:left="7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&lt;Título sublinha 1 &gt;</w:t>
            </w:r>
          </w:p>
        </w:tc>
      </w:tr>
      <w:tr>
        <w:trPr>
          <w:cantSplit w:val="0"/>
          <w:trHeight w:val="396.85039370078744" w:hRule="atLeast"/>
          <w:tblHeader w:val="0"/>
        </w:trPr>
        <w:tc>
          <w:tcPr>
            <w:vAlign w:val="center"/>
          </w:tcPr>
          <w:p w:rsidR="00000000" w:rsidDel="00000000" w:rsidP="00000000" w:rsidRDefault="00000000" w:rsidRPr="00000000" w14:paraId="0000000C">
            <w:pPr>
              <w:widowControl w:val="0"/>
              <w:spacing w:line="175" w:lineRule="auto"/>
              <w:ind w:left="75"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Sublinha 2</w:t>
            </w:r>
          </w:p>
        </w:tc>
        <w:tc>
          <w:tcPr>
            <w:tcBorders>
              <w:right w:color="2b2b2b" w:space="0" w:sz="12" w:val="single"/>
            </w:tcBorders>
            <w:vAlign w:val="center"/>
          </w:tcPr>
          <w:p w:rsidR="00000000" w:rsidDel="00000000" w:rsidP="00000000" w:rsidRDefault="00000000" w:rsidRPr="00000000" w14:paraId="0000000D">
            <w:pPr>
              <w:widowControl w:val="0"/>
              <w:spacing w:line="175" w:lineRule="auto"/>
              <w:ind w:left="7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&lt;Título sublinha 2 &gt;</w:t>
            </w:r>
          </w:p>
        </w:tc>
      </w:tr>
      <w:tr>
        <w:trPr>
          <w:cantSplit w:val="0"/>
          <w:trHeight w:val="396.85039370078744" w:hRule="atLeast"/>
          <w:tblHeader w:val="0"/>
        </w:trPr>
        <w:tc>
          <w:tcPr>
            <w:tcBorders>
              <w:bottom w:color="2b2b2b" w:space="0" w:sz="12" w:val="single"/>
            </w:tcBorders>
            <w:vAlign w:val="center"/>
          </w:tcPr>
          <w:p w:rsidR="00000000" w:rsidDel="00000000" w:rsidP="00000000" w:rsidRDefault="00000000" w:rsidRPr="00000000" w14:paraId="0000000E">
            <w:pPr>
              <w:widowControl w:val="0"/>
              <w:spacing w:line="175" w:lineRule="auto"/>
              <w:ind w:left="75"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Sublinha 3</w:t>
            </w:r>
          </w:p>
        </w:tc>
        <w:tc>
          <w:tcPr>
            <w:tcBorders>
              <w:bottom w:color="2b2b2b" w:space="0" w:sz="12" w:val="single"/>
              <w:right w:color="2b2b2b" w:space="0" w:sz="12" w:val="single"/>
            </w:tcBorders>
            <w:vAlign w:val="center"/>
          </w:tcPr>
          <w:p w:rsidR="00000000" w:rsidDel="00000000" w:rsidP="00000000" w:rsidRDefault="00000000" w:rsidRPr="00000000" w14:paraId="0000000F">
            <w:pPr>
              <w:widowControl w:val="0"/>
              <w:spacing w:line="175" w:lineRule="auto"/>
              <w:ind w:left="7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&lt;Título sublinha 3 &gt;</w:t>
            </w:r>
          </w:p>
        </w:tc>
      </w:tr>
    </w:tbl>
    <w:p w:rsidR="00000000" w:rsidDel="00000000" w:rsidP="00000000" w:rsidRDefault="00000000" w:rsidRPr="00000000" w14:paraId="00000010">
      <w:pPr>
        <w:widowControl w:val="0"/>
        <w:spacing w:after="1" w:before="152" w:line="240" w:lineRule="auto"/>
        <w:rPr>
          <w:rFonts w:ascii="Calibri" w:cs="Calibri" w:eastAsia="Calibri" w:hAnsi="Calibri"/>
          <w:b w:val="1"/>
          <w:sz w:val="20"/>
          <w:szCs w:val="20"/>
        </w:rPr>
      </w:pPr>
      <w:r w:rsidDel="00000000" w:rsidR="00000000" w:rsidRPr="00000000">
        <w:rPr>
          <w:rtl w:val="0"/>
        </w:rPr>
      </w:r>
    </w:p>
    <w:tbl>
      <w:tblPr>
        <w:tblStyle w:val="Table2"/>
        <w:tblW w:w="9810.0" w:type="dxa"/>
        <w:jc w:val="left"/>
        <w:tblInd w:w="153.0" w:type="dxa"/>
        <w:tblBorders>
          <w:top w:color="2b2b2b" w:space="0" w:sz="12" w:val="single"/>
          <w:left w:color="2b2b2b" w:space="0" w:sz="12" w:val="single"/>
          <w:bottom w:color="2b2b2b" w:space="0" w:sz="12" w:val="single"/>
          <w:right w:color="2b2b2b" w:space="0" w:sz="12" w:val="single"/>
          <w:insideH w:color="2b2b2b" w:space="0" w:sz="12" w:val="single"/>
          <w:insideV w:color="2b2b2b" w:space="0" w:sz="12" w:val="single"/>
        </w:tblBorders>
        <w:tblLayout w:type="fixed"/>
        <w:tblLook w:val="0000"/>
      </w:tblPr>
      <w:tblGrid>
        <w:gridCol w:w="2055"/>
        <w:gridCol w:w="2205"/>
        <w:gridCol w:w="1620"/>
        <w:gridCol w:w="3930"/>
        <w:tblGridChange w:id="0">
          <w:tblGrid>
            <w:gridCol w:w="2055"/>
            <w:gridCol w:w="2205"/>
            <w:gridCol w:w="1620"/>
            <w:gridCol w:w="3930"/>
          </w:tblGrid>
        </w:tblGridChange>
      </w:tblGrid>
      <w:tr>
        <w:trPr>
          <w:cantSplit w:val="0"/>
          <w:trHeight w:val="396.85039370078744" w:hRule="atLeast"/>
          <w:tblHeader w:val="0"/>
        </w:trPr>
        <w:tc>
          <w:tcPr>
            <w:gridSpan w:val="4"/>
            <w:tcBorders>
              <w:right w:color="2b2b2b" w:space="0" w:sz="12" w:val="single"/>
            </w:tcBorders>
            <w:vAlign w:val="center"/>
          </w:tcPr>
          <w:p w:rsidR="00000000" w:rsidDel="00000000" w:rsidP="00000000" w:rsidRDefault="00000000" w:rsidRPr="00000000" w14:paraId="00000011">
            <w:pPr>
              <w:widowControl w:val="0"/>
              <w:spacing w:line="175" w:lineRule="auto"/>
              <w:ind w:left="111"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Dados do grupo candidato onde estará instalado o possível Polo Embrapii</w:t>
            </w:r>
          </w:p>
        </w:tc>
      </w:tr>
      <w:tr>
        <w:trPr>
          <w:cantSplit w:val="0"/>
          <w:trHeight w:val="396.85039370078744" w:hRule="atLeast"/>
          <w:tblHeader w:val="0"/>
        </w:trPr>
        <w:tc>
          <w:tcPr>
            <w:vAlign w:val="center"/>
          </w:tcPr>
          <w:p w:rsidR="00000000" w:rsidDel="00000000" w:rsidP="00000000" w:rsidRDefault="00000000" w:rsidRPr="00000000" w14:paraId="00000015">
            <w:pPr>
              <w:widowControl w:val="0"/>
              <w:spacing w:line="175" w:lineRule="auto"/>
              <w:ind w:left="7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Endereço, Nº</w:t>
            </w:r>
          </w:p>
        </w:tc>
        <w:tc>
          <w:tcPr>
            <w:vAlign w:val="center"/>
          </w:tcPr>
          <w:p w:rsidR="00000000" w:rsidDel="00000000" w:rsidP="00000000" w:rsidRDefault="00000000" w:rsidRPr="00000000" w14:paraId="00000016">
            <w:pPr>
              <w:widowControl w:val="0"/>
              <w:spacing w:line="175" w:lineRule="auto"/>
              <w:ind w:left="7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&lt;Rua, número&gt;</w:t>
            </w:r>
          </w:p>
        </w:tc>
        <w:tc>
          <w:tcPr>
            <w:gridSpan w:val="2"/>
            <w:tcBorders>
              <w:right w:color="2b2b2b" w:space="0" w:sz="12" w:val="single"/>
            </w:tcBorders>
            <w:vAlign w:val="center"/>
          </w:tcPr>
          <w:p w:rsidR="00000000" w:rsidDel="00000000" w:rsidP="00000000" w:rsidRDefault="00000000" w:rsidRPr="00000000" w14:paraId="00000017">
            <w:pPr>
              <w:widowControl w:val="0"/>
              <w:tabs>
                <w:tab w:val="left" w:leader="none" w:pos="1229"/>
              </w:tabs>
              <w:spacing w:line="175" w:lineRule="auto"/>
              <w:ind w:left="69" w:firstLine="0"/>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Cidade - UF:</w:t>
              <w:tab/>
            </w:r>
            <w:r w:rsidDel="00000000" w:rsidR="00000000" w:rsidRPr="00000000">
              <w:rPr>
                <w:rFonts w:ascii="Calibri" w:cs="Calibri" w:eastAsia="Calibri" w:hAnsi="Calibri"/>
                <w:i w:val="1"/>
                <w:sz w:val="20"/>
                <w:szCs w:val="20"/>
                <w:rtl w:val="0"/>
              </w:rPr>
              <w:t xml:space="preserve">&lt;Cidade – UF&gt;</w:t>
            </w:r>
          </w:p>
        </w:tc>
      </w:tr>
      <w:tr>
        <w:trPr>
          <w:cantSplit w:val="0"/>
          <w:trHeight w:val="396.85039370078744" w:hRule="atLeast"/>
          <w:tblHeader w:val="0"/>
        </w:trPr>
        <w:tc>
          <w:tcPr>
            <w:vAlign w:val="center"/>
          </w:tcPr>
          <w:p w:rsidR="00000000" w:rsidDel="00000000" w:rsidP="00000000" w:rsidRDefault="00000000" w:rsidRPr="00000000" w14:paraId="00000019">
            <w:pPr>
              <w:widowControl w:val="0"/>
              <w:spacing w:line="175" w:lineRule="auto"/>
              <w:ind w:left="7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Complemento</w:t>
            </w:r>
          </w:p>
        </w:tc>
        <w:tc>
          <w:tcPr>
            <w:vAlign w:val="center"/>
          </w:tcPr>
          <w:p w:rsidR="00000000" w:rsidDel="00000000" w:rsidP="00000000" w:rsidRDefault="00000000" w:rsidRPr="00000000" w14:paraId="0000001A">
            <w:pPr>
              <w:widowControl w:val="0"/>
              <w:spacing w:line="175" w:lineRule="auto"/>
              <w:ind w:left="7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&lt;complemento – se pertinente&gt;</w:t>
            </w:r>
          </w:p>
        </w:tc>
        <w:tc>
          <w:tcPr>
            <w:gridSpan w:val="2"/>
            <w:tcBorders>
              <w:right w:color="2b2b2b" w:space="0" w:sz="12" w:val="single"/>
            </w:tcBorders>
            <w:vAlign w:val="center"/>
          </w:tcPr>
          <w:p w:rsidR="00000000" w:rsidDel="00000000" w:rsidP="00000000" w:rsidRDefault="00000000" w:rsidRPr="00000000" w14:paraId="0000001B">
            <w:pPr>
              <w:widowControl w:val="0"/>
              <w:tabs>
                <w:tab w:val="left" w:leader="none" w:pos="1229"/>
              </w:tabs>
              <w:spacing w:line="175" w:lineRule="auto"/>
              <w:ind w:left="69" w:firstLine="0"/>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CEP:</w:t>
              <w:tab/>
            </w:r>
            <w:r w:rsidDel="00000000" w:rsidR="00000000" w:rsidRPr="00000000">
              <w:rPr>
                <w:rFonts w:ascii="Calibri" w:cs="Calibri" w:eastAsia="Calibri" w:hAnsi="Calibri"/>
                <w:i w:val="1"/>
                <w:sz w:val="20"/>
                <w:szCs w:val="20"/>
                <w:rtl w:val="0"/>
              </w:rPr>
              <w:t xml:space="preserve">&lt;CEP&gt;</w:t>
            </w:r>
          </w:p>
        </w:tc>
      </w:tr>
      <w:tr>
        <w:trPr>
          <w:cantSplit w:val="0"/>
          <w:trHeight w:val="396.85039370078744" w:hRule="atLeast"/>
          <w:tblHeader w:val="0"/>
        </w:trPr>
        <w:tc>
          <w:tcPr>
            <w:gridSpan w:val="4"/>
            <w:tcBorders>
              <w:right w:color="2b2b2b" w:space="0" w:sz="12" w:val="single"/>
            </w:tcBorders>
            <w:vAlign w:val="center"/>
          </w:tcPr>
          <w:p w:rsidR="00000000" w:rsidDel="00000000" w:rsidP="00000000" w:rsidRDefault="00000000" w:rsidRPr="00000000" w14:paraId="0000001D">
            <w:pPr>
              <w:widowControl w:val="0"/>
              <w:spacing w:line="175" w:lineRule="auto"/>
              <w:ind w:left="75"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Responsável grupo candidato</w:t>
            </w:r>
          </w:p>
        </w:tc>
      </w:tr>
      <w:tr>
        <w:trPr>
          <w:cantSplit w:val="0"/>
          <w:trHeight w:val="396.85039370078744" w:hRule="atLeast"/>
          <w:tblHeader w:val="0"/>
        </w:trPr>
        <w:tc>
          <w:tcPr>
            <w:vAlign w:val="center"/>
          </w:tcPr>
          <w:p w:rsidR="00000000" w:rsidDel="00000000" w:rsidP="00000000" w:rsidRDefault="00000000" w:rsidRPr="00000000" w14:paraId="00000021">
            <w:pPr>
              <w:widowControl w:val="0"/>
              <w:spacing w:line="175" w:lineRule="auto"/>
              <w:ind w:left="7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Nome</w:t>
            </w:r>
          </w:p>
        </w:tc>
        <w:tc>
          <w:tcPr>
            <w:vAlign w:val="center"/>
          </w:tcPr>
          <w:p w:rsidR="00000000" w:rsidDel="00000000" w:rsidP="00000000" w:rsidRDefault="00000000" w:rsidRPr="00000000" w14:paraId="00000022">
            <w:pPr>
              <w:widowControl w:val="0"/>
              <w:spacing w:line="175" w:lineRule="auto"/>
              <w:ind w:left="10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CPF</w:t>
            </w:r>
          </w:p>
        </w:tc>
        <w:tc>
          <w:tcPr>
            <w:vAlign w:val="center"/>
          </w:tcPr>
          <w:p w:rsidR="00000000" w:rsidDel="00000000" w:rsidP="00000000" w:rsidRDefault="00000000" w:rsidRPr="00000000" w14:paraId="00000023">
            <w:pPr>
              <w:widowControl w:val="0"/>
              <w:spacing w:line="175" w:lineRule="auto"/>
              <w:ind w:left="10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Cargo</w:t>
            </w:r>
          </w:p>
        </w:tc>
        <w:tc>
          <w:tcPr>
            <w:tcBorders>
              <w:right w:color="2b2b2b" w:space="0" w:sz="12" w:val="single"/>
            </w:tcBorders>
            <w:vAlign w:val="center"/>
          </w:tcPr>
          <w:p w:rsidR="00000000" w:rsidDel="00000000" w:rsidP="00000000" w:rsidRDefault="00000000" w:rsidRPr="00000000" w14:paraId="00000024">
            <w:pPr>
              <w:widowControl w:val="0"/>
              <w:spacing w:line="175" w:lineRule="auto"/>
              <w:ind w:left="74"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 / Tel.</w:t>
            </w:r>
          </w:p>
        </w:tc>
      </w:tr>
      <w:tr>
        <w:trPr>
          <w:cantSplit w:val="0"/>
          <w:trHeight w:val="396.85039370078744" w:hRule="atLeast"/>
          <w:tblHeader w:val="0"/>
        </w:trPr>
        <w:tc>
          <w:tcPr>
            <w:tcBorders>
              <w:bottom w:color="2b2b2b" w:space="0" w:sz="12" w:val="single"/>
            </w:tcBorders>
            <w:vAlign w:val="center"/>
          </w:tcPr>
          <w:p w:rsidR="00000000" w:rsidDel="00000000" w:rsidP="00000000" w:rsidRDefault="00000000" w:rsidRPr="00000000" w14:paraId="00000025">
            <w:pPr>
              <w:widowControl w:val="0"/>
              <w:spacing w:line="175" w:lineRule="auto"/>
              <w:ind w:left="75"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&lt;Nome do responsável &gt;</w:t>
            </w:r>
          </w:p>
        </w:tc>
        <w:tc>
          <w:tcPr>
            <w:tcBorders>
              <w:bottom w:color="2b2b2b" w:space="0" w:sz="12" w:val="single"/>
            </w:tcBorders>
            <w:vAlign w:val="center"/>
          </w:tcPr>
          <w:p w:rsidR="00000000" w:rsidDel="00000000" w:rsidP="00000000" w:rsidRDefault="00000000" w:rsidRPr="00000000" w14:paraId="00000026">
            <w:pPr>
              <w:widowControl w:val="0"/>
              <w:spacing w:line="175" w:lineRule="auto"/>
              <w:ind w:left="7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&lt;CPF do responsável]</w:t>
            </w:r>
          </w:p>
        </w:tc>
        <w:tc>
          <w:tcPr>
            <w:tcBorders>
              <w:bottom w:color="2b2b2b" w:space="0" w:sz="12" w:val="single"/>
            </w:tcBorders>
            <w:vAlign w:val="center"/>
          </w:tcPr>
          <w:p w:rsidR="00000000" w:rsidDel="00000000" w:rsidP="00000000" w:rsidRDefault="00000000" w:rsidRPr="00000000" w14:paraId="00000027">
            <w:pPr>
              <w:widowControl w:val="0"/>
              <w:spacing w:line="175" w:lineRule="auto"/>
              <w:ind w:left="69"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&lt;Cargo do resp. &gt;</w:t>
            </w:r>
          </w:p>
        </w:tc>
        <w:tc>
          <w:tcPr>
            <w:tcBorders>
              <w:bottom w:color="2b2b2b" w:space="0" w:sz="12" w:val="single"/>
              <w:right w:color="2b2b2b" w:space="0" w:sz="12" w:val="single"/>
            </w:tcBorders>
            <w:vAlign w:val="center"/>
          </w:tcPr>
          <w:p w:rsidR="00000000" w:rsidDel="00000000" w:rsidP="00000000" w:rsidRDefault="00000000" w:rsidRPr="00000000" w14:paraId="00000028">
            <w:pPr>
              <w:widowControl w:val="0"/>
              <w:spacing w:line="175" w:lineRule="auto"/>
              <w:ind w:left="7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&lt;E-mail / Tel. resp. &gt;</w:t>
            </w:r>
          </w:p>
        </w:tc>
      </w:tr>
      <w:tr>
        <w:trPr>
          <w:cantSplit w:val="0"/>
          <w:trHeight w:val="396.85039370078744" w:hRule="atLeast"/>
          <w:tblHeader w:val="0"/>
        </w:trPr>
        <w:tc>
          <w:tcPr>
            <w:gridSpan w:val="4"/>
            <w:vAlign w:val="center"/>
          </w:tcPr>
          <w:p w:rsidR="00000000" w:rsidDel="00000000" w:rsidP="00000000" w:rsidRDefault="00000000" w:rsidRPr="00000000" w14:paraId="00000029">
            <w:pPr>
              <w:widowControl w:val="0"/>
              <w:spacing w:line="175" w:lineRule="auto"/>
              <w:ind w:left="7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Link currículo Lattes líder do grupo</w:t>
            </w:r>
          </w:p>
        </w:tc>
      </w:tr>
      <w:tr>
        <w:trPr>
          <w:cantSplit w:val="0"/>
          <w:trHeight w:val="396.85039370078744" w:hRule="atLeast"/>
          <w:tblHeader w:val="0"/>
        </w:trPr>
        <w:tc>
          <w:tcPr>
            <w:gridSpan w:val="4"/>
            <w:tcBorders>
              <w:bottom w:color="2b2b2b" w:space="0" w:sz="12" w:val="single"/>
            </w:tcBorders>
            <w:vAlign w:val="center"/>
          </w:tcPr>
          <w:p w:rsidR="00000000" w:rsidDel="00000000" w:rsidP="00000000" w:rsidRDefault="00000000" w:rsidRPr="00000000" w14:paraId="0000002D">
            <w:pPr>
              <w:widowControl w:val="0"/>
              <w:spacing w:line="175" w:lineRule="auto"/>
              <w:ind w:left="75"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&lt;link currículo&gt;</w:t>
            </w:r>
          </w:p>
        </w:tc>
      </w:tr>
    </w:tbl>
    <w:p w:rsidR="00000000" w:rsidDel="00000000" w:rsidP="00000000" w:rsidRDefault="00000000" w:rsidRPr="00000000" w14:paraId="0000003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widowControl w:val="0"/>
        <w:numPr>
          <w:ilvl w:val="1"/>
          <w:numId w:val="1"/>
        </w:numPr>
        <w:tabs>
          <w:tab w:val="left" w:leader="none" w:pos="1661"/>
        </w:tabs>
        <w:spacing w:line="240" w:lineRule="auto"/>
        <w:ind w:left="1661" w:hanging="1418"/>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Descrição da área de competência tecnológica de atuação do Grupo de Pesquisa</w:t>
      </w:r>
    </w:p>
    <w:p w:rsidR="00000000" w:rsidDel="00000000" w:rsidP="00000000" w:rsidRDefault="00000000" w:rsidRPr="00000000" w14:paraId="00000033">
      <w:pPr>
        <w:pStyle w:val="Heading1"/>
        <w:keepNext w:val="0"/>
        <w:keepLines w:val="0"/>
        <w:widowControl w:val="0"/>
        <w:numPr>
          <w:ilvl w:val="2"/>
          <w:numId w:val="1"/>
        </w:numPr>
        <w:tabs>
          <w:tab w:val="left" w:leader="none" w:pos="1661"/>
        </w:tabs>
        <w:spacing w:after="0" w:before="112" w:line="240" w:lineRule="auto"/>
        <w:ind w:left="1661" w:hanging="141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INSTRUÇÕES – texto limitado a </w:t>
      </w:r>
      <w:r w:rsidDel="00000000" w:rsidR="00000000" w:rsidRPr="00000000">
        <w:rPr>
          <w:rFonts w:ascii="Calibri" w:cs="Calibri" w:eastAsia="Calibri" w:hAnsi="Calibri"/>
          <w:b w:val="1"/>
          <w:sz w:val="24"/>
          <w:szCs w:val="24"/>
          <w:rtl w:val="0"/>
        </w:rPr>
        <w:t xml:space="preserve">2 (duas) </w:t>
      </w:r>
      <w:r w:rsidDel="00000000" w:rsidR="00000000" w:rsidRPr="00000000">
        <w:rPr>
          <w:rFonts w:ascii="Calibri" w:cs="Calibri" w:eastAsia="Calibri" w:hAnsi="Calibri"/>
          <w:sz w:val="24"/>
          <w:szCs w:val="24"/>
          <w:rtl w:val="0"/>
        </w:rPr>
        <w:t xml:space="preserve">páginas.</w:t>
      </w:r>
    </w:p>
    <w:p w:rsidR="00000000" w:rsidDel="00000000" w:rsidP="00000000" w:rsidRDefault="00000000" w:rsidRPr="00000000" w14:paraId="00000034">
      <w:pPr>
        <w:widowControl w:val="0"/>
        <w:spacing w:before="119" w:line="232" w:lineRule="auto"/>
        <w:ind w:left="243" w:right="2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 área de competência caracteriza a especialização e a identidade temática do grupo candidato, fundamentadas na experiência demonstrada no pleito ao credenciamento. O entendimento claro da área de competência do grupo candidato e do seu eixo de atuação é estabelecido pelas sublinhas da área de competência.</w:t>
      </w:r>
    </w:p>
    <w:p w:rsidR="00000000" w:rsidDel="00000000" w:rsidP="00000000" w:rsidRDefault="00000000" w:rsidRPr="00000000" w14:paraId="00000035">
      <w:pPr>
        <w:widowControl w:val="0"/>
        <w:spacing w:before="123" w:line="232" w:lineRule="auto"/>
        <w:ind w:left="243" w:right="2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 sublinhas devem ser complementares entre si e direcionadoras das ações do grupo na área de credenciamento pleiteada. As sublinhas também devem permitir o aprofundamento e o adensamento do conteúdo de P,D&amp;I nos projetos a serem desenvolvidos para as indústrias. Sua delimitação não deve restringir o seu escopo de atuação e seu mercado, tampouco ser genérica para configurar um conjunto de especializações dispersas e sem foco de atuação específico.</w:t>
      </w:r>
    </w:p>
    <w:p w:rsidR="00000000" w:rsidDel="00000000" w:rsidP="00000000" w:rsidRDefault="00000000" w:rsidRPr="00000000" w14:paraId="00000036">
      <w:pPr>
        <w:widowControl w:val="0"/>
        <w:spacing w:before="133" w:line="232" w:lineRule="auto"/>
        <w:ind w:left="243" w:right="2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Com base nas definições acima, discorra sobre a área de competência</w:t>
      </w:r>
      <w:r w:rsidDel="00000000" w:rsidR="00000000" w:rsidRPr="00000000">
        <w:rPr>
          <w:rFonts w:ascii="Calibri" w:cs="Calibri" w:eastAsia="Calibri" w:hAnsi="Calibri"/>
          <w:i w:val="1"/>
          <w:sz w:val="33.333333333333336"/>
          <w:szCs w:val="33.333333333333336"/>
          <w:vertAlign w:val="superscript"/>
          <w:rtl w:val="0"/>
        </w:rPr>
        <w:t xml:space="preserve"> </w:t>
      </w:r>
      <w:r w:rsidDel="00000000" w:rsidR="00000000" w:rsidRPr="00000000">
        <w:rPr>
          <w:rFonts w:ascii="Calibri" w:cs="Calibri" w:eastAsia="Calibri" w:hAnsi="Calibri"/>
          <w:i w:val="1"/>
          <w:sz w:val="24"/>
          <w:szCs w:val="24"/>
          <w:rtl w:val="0"/>
        </w:rPr>
        <w:t xml:space="preserve">proposta no credenciamento, descrevendo-a brevemente e apresentando explicitamente o seu </w:t>
      </w:r>
      <w:r w:rsidDel="00000000" w:rsidR="00000000" w:rsidRPr="00000000">
        <w:rPr>
          <w:rFonts w:ascii="Calibri" w:cs="Calibri" w:eastAsia="Calibri" w:hAnsi="Calibri"/>
          <w:i w:val="1"/>
          <w:sz w:val="24"/>
          <w:szCs w:val="24"/>
          <w:u w:val="single"/>
          <w:rtl w:val="0"/>
        </w:rPr>
        <w:t xml:space="preserve">título</w:t>
      </w:r>
      <w:r w:rsidDel="00000000" w:rsidR="00000000" w:rsidRPr="00000000">
        <w:rPr>
          <w:rFonts w:ascii="Calibri" w:cs="Calibri" w:eastAsia="Calibri" w:hAnsi="Calibri"/>
          <w:i w:val="1"/>
          <w:sz w:val="24"/>
          <w:szCs w:val="24"/>
          <w:rtl w:val="0"/>
        </w:rPr>
        <w:t xml:space="preserve"> e as suas </w:t>
      </w:r>
      <w:r w:rsidDel="00000000" w:rsidR="00000000" w:rsidRPr="00000000">
        <w:rPr>
          <w:rFonts w:ascii="Calibri" w:cs="Calibri" w:eastAsia="Calibri" w:hAnsi="Calibri"/>
          <w:i w:val="1"/>
          <w:sz w:val="24"/>
          <w:szCs w:val="24"/>
          <w:u w:val="single"/>
          <w:rtl w:val="0"/>
        </w:rPr>
        <w:t xml:space="preserve">sublinhas</w:t>
      </w:r>
      <w:r w:rsidDel="00000000" w:rsidR="00000000" w:rsidRPr="00000000">
        <w:rPr>
          <w:rFonts w:ascii="Calibri" w:cs="Calibri" w:eastAsia="Calibri" w:hAnsi="Calibri"/>
          <w:i w:val="1"/>
          <w:sz w:val="24"/>
          <w:szCs w:val="24"/>
          <w:rtl w:val="0"/>
        </w:rPr>
        <w:t xml:space="preserve">, – nesta descrição considere a competência em P,D&amp;I a ser ofertada ao mercado (empresas) pelo grupo candidato, porém não a importância da área para este mercado.</w:t>
      </w:r>
    </w:p>
    <w:p w:rsidR="00000000" w:rsidDel="00000000" w:rsidP="00000000" w:rsidRDefault="00000000" w:rsidRPr="00000000" w14:paraId="00000037">
      <w:pPr>
        <w:widowControl w:val="0"/>
        <w:spacing w:before="122" w:line="232" w:lineRule="auto"/>
        <w:ind w:left="243" w:right="2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Estabeleça um paralelo entre a área de competência proposta e suas sublinhas com o histórico de atuação do grupo candidato nessa área, considerando as tendências em P,D&amp;I, demonstrando que a experiência em P,D&amp;I apresentada subsidia a área de competência pleiteada no credenciamento.</w:t>
      </w:r>
    </w:p>
    <w:p w:rsidR="00000000" w:rsidDel="00000000" w:rsidP="00000000" w:rsidRDefault="00000000" w:rsidRPr="00000000" w14:paraId="00000038">
      <w:pPr>
        <w:widowControl w:val="0"/>
        <w:numPr>
          <w:ilvl w:val="1"/>
          <w:numId w:val="1"/>
        </w:numPr>
        <w:tabs>
          <w:tab w:val="left" w:leader="none" w:pos="1661"/>
        </w:tabs>
        <w:spacing w:before="122" w:line="232" w:lineRule="auto"/>
        <w:ind w:left="243" w:right="216"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Justificativa e histórico de atuação na(s) competência(s) tecnológica(s) de atuação(ões) do grupo de pesquisa</w:t>
      </w:r>
    </w:p>
    <w:p w:rsidR="00000000" w:rsidDel="00000000" w:rsidP="00000000" w:rsidRDefault="00000000" w:rsidRPr="00000000" w14:paraId="00000039">
      <w:pPr>
        <w:pStyle w:val="Heading1"/>
        <w:keepNext w:val="0"/>
        <w:keepLines w:val="0"/>
        <w:widowControl w:val="0"/>
        <w:numPr>
          <w:ilvl w:val="2"/>
          <w:numId w:val="1"/>
        </w:numPr>
        <w:tabs>
          <w:tab w:val="left" w:leader="none" w:pos="1661"/>
        </w:tabs>
        <w:spacing w:after="0" w:before="115" w:line="240" w:lineRule="auto"/>
        <w:ind w:left="1661" w:hanging="141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INSTRUÇÕES – texto limitado a </w:t>
      </w: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sz w:val="24"/>
          <w:szCs w:val="24"/>
          <w:rtl w:val="0"/>
        </w:rPr>
        <w:t xml:space="preserve">páginas.</w:t>
      </w:r>
    </w:p>
    <w:p w:rsidR="00000000" w:rsidDel="00000000" w:rsidP="00000000" w:rsidRDefault="00000000" w:rsidRPr="00000000" w14:paraId="0000003A">
      <w:pPr>
        <w:widowControl w:val="0"/>
        <w:spacing w:before="119" w:line="232" w:lineRule="auto"/>
        <w:ind w:left="243" w:right="2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Descreva os tipos de atividades desenvolvidas pela instituição proponente (ex. formação de recursos humanos, pesquisa básica, pesquisa aplicada, serviços tecnológicos, certificações, etc.) e sua prioridade institucional de atuação. Discorra sobre o escopo institucional de atividades e na sua estratégia de médio e longo prazos, lembrando que o Polo de Inovação é destinado ao desenvolvimento de P,D&amp;I sob demanda de empresas industriais, para a geração de inovações.</w:t>
      </w:r>
    </w:p>
    <w:p w:rsidR="00000000" w:rsidDel="00000000" w:rsidP="00000000" w:rsidRDefault="00000000" w:rsidRPr="00000000" w14:paraId="0000003B">
      <w:pPr>
        <w:widowControl w:val="0"/>
        <w:spacing w:before="124" w:line="232" w:lineRule="auto"/>
        <w:ind w:left="243" w:right="2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Caracterize a experiência do grupo candidato no desenvolvimento de projetos de Pesquisa, Desenvolvimento &amp; Inovação (P,D&amp;I), na área de competência proposta e para empresas do setor industrial, destacando o impacto (para os contratantes) dos projetos como experiência. Nessa caracterização destaque as inovações e tecnologias desenvolvidas nos projetos listados como experiência do grupo candidato. Para isso selecione os projetos que melhor fundamentem a experiência em P,D&amp;I do grupo candidato, na área na qual se pleiteia o credenciamento.</w:t>
      </w:r>
    </w:p>
    <w:p w:rsidR="00000000" w:rsidDel="00000000" w:rsidP="00000000" w:rsidRDefault="00000000" w:rsidRPr="00000000" w14:paraId="0000003C">
      <w:pPr>
        <w:widowControl w:val="0"/>
        <w:spacing w:before="125" w:line="232" w:lineRule="auto"/>
        <w:ind w:left="243" w:right="2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Discorra brevemente sobre o histórico de desenvolvimento de P,D&amp;I para empresas pelo grupo candidato na área de competência pleiteada, o volume captado de recursos, as estratégias usadas para combinação de fontes de financiamento (ex. agências de fomento, orçamento próprio, fontes internacionais, receitas diretas de P,D&amp;I vendidas, licenciamento de tecnologias, receitas de serviços correntes, royalties etc). Apresente ainda os principais resultados alcançados na forma de pedidos de patentes, registros de softwares, novos produtos ou processos, ou quaisquer outras formas de proteção de resultados de P,D&amp;I usados pelo grupo candidato.</w:t>
      </w:r>
    </w:p>
    <w:p w:rsidR="00000000" w:rsidDel="00000000" w:rsidP="00000000" w:rsidRDefault="00000000" w:rsidRPr="00000000" w14:paraId="0000003D">
      <w:pPr>
        <w:widowControl w:val="0"/>
        <w:numPr>
          <w:ilvl w:val="1"/>
          <w:numId w:val="1"/>
        </w:numPr>
        <w:tabs>
          <w:tab w:val="left" w:leader="none" w:pos="1661"/>
        </w:tabs>
        <w:spacing w:before="119" w:line="240" w:lineRule="auto"/>
        <w:ind w:left="1661" w:hanging="1418"/>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Descrever o Plano de Ação do Grupo de Pesquisa nos próximos três anos</w:t>
      </w:r>
    </w:p>
    <w:p w:rsidR="00000000" w:rsidDel="00000000" w:rsidP="00000000" w:rsidRDefault="00000000" w:rsidRPr="00000000" w14:paraId="0000003E">
      <w:pPr>
        <w:pStyle w:val="Heading1"/>
        <w:keepNext w:val="0"/>
        <w:keepLines w:val="0"/>
        <w:widowControl w:val="0"/>
        <w:numPr>
          <w:ilvl w:val="2"/>
          <w:numId w:val="1"/>
        </w:numPr>
        <w:tabs>
          <w:tab w:val="left" w:leader="none" w:pos="1661"/>
        </w:tabs>
        <w:spacing w:after="0" w:before="112" w:line="240" w:lineRule="auto"/>
        <w:ind w:left="1661" w:hanging="141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INSTRUÇÕES – texto limitado a </w:t>
      </w:r>
      <w:r w:rsidDel="00000000" w:rsidR="00000000" w:rsidRPr="00000000">
        <w:rPr>
          <w:rFonts w:ascii="Calibri" w:cs="Calibri" w:eastAsia="Calibri" w:hAnsi="Calibri"/>
          <w:b w:val="1"/>
          <w:sz w:val="24"/>
          <w:szCs w:val="24"/>
          <w:rtl w:val="0"/>
        </w:rPr>
        <w:t xml:space="preserve">2 </w:t>
      </w:r>
      <w:r w:rsidDel="00000000" w:rsidR="00000000" w:rsidRPr="00000000">
        <w:rPr>
          <w:rFonts w:ascii="Calibri" w:cs="Calibri" w:eastAsia="Calibri" w:hAnsi="Calibri"/>
          <w:sz w:val="24"/>
          <w:szCs w:val="24"/>
          <w:rtl w:val="0"/>
        </w:rPr>
        <w:t xml:space="preserve">páginas</w:t>
      </w:r>
    </w:p>
    <w:p w:rsidR="00000000" w:rsidDel="00000000" w:rsidP="00000000" w:rsidRDefault="00000000" w:rsidRPr="00000000" w14:paraId="0000003F">
      <w:pPr>
        <w:widowControl w:val="0"/>
        <w:spacing w:before="119" w:line="232" w:lineRule="auto"/>
        <w:ind w:left="243" w:right="216" w:firstLine="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Discorra resumidamente sobre os impactos esperados pelo grupo candidato, seja em termos de aumento de projetos / negócios gerados, aprimoramento do P,D&amp;I desenvolvido, ampliação de mercado, profissionalização das atividades de P,D&amp;I, profissionalização na gestão do desenvolvimento de P,D&amp;I, ou qualquer outro aspecto relevante dentro da estratégia da Instituição proponente.</w:t>
      </w:r>
    </w:p>
    <w:p w:rsidR="00000000" w:rsidDel="00000000" w:rsidP="00000000" w:rsidRDefault="00000000" w:rsidRPr="00000000" w14:paraId="00000040">
      <w:pPr>
        <w:tabs>
          <w:tab w:val="center" w:leader="none" w:pos="4252"/>
          <w:tab w:val="right" w:leader="none" w:pos="8504"/>
        </w:tabs>
        <w:spacing w:line="240" w:lineRule="auto"/>
        <w:jc w:val="cente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spacing w:before="60" w:line="240" w:lineRule="auto"/>
      <w:jc w:val="center"/>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2514600</wp:posOffset>
          </wp:positionH>
          <wp:positionV relativeFrom="paragraph">
            <wp:posOffset>0</wp:posOffset>
          </wp:positionV>
          <wp:extent cx="482684" cy="519113"/>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82684" cy="519113"/>
                  </a:xfrm>
                  <a:prstGeom prst="rect"/>
                  <a:ln/>
                </pic:spPr>
              </pic:pic>
            </a:graphicData>
          </a:graphic>
        </wp:anchor>
      </w:drawing>
    </w:r>
  </w:p>
  <w:p w:rsidR="00000000" w:rsidDel="00000000" w:rsidP="00000000" w:rsidRDefault="00000000" w:rsidRPr="00000000" w14:paraId="00000042">
    <w:pPr>
      <w:spacing w:before="60"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spacing w:before="60"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spacing w:before="6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MINISTÉRIO DA EDUCAÇÃO</w:t>
    </w:r>
  </w:p>
  <w:p w:rsidR="00000000" w:rsidDel="00000000" w:rsidP="00000000" w:rsidRDefault="00000000" w:rsidRPr="00000000" w14:paraId="00000045">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Secretaria de Educação Profissional e Tecnológica</w:t>
    </w:r>
  </w:p>
  <w:p w:rsidR="00000000" w:rsidDel="00000000" w:rsidP="00000000" w:rsidRDefault="00000000" w:rsidRPr="00000000" w14:paraId="0000004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Instituto Federal de Educação, Ciência e Tecnologia do Rio Grande do Sul</w:t>
    </w:r>
  </w:p>
  <w:p w:rsidR="00000000" w:rsidDel="00000000" w:rsidP="00000000" w:rsidRDefault="00000000" w:rsidRPr="00000000" w14:paraId="0000004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Pró-Reitoria de Pesquisa, Pós-Graduação e Inovação</w:t>
    </w:r>
  </w:p>
  <w:p w:rsidR="00000000" w:rsidDel="00000000" w:rsidP="00000000" w:rsidRDefault="00000000" w:rsidRPr="00000000" w14:paraId="00000048">
    <w:pPr>
      <w:tabs>
        <w:tab w:val="center" w:leader="none" w:pos="4252"/>
        <w:tab w:val="right" w:leader="none" w:pos="8504"/>
      </w:tabs>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Rua Gen. Osório, 348 – Centro – Bento Gonçalves/RS – CEP 95.700-086</w:t>
    </w:r>
  </w:p>
  <w:p w:rsidR="00000000" w:rsidDel="00000000" w:rsidP="00000000" w:rsidRDefault="00000000" w:rsidRPr="00000000" w14:paraId="00000049">
    <w:pPr>
      <w:tabs>
        <w:tab w:val="center" w:leader="none" w:pos="4252"/>
        <w:tab w:val="right" w:leader="none" w:pos="8504"/>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Telefone: (54) 3449.3396 – www.ifrs.edu.br – E-mail: </w:t>
    </w:r>
    <w:hyperlink r:id="rId2">
      <w:r w:rsidDel="00000000" w:rsidR="00000000" w:rsidRPr="00000000">
        <w:rPr>
          <w:rFonts w:ascii="Calibri" w:cs="Calibri" w:eastAsia="Calibri" w:hAnsi="Calibri"/>
          <w:color w:val="0000ff"/>
          <w:sz w:val="20"/>
          <w:szCs w:val="20"/>
          <w:u w:val="single"/>
          <w:rtl w:val="0"/>
        </w:rPr>
        <w:t xml:space="preserve">proppi@ifrs.edu.br</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A">
    <w:pPr>
      <w:tabs>
        <w:tab w:val="center" w:leader="none" w:pos="4252"/>
        <w:tab w:val="right" w:leader="none" w:pos="8504"/>
      </w:tabs>
      <w:spacing w:line="240" w:lineRule="auto"/>
      <w:jc w:val="center"/>
      <w:rPr>
        <w:rFonts w:ascii="Calibri" w:cs="Calibri" w:eastAsia="Calibri" w:hAnsi="Calibri"/>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44" w:hanging="1418"/>
      </w:pPr>
      <w:rPr>
        <w:u w:val="none"/>
      </w:rPr>
    </w:lvl>
    <w:lvl w:ilvl="1">
      <w:start w:val="1"/>
      <w:numFmt w:val="decimal"/>
      <w:lvlText w:val="%1.%2."/>
      <w:lvlJc w:val="left"/>
      <w:pPr>
        <w:ind w:left="1661" w:hanging="1418.0000000000002"/>
      </w:pPr>
      <w:rPr>
        <w:u w:val="none"/>
      </w:rPr>
    </w:lvl>
    <w:lvl w:ilvl="2">
      <w:start w:val="1"/>
      <w:numFmt w:val="decimal"/>
      <w:lvlText w:val="%1.%2.%3."/>
      <w:lvlJc w:val="left"/>
      <w:pPr>
        <w:ind w:left="1661" w:hanging="1418.0000000000002"/>
      </w:pPr>
      <w:rPr>
        <w:u w:val="none"/>
      </w:rPr>
    </w:lvl>
    <w:lvl w:ilvl="3">
      <w:start w:val="0"/>
      <w:numFmt w:val="bullet"/>
      <w:lvlText w:val="•"/>
      <w:lvlJc w:val="left"/>
      <w:pPr>
        <w:ind w:left="3683" w:hanging="1418"/>
      </w:pPr>
      <w:rPr>
        <w:u w:val="none"/>
      </w:rPr>
    </w:lvl>
    <w:lvl w:ilvl="4">
      <w:start w:val="0"/>
      <w:numFmt w:val="bullet"/>
      <w:lvlText w:val="•"/>
      <w:lvlJc w:val="left"/>
      <w:pPr>
        <w:ind w:left="4695" w:hanging="1418"/>
      </w:pPr>
      <w:rPr>
        <w:u w:val="none"/>
      </w:rPr>
    </w:lvl>
    <w:lvl w:ilvl="5">
      <w:start w:val="0"/>
      <w:numFmt w:val="bullet"/>
      <w:lvlText w:val="•"/>
      <w:lvlJc w:val="left"/>
      <w:pPr>
        <w:ind w:left="5707" w:hanging="1418"/>
      </w:pPr>
      <w:rPr>
        <w:u w:val="none"/>
      </w:rPr>
    </w:lvl>
    <w:lvl w:ilvl="6">
      <w:start w:val="0"/>
      <w:numFmt w:val="bullet"/>
      <w:lvlText w:val="•"/>
      <w:lvlJc w:val="left"/>
      <w:pPr>
        <w:ind w:left="6719" w:hanging="1418.000000000001"/>
      </w:pPr>
      <w:rPr>
        <w:u w:val="none"/>
      </w:rPr>
    </w:lvl>
    <w:lvl w:ilvl="7">
      <w:start w:val="0"/>
      <w:numFmt w:val="bullet"/>
      <w:lvlText w:val="•"/>
      <w:lvlJc w:val="left"/>
      <w:pPr>
        <w:ind w:left="7731" w:hanging="1418"/>
      </w:pPr>
      <w:rPr>
        <w:u w:val="none"/>
      </w:rPr>
    </w:lvl>
    <w:lvl w:ilvl="8">
      <w:start w:val="0"/>
      <w:numFmt w:val="bullet"/>
      <w:lvlText w:val="•"/>
      <w:lvlJc w:val="left"/>
      <w:pPr>
        <w:ind w:left="8743" w:hanging="1418"/>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proppi@ifrs.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