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35" w:rsidRPr="00B04572" w:rsidRDefault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4572">
        <w:rPr>
          <w:rFonts w:asciiTheme="minorHAnsi" w:hAnsiTheme="minorHAnsi" w:cstheme="minorHAnsi"/>
          <w:b/>
          <w:sz w:val="24"/>
          <w:szCs w:val="24"/>
        </w:rPr>
        <w:t>ATESTADO DE ADEQUAÇÃO DO PROCESSO AO PARECER REFERENCIAL</w:t>
      </w:r>
    </w:p>
    <w:p w:rsidR="00137A35" w:rsidRPr="00B04572" w:rsidRDefault="00137A35" w:rsidP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jc w:val="both"/>
        <w:rPr>
          <w:rFonts w:cstheme="minorHAnsi"/>
          <w:b/>
          <w:sz w:val="24"/>
          <w:szCs w:val="24"/>
        </w:rPr>
      </w:pPr>
      <w:r w:rsidRPr="00B04572">
        <w:rPr>
          <w:rFonts w:cstheme="minorHAnsi"/>
          <w:b/>
          <w:sz w:val="24"/>
          <w:szCs w:val="24"/>
        </w:rPr>
        <w:t xml:space="preserve">Processo Administrativo nº </w:t>
      </w:r>
    </w:p>
    <w:p w:rsidR="00137A35" w:rsidRPr="00B04572" w:rsidRDefault="00137A35" w:rsidP="00137A35">
      <w:pPr>
        <w:jc w:val="both"/>
        <w:rPr>
          <w:rFonts w:cstheme="minorHAnsi"/>
          <w:b/>
          <w:sz w:val="24"/>
          <w:szCs w:val="24"/>
        </w:rPr>
      </w:pPr>
      <w:r w:rsidRPr="00B04572">
        <w:rPr>
          <w:rFonts w:cstheme="minorHAnsi"/>
          <w:b/>
          <w:sz w:val="24"/>
          <w:szCs w:val="24"/>
        </w:rPr>
        <w:t xml:space="preserve">Objeto: </w:t>
      </w:r>
    </w:p>
    <w:p w:rsidR="00137A35" w:rsidRPr="00B04572" w:rsidRDefault="00137A35" w:rsidP="00137A35">
      <w:pPr>
        <w:jc w:val="both"/>
        <w:rPr>
          <w:rFonts w:cstheme="minorHAnsi"/>
          <w:sz w:val="24"/>
          <w:szCs w:val="24"/>
        </w:rPr>
      </w:pPr>
    </w:p>
    <w:p w:rsidR="00B04572" w:rsidRPr="00B04572" w:rsidRDefault="00B04572" w:rsidP="00B04572">
      <w:pPr>
        <w:ind w:firstLine="708"/>
        <w:jc w:val="both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 xml:space="preserve">Atesto que o presente processo trata de dispensa de licitação para a aquisição direta de gêneros alimentícios da agricultura familiar e do empreendedor familiar rural e suas organizações, com realização de chamada pública e mediante recursos financeiros repassados pelo FNDE no âmbito do PNAE, com fundamento no artigo 14 da Lei nº 11.947/2009 e na Resolução nº 6, de 8 de maio de 2020, do FNDE, amoldando-se à hipótese tratada no </w:t>
      </w:r>
      <w:r w:rsidRPr="00B04572">
        <w:rPr>
          <w:rFonts w:cstheme="minorHAnsi"/>
          <w:b/>
          <w:sz w:val="24"/>
          <w:szCs w:val="24"/>
          <w:u w:val="single"/>
        </w:rPr>
        <w:t>PARECER REFERENCIAL n. 00002/2024/PF/IFRS/PFIFRIO GRANDE DO SUL/PGF/AGU</w:t>
      </w:r>
      <w:r w:rsidRPr="00B04572">
        <w:rPr>
          <w:rFonts w:cstheme="minorHAnsi"/>
          <w:sz w:val="24"/>
          <w:szCs w:val="24"/>
        </w:rPr>
        <w:t xml:space="preserve">, cujas recomendações foram atendidas no caso concreto. </w:t>
      </w:r>
    </w:p>
    <w:p w:rsidR="00B04572" w:rsidRPr="00B04572" w:rsidRDefault="00B04572" w:rsidP="00B04572">
      <w:pPr>
        <w:ind w:firstLine="708"/>
        <w:jc w:val="both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Atesto</w:t>
      </w:r>
      <w:r>
        <w:rPr>
          <w:rFonts w:cstheme="minorHAnsi"/>
          <w:sz w:val="24"/>
          <w:szCs w:val="24"/>
        </w:rPr>
        <w:t>,</w:t>
      </w:r>
      <w:r w:rsidRPr="00B04572">
        <w:rPr>
          <w:rFonts w:cstheme="minorHAnsi"/>
          <w:sz w:val="24"/>
          <w:szCs w:val="24"/>
        </w:rPr>
        <w:t xml:space="preserve"> ainda</w:t>
      </w:r>
      <w:r>
        <w:rPr>
          <w:rFonts w:cstheme="minorHAnsi"/>
          <w:sz w:val="24"/>
          <w:szCs w:val="24"/>
        </w:rPr>
        <w:t>,</w:t>
      </w:r>
      <w:r w:rsidRPr="00B04572">
        <w:rPr>
          <w:rFonts w:cstheme="minorHAnsi"/>
          <w:sz w:val="24"/>
          <w:szCs w:val="24"/>
        </w:rPr>
        <w:t xml:space="preserve"> que foram observadas as regras da Resolução nº 6, de 8 de maio de 2020, do FNDE, e as orientações do Caderno de Compras da Agricultura Familiar para o PNAE. </w:t>
      </w:r>
    </w:p>
    <w:p w:rsidR="00137A35" w:rsidRDefault="00B04572" w:rsidP="00B04572">
      <w:pPr>
        <w:ind w:firstLine="708"/>
        <w:jc w:val="both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Fica, assim, dispensada a remessa do processo para exame individualizado pela PF/IFRS, conforme Orientação Normativa nº 55, da Ad</w:t>
      </w:r>
      <w:bookmarkStart w:id="0" w:name="_GoBack"/>
      <w:bookmarkEnd w:id="0"/>
      <w:r w:rsidRPr="00B04572">
        <w:rPr>
          <w:rFonts w:cstheme="minorHAnsi"/>
          <w:sz w:val="24"/>
          <w:szCs w:val="24"/>
        </w:rPr>
        <w:t>vocacia-Geral da União.</w:t>
      </w:r>
    </w:p>
    <w:p w:rsidR="00B04572" w:rsidRPr="00B04572" w:rsidRDefault="00B04572" w:rsidP="00B04572">
      <w:pPr>
        <w:ind w:firstLine="708"/>
        <w:jc w:val="both"/>
        <w:rPr>
          <w:rFonts w:cstheme="minorHAnsi"/>
          <w:sz w:val="24"/>
          <w:szCs w:val="24"/>
        </w:rPr>
      </w:pPr>
    </w:p>
    <w:p w:rsidR="00137A35" w:rsidRPr="00B04572" w:rsidRDefault="00137A35" w:rsidP="00137A35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Local, data.</w:t>
      </w:r>
    </w:p>
    <w:p w:rsidR="00137A35" w:rsidRPr="00B04572" w:rsidRDefault="00137A35" w:rsidP="00137A35">
      <w:pPr>
        <w:jc w:val="both"/>
        <w:rPr>
          <w:rFonts w:cstheme="minorHAnsi"/>
          <w:sz w:val="24"/>
          <w:szCs w:val="24"/>
        </w:rPr>
      </w:pPr>
    </w:p>
    <w:p w:rsidR="0082029D" w:rsidRPr="00B04572" w:rsidRDefault="0082029D" w:rsidP="00BC4A7F">
      <w:pPr>
        <w:jc w:val="center"/>
        <w:rPr>
          <w:rFonts w:cstheme="minorHAnsi"/>
          <w:sz w:val="24"/>
          <w:szCs w:val="24"/>
        </w:rPr>
      </w:pP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Nome</w:t>
      </w:r>
    </w:p>
    <w:p w:rsidR="00BC4A7F" w:rsidRPr="00B04572" w:rsidRDefault="0082029D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Ordenadora de Despesas</w:t>
      </w: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  <w:r w:rsidRPr="00B04572">
        <w:rPr>
          <w:rFonts w:cstheme="minorHAnsi"/>
          <w:sz w:val="24"/>
          <w:szCs w:val="24"/>
        </w:rPr>
        <w:t>Matrícula</w:t>
      </w:r>
    </w:p>
    <w:p w:rsidR="00BC4A7F" w:rsidRPr="00B04572" w:rsidRDefault="00BC4A7F" w:rsidP="00BC4A7F">
      <w:pPr>
        <w:jc w:val="center"/>
        <w:rPr>
          <w:rFonts w:cstheme="minorHAnsi"/>
          <w:sz w:val="24"/>
          <w:szCs w:val="24"/>
        </w:rPr>
      </w:pPr>
    </w:p>
    <w:sectPr w:rsidR="00BC4A7F" w:rsidRPr="00B045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26" w:rsidRDefault="00E95626" w:rsidP="00137A35">
      <w:pPr>
        <w:spacing w:after="0" w:line="240" w:lineRule="auto"/>
      </w:pPr>
      <w:r>
        <w:separator/>
      </w:r>
    </w:p>
  </w:endnote>
  <w:endnote w:type="continuationSeparator" w:id="0">
    <w:p w:rsidR="00E95626" w:rsidRDefault="00E95626" w:rsidP="0013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26" w:rsidRDefault="00E95626" w:rsidP="00137A35">
      <w:pPr>
        <w:spacing w:after="0" w:line="240" w:lineRule="auto"/>
      </w:pPr>
      <w:r>
        <w:separator/>
      </w:r>
    </w:p>
  </w:footnote>
  <w:footnote w:type="continuationSeparator" w:id="0">
    <w:p w:rsidR="00E95626" w:rsidRDefault="00E95626" w:rsidP="0013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35" w:rsidRDefault="00137A35">
    <w:pPr>
      <w:pStyle w:val="Cabealho"/>
    </w:pPr>
    <w:r w:rsidRPr="00BC41E2">
      <w:rPr>
        <w:rFonts w:cstheme="minorHAnsi"/>
        <w:b/>
        <w:noProof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206C410" wp14:editId="189C626C">
          <wp:simplePos x="0" y="0"/>
          <wp:positionH relativeFrom="column">
            <wp:posOffset>2282825</wp:posOffset>
          </wp:positionH>
          <wp:positionV relativeFrom="paragraph">
            <wp:posOffset>-163830</wp:posOffset>
          </wp:positionV>
          <wp:extent cx="937895" cy="93789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7A35" w:rsidRDefault="00137A35" w:rsidP="00137A35">
    <w:pPr>
      <w:pStyle w:val="Cabealho"/>
      <w:jc w:val="center"/>
    </w:pPr>
  </w:p>
  <w:p w:rsidR="00137A35" w:rsidRDefault="00137A35">
    <w:pPr>
      <w:pStyle w:val="Cabealho"/>
    </w:pPr>
  </w:p>
  <w:p w:rsidR="00137A35" w:rsidRDefault="00137A35">
    <w:pPr>
      <w:pStyle w:val="Cabealho"/>
    </w:pPr>
  </w:p>
  <w:p w:rsidR="00137A35" w:rsidRDefault="00137A35">
    <w:pPr>
      <w:pStyle w:val="Cabealho"/>
    </w:pP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MINISTÉRIO DA EDUCAÇÃO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Secretaria de Educação Profissional e Tecnológica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BC41E2">
      <w:rPr>
        <w:rFonts w:asciiTheme="minorHAnsi" w:hAnsiTheme="minorHAnsi" w:cstheme="minorHAnsi"/>
        <w:sz w:val="20"/>
        <w:szCs w:val="20"/>
      </w:rPr>
      <w:t>Instituto Federal de Educação, Ciência e Tecnologia do Rio Grande do Sul</w:t>
    </w:r>
  </w:p>
  <w:p w:rsidR="00137A35" w:rsidRPr="00137A35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  <w:highlight w:val="yellow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>Diretoria de Licitações e Contratos</w:t>
    </w:r>
  </w:p>
  <w:p w:rsidR="00137A35" w:rsidRPr="00137A35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  <w:highlight w:val="yellow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>Rua Gen. Osório, 348 – Centro – Bento Gonçalves/RS – CEP 95.700-086</w:t>
    </w:r>
  </w:p>
  <w:p w:rsidR="00137A35" w:rsidRPr="00BC41E2" w:rsidRDefault="00137A35" w:rsidP="00137A35">
    <w:pPr>
      <w:pStyle w:val="SemEspaamento"/>
      <w:jc w:val="center"/>
      <w:rPr>
        <w:rFonts w:asciiTheme="minorHAnsi" w:hAnsiTheme="minorHAnsi" w:cstheme="minorHAnsi"/>
        <w:sz w:val="20"/>
        <w:szCs w:val="20"/>
      </w:rPr>
    </w:pPr>
    <w:r w:rsidRPr="00137A35">
      <w:rPr>
        <w:rFonts w:asciiTheme="minorHAnsi" w:hAnsiTheme="minorHAnsi" w:cstheme="minorHAnsi"/>
        <w:sz w:val="20"/>
        <w:szCs w:val="20"/>
        <w:highlight w:val="yellow"/>
      </w:rPr>
      <w:t xml:space="preserve">Telefone: (54) 3449.3363 – www.ifrs.edu.br – E-mail: </w:t>
    </w:r>
    <w:hyperlink r:id="rId2" w:history="1">
      <w:r w:rsidRPr="00137A35">
        <w:rPr>
          <w:rStyle w:val="Hyperlink"/>
          <w:rFonts w:asciiTheme="minorHAnsi" w:hAnsiTheme="minorHAnsi" w:cstheme="minorHAnsi"/>
          <w:sz w:val="20"/>
          <w:szCs w:val="20"/>
          <w:highlight w:val="yellow"/>
        </w:rPr>
        <w:t>licitacao@ifrs.edu.br</w:t>
      </w:r>
    </w:hyperlink>
  </w:p>
  <w:p w:rsidR="00137A35" w:rsidRDefault="00137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5"/>
    <w:rsid w:val="00137A35"/>
    <w:rsid w:val="00281D91"/>
    <w:rsid w:val="007E03FB"/>
    <w:rsid w:val="0082029D"/>
    <w:rsid w:val="00B04572"/>
    <w:rsid w:val="00BC4A7F"/>
    <w:rsid w:val="00D80895"/>
    <w:rsid w:val="00E95626"/>
    <w:rsid w:val="00F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4615A"/>
  <w15:chartTrackingRefBased/>
  <w15:docId w15:val="{56486138-4069-4C7F-A95C-3569516B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A35"/>
  </w:style>
  <w:style w:type="paragraph" w:styleId="Rodap">
    <w:name w:val="footer"/>
    <w:basedOn w:val="Normal"/>
    <w:link w:val="RodapChar"/>
    <w:uiPriority w:val="99"/>
    <w:unhideWhenUsed/>
    <w:rsid w:val="0013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A35"/>
  </w:style>
  <w:style w:type="character" w:styleId="Hyperlink">
    <w:name w:val="Hyperlink"/>
    <w:rsid w:val="00137A35"/>
    <w:rPr>
      <w:color w:val="000080"/>
      <w:u w:val="single"/>
    </w:rPr>
  </w:style>
  <w:style w:type="paragraph" w:styleId="SemEspaamento">
    <w:name w:val="No Spacing"/>
    <w:uiPriority w:val="1"/>
    <w:qFormat/>
    <w:rsid w:val="00137A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frs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Clauderson Piazzetta</dc:creator>
  <cp:keywords/>
  <dc:description/>
  <cp:lastModifiedBy>Clauderson Piazzetta</cp:lastModifiedBy>
  <cp:revision>2</cp:revision>
  <dcterms:created xsi:type="dcterms:W3CDTF">2024-07-29T12:06:00Z</dcterms:created>
  <dcterms:modified xsi:type="dcterms:W3CDTF">2024-07-29T12:06:00Z</dcterms:modified>
</cp:coreProperties>
</file>