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90813" cy="1157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15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 PARA VIAGEM E HOSPEDAGEM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RG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</w:t>
      </w:r>
      <w:r w:rsidDel="00000000" w:rsidR="00000000" w:rsidRPr="00000000">
        <w:rPr>
          <w:sz w:val="24"/>
          <w:szCs w:val="24"/>
          <w:rtl w:val="0"/>
        </w:rPr>
        <w:t xml:space="preserve">, CP</w:t>
      </w:r>
      <w:r w:rsidDel="00000000" w:rsidR="00000000" w:rsidRPr="00000000">
        <w:rPr>
          <w:sz w:val="24"/>
          <w:szCs w:val="24"/>
          <w:rtl w:val="0"/>
        </w:rPr>
        <w:t xml:space="preserve">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sz w:val="24"/>
          <w:szCs w:val="24"/>
          <w:rtl w:val="0"/>
        </w:rPr>
        <w:t xml:space="preserve">, responsável legal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RG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</w:t>
      </w:r>
      <w:r w:rsidDel="00000000" w:rsidR="00000000" w:rsidRPr="00000000">
        <w:rPr>
          <w:sz w:val="24"/>
          <w:szCs w:val="24"/>
          <w:rtl w:val="0"/>
        </w:rPr>
        <w:t xml:space="preserve">,  CPF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</w:t>
      </w:r>
      <w:r w:rsidDel="00000000" w:rsidR="00000000" w:rsidRPr="00000000">
        <w:rPr>
          <w:sz w:val="24"/>
          <w:szCs w:val="24"/>
          <w:rtl w:val="0"/>
        </w:rPr>
        <w:t xml:space="preserve"> nascido/a em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</w:t>
      </w:r>
      <w:r w:rsidDel="00000000" w:rsidR="00000000" w:rsidRPr="00000000">
        <w:rPr>
          <w:sz w:val="24"/>
          <w:szCs w:val="24"/>
          <w:rtl w:val="0"/>
        </w:rPr>
        <w:t xml:space="preserve">,  AUTORIZO a viagem para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</w:t>
      </w:r>
      <w:r w:rsidDel="00000000" w:rsidR="00000000" w:rsidRPr="00000000">
        <w:rPr>
          <w:sz w:val="24"/>
          <w:szCs w:val="24"/>
          <w:rtl w:val="0"/>
        </w:rPr>
        <w:t xml:space="preserve">, RS, no(s) dia(s)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</w:t>
      </w:r>
      <w:r w:rsidDel="00000000" w:rsidR="00000000" w:rsidRPr="00000000">
        <w:rPr>
          <w:sz w:val="24"/>
          <w:szCs w:val="24"/>
          <w:rtl w:val="0"/>
        </w:rPr>
        <w:t xml:space="preserve"> de 2024.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