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4EA1" w14:textId="77777777" w:rsidR="0091655B" w:rsidRDefault="00BF4EE8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241B6AA1" w14:textId="77777777" w:rsidR="0091655B" w:rsidRDefault="00BF4EE8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4AD66ACB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ECBD274" w14:textId="77777777" w:rsidR="0091655B" w:rsidRDefault="0091655B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C55646A" w14:textId="78C91805" w:rsidR="0091655B" w:rsidRDefault="00BF4EE8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056693">
        <w:rPr>
          <w:rFonts w:ascii="Calibri" w:eastAsia="Calibri" w:hAnsi="Calibri" w:cs="Calibri"/>
          <w:b/>
          <w:color w:val="000000"/>
          <w:sz w:val="24"/>
          <w:szCs w:val="24"/>
        </w:rPr>
        <w:t>05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7E61DA">
        <w:rPr>
          <w:rFonts w:ascii="Calibri" w:eastAsia="Calibri" w:hAnsi="Calibri" w:cs="Calibri"/>
          <w:b/>
          <w:color w:val="000000"/>
          <w:sz w:val="24"/>
          <w:szCs w:val="24"/>
        </w:rPr>
        <w:t>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42F9F9CB" w14:textId="77777777" w:rsidR="0091655B" w:rsidRDefault="0091655B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AF0BEEF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para os devidos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que não há incompatibilidade de horário entre as atividades realizadas   pelo(a)   servidor(a)__________________________________________________, lotado(a) no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________________________________, com as atividades </w:t>
      </w:r>
      <w:r w:rsidRPr="00366675">
        <w:rPr>
          <w:rFonts w:ascii="Calibri" w:eastAsia="Calibri" w:hAnsi="Calibri" w:cs="Calibri"/>
          <w:color w:val="000000"/>
          <w:sz w:val="24"/>
          <w:szCs w:val="24"/>
        </w:rPr>
        <w:t xml:space="preserve">de </w:t>
      </w:r>
      <w:r w:rsidRPr="00366675">
        <w:rPr>
          <w:rFonts w:ascii="Calibri" w:eastAsia="Calibri" w:hAnsi="Calibri" w:cs="Calibri"/>
          <w:sz w:val="24"/>
          <w:szCs w:val="24"/>
        </w:rPr>
        <w:t xml:space="preserve">Monitoramento da </w:t>
      </w:r>
      <w:r w:rsidRPr="00366675">
        <w:rPr>
          <w:rFonts w:ascii="Calibri" w:eastAsia="Calibri" w:hAnsi="Calibri" w:cs="Calibri"/>
          <w:color w:val="000000"/>
          <w:sz w:val="24"/>
          <w:szCs w:val="24"/>
        </w:rPr>
        <w:t>Permanência e Êxito, a ser desenvolvido no (s) Curso (s) do 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______________________________, vinculado ao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50D996AA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675C84E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F923C4B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81FC890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65E0273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F90A9DB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BD0F340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7A10BD08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3F2E5EB7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70F47981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6DE640B2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354CF02A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63A64CB4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7DD9803C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1C197EC0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19205675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08A17DA8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365E3D85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586AE697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sectPr w:rsidR="0091655B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063A" w14:textId="77777777" w:rsidR="003B093D" w:rsidRDefault="003B093D">
      <w:pPr>
        <w:spacing w:line="240" w:lineRule="auto"/>
      </w:pPr>
      <w:r>
        <w:separator/>
      </w:r>
    </w:p>
  </w:endnote>
  <w:endnote w:type="continuationSeparator" w:id="0">
    <w:p w14:paraId="2FA59858" w14:textId="77777777" w:rsidR="003B093D" w:rsidRDefault="003B0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2244" w14:textId="77777777" w:rsidR="003B093D" w:rsidRDefault="003B093D">
      <w:pPr>
        <w:spacing w:line="240" w:lineRule="auto"/>
      </w:pPr>
      <w:r>
        <w:separator/>
      </w:r>
    </w:p>
  </w:footnote>
  <w:footnote w:type="continuationSeparator" w:id="0">
    <w:p w14:paraId="5F255130" w14:textId="77777777" w:rsidR="003B093D" w:rsidRDefault="003B0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49AE" w14:textId="77777777" w:rsidR="0091655B" w:rsidRDefault="00BF4EE8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602D734C" wp14:editId="4AAD0AE4">
          <wp:extent cx="504825" cy="5334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38968801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1EC6882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571E40B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D466944" w14:textId="77777777" w:rsidR="0091655B" w:rsidRDefault="00BF4EE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71413C6D" w14:textId="77777777" w:rsidR="0091655B" w:rsidRDefault="0091655B">
    <w:pPr>
      <w:spacing w:line="240" w:lineRule="auto"/>
      <w:jc w:val="center"/>
      <w:rPr>
        <w:sz w:val="20"/>
        <w:szCs w:val="20"/>
      </w:rPr>
    </w:pPr>
  </w:p>
  <w:p w14:paraId="6EB822EC" w14:textId="77777777" w:rsidR="0091655B" w:rsidRDefault="0091655B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885"/>
    <w:multiLevelType w:val="multilevel"/>
    <w:tmpl w:val="800CE1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814AC5"/>
    <w:multiLevelType w:val="multilevel"/>
    <w:tmpl w:val="43AEE12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A821304"/>
    <w:multiLevelType w:val="multilevel"/>
    <w:tmpl w:val="87343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D8B2598"/>
    <w:multiLevelType w:val="multilevel"/>
    <w:tmpl w:val="E4345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6421"/>
    <w:multiLevelType w:val="multilevel"/>
    <w:tmpl w:val="2BD4B8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26828"/>
    <w:multiLevelType w:val="multilevel"/>
    <w:tmpl w:val="35D6C6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98F089D"/>
    <w:multiLevelType w:val="multilevel"/>
    <w:tmpl w:val="4AF2BBBC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5B"/>
    <w:rsid w:val="00056693"/>
    <w:rsid w:val="00104986"/>
    <w:rsid w:val="001447B4"/>
    <w:rsid w:val="00366675"/>
    <w:rsid w:val="003B093D"/>
    <w:rsid w:val="00424875"/>
    <w:rsid w:val="00625990"/>
    <w:rsid w:val="006B4008"/>
    <w:rsid w:val="007A44E8"/>
    <w:rsid w:val="007E06E5"/>
    <w:rsid w:val="007E61DA"/>
    <w:rsid w:val="008D4A7C"/>
    <w:rsid w:val="008F60AD"/>
    <w:rsid w:val="0091655B"/>
    <w:rsid w:val="00972428"/>
    <w:rsid w:val="00B40E52"/>
    <w:rsid w:val="00BF4EE8"/>
    <w:rsid w:val="00CD2003"/>
    <w:rsid w:val="00EF19F3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F4A9"/>
  <w15:docId w15:val="{509FA8C5-BA7B-40F6-A74A-6A5BAF6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aMU2eoXJ/VeJGIZ95g5l3RROw==">CgMxLjAyCGguZ2pkZ3hzOAByITF6VmQzS2NRTC1vUG9CbVRhQkEtUnlwZDlVZ3NzMzREUQ==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2023-12-08T16:14:00Z</cp:lastPrinted>
  <dcterms:created xsi:type="dcterms:W3CDTF">2022-10-06T17:52:00Z</dcterms:created>
  <dcterms:modified xsi:type="dcterms:W3CDTF">2024-02-05T00:35:00Z</dcterms:modified>
</cp:coreProperties>
</file>