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1" w:rsidRDefault="009B1311" w:rsidP="009B13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 w:rsidRPr="009B1311">
        <w:rPr>
          <w:rFonts w:ascii="Calibri" w:eastAsia="Calibri" w:hAnsi="Calibri" w:cs="Calibri"/>
          <w:b/>
          <w:sz w:val="24"/>
          <w:szCs w:val="24"/>
        </w:rPr>
        <w:t>ANEXO I</w:t>
      </w:r>
    </w:p>
    <w:p w:rsidR="009B1311" w:rsidRPr="009B1311" w:rsidRDefault="009B1311" w:rsidP="009B13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B1311" w:rsidRPr="009B1311" w:rsidRDefault="009B1311" w:rsidP="009B13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 w:rsidRPr="009B1311">
        <w:rPr>
          <w:rFonts w:ascii="Calibri" w:eastAsia="Calibri" w:hAnsi="Calibri" w:cs="Calibri"/>
          <w:b/>
          <w:sz w:val="24"/>
          <w:szCs w:val="24"/>
        </w:rPr>
        <w:t>DECLARAÇÃO DE MATRÍCULA</w:t>
      </w: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9B1311" w:rsidRDefault="009B1311" w:rsidP="009B1311">
      <w:pPr>
        <w:widowControl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Declaramos para os devidos fins, que </w:t>
      </w: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estudante ____________________________________, matrícula nº ___________, está regularmente matriculado(a) no _____ ano do Curso ____________________________________,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______________. O término do curso está previsto para ___________________________________.</w:t>
      </w: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B1311" w:rsidRDefault="009B1311" w:rsidP="009B1311">
      <w:pPr>
        <w:widowControl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_______________, ____ de julho de 2023.</w:t>
      </w: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(Assinatura do responsável pelos Registros Acadêmicos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33048A" w:rsidRPr="009B1311" w:rsidRDefault="0033048A" w:rsidP="009B1311"/>
    <w:sectPr w:rsidR="0033048A" w:rsidRPr="009B1311">
      <w:headerReference w:type="default" r:id="rId8"/>
      <w:footerReference w:type="default" r:id="rId9"/>
      <w:pgSz w:w="11910" w:h="16840"/>
      <w:pgMar w:top="2835" w:right="851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F" w:rsidRDefault="00B34CAF">
      <w:r>
        <w:separator/>
      </w:r>
    </w:p>
  </w:endnote>
  <w:endnote w:type="continuationSeparator" w:id="0">
    <w:p w:rsidR="00B34CAF" w:rsidRDefault="00B3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8A" w:rsidRDefault="006638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6007100</wp:posOffset>
              </wp:positionH>
              <wp:positionV relativeFrom="paragraph">
                <wp:posOffset>9804400</wp:posOffset>
              </wp:positionV>
              <wp:extent cx="666750" cy="241935"/>
              <wp:effectExtent l="0" t="0" r="0" b="0"/>
              <wp:wrapNone/>
              <wp:docPr id="22" name="Forma Livr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48A" w:rsidRDefault="006638CD">
                          <w:pPr>
                            <w:spacing w:before="10"/>
                            <w:ind w:left="20" w:firstLine="1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22" o:spid="_x0000_s1026" style="position:absolute;margin-left:473pt;margin-top:772pt;width:52.5pt;height:19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9055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" adj="-11796480,,5400" path="m,l,165735r590550,l590550,,,xe" filled="f" stroked="f">
              <v:stroke joinstyle="miter"/>
              <v:formulas/>
              <v:path arrowok="t" o:extrusionok="f" o:connecttype="custom" textboxrect="0,0,590550,165735"/>
              <v:textbox inset="7pt,3pt,7pt,3pt">
                <w:txbxContent>
                  <w:p w:rsidR="0033048A" w:rsidRDefault="006638CD">
                    <w:pPr>
                      <w:spacing w:before="10"/>
                      <w:ind w:left="20" w:firstLine="1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Pág.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F" w:rsidRDefault="00B34CAF">
      <w:r>
        <w:separator/>
      </w:r>
    </w:p>
  </w:footnote>
  <w:footnote w:type="continuationSeparator" w:id="0">
    <w:p w:rsidR="00B34CAF" w:rsidRDefault="00B3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8A" w:rsidRDefault="006638CD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048A" w:rsidRDefault="0033048A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3048A" w:rsidRDefault="006638CD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33048A" w:rsidRDefault="006638CD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33048A" w:rsidRDefault="006638CD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33048A" w:rsidRDefault="006638CD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33048A" w:rsidRDefault="006638CD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33048A" w:rsidRDefault="006638CD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  <w:p w:rsidR="0033048A" w:rsidRDefault="0033048A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1B92"/>
    <w:multiLevelType w:val="multilevel"/>
    <w:tmpl w:val="C07875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A"/>
    <w:rsid w:val="000114D5"/>
    <w:rsid w:val="000F700F"/>
    <w:rsid w:val="0033048A"/>
    <w:rsid w:val="004D5DC3"/>
    <w:rsid w:val="006638CD"/>
    <w:rsid w:val="007F38CA"/>
    <w:rsid w:val="00913696"/>
    <w:rsid w:val="009B1311"/>
    <w:rsid w:val="00B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57D5"/>
  <w15:docId w15:val="{E649345B-3CD2-4E8A-A57D-64475A9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  <w:style w:type="table" w:styleId="Tabelacomgrade">
    <w:name w:val="Table Grid"/>
    <w:basedOn w:val="Tabelanormal"/>
    <w:uiPriority w:val="39"/>
    <w:rsid w:val="009A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D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D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D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D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D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C7"/>
    <w:rPr>
      <w:rFonts w:ascii="Segoe UI" w:hAnsi="Segoe UI" w:cs="Segoe UI"/>
      <w:sz w:val="18"/>
      <w:szCs w:val="18"/>
    </w:r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0ypeSzF5nyJ8MNc2hqZu9PH/LA==">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Viviane Campanhola Bortoluzzi</cp:lastModifiedBy>
  <cp:revision>4</cp:revision>
  <cp:lastPrinted>2023-07-04T18:39:00Z</cp:lastPrinted>
  <dcterms:created xsi:type="dcterms:W3CDTF">2023-07-04T18:38:00Z</dcterms:created>
  <dcterms:modified xsi:type="dcterms:W3CDTF">2023-07-04T18:41:00Z</dcterms:modified>
</cp:coreProperties>
</file>