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BC" w:rsidRPr="00723A90" w:rsidRDefault="008E31BC" w:rsidP="008E31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E31BC" w:rsidRPr="00723A90" w:rsidRDefault="008E31BC" w:rsidP="008E31BC">
      <w:pPr>
        <w:ind w:firstLine="851"/>
        <w:jc w:val="both"/>
        <w:rPr>
          <w:rFonts w:asciiTheme="majorHAnsi" w:hAnsiTheme="majorHAnsi"/>
          <w:sz w:val="22"/>
          <w:szCs w:val="22"/>
        </w:rPr>
      </w:pPr>
    </w:p>
    <w:p w:rsidR="008E31BC" w:rsidRPr="00723A90" w:rsidRDefault="008E31BC" w:rsidP="008E31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w:t>
      </w:r>
      <w:r w:rsidR="00EC362E" w:rsidRPr="00723A90">
        <w:rPr>
          <w:rFonts w:asciiTheme="majorHAnsi" w:hAnsiTheme="majorHAnsi"/>
          <w:sz w:val="22"/>
          <w:szCs w:val="22"/>
        </w:rPr>
        <w:t>Avenida Borges de Medeiros, 261 - 2</w:t>
      </w:r>
      <w:r w:rsidRPr="00723A90">
        <w:rPr>
          <w:rFonts w:asciiTheme="majorHAnsi" w:hAnsiTheme="majorHAnsi"/>
          <w:sz w:val="22"/>
          <w:szCs w:val="22"/>
        </w:rPr>
        <w:t xml:space="preserve">º andar, tel. (051) 3221.4922, CNPJ 93017663/0001-08, </w:t>
      </w:r>
      <w:r w:rsidRPr="00723A90">
        <w:rPr>
          <w:rFonts w:asciiTheme="majorHAnsi" w:hAnsiTheme="majorHAnsi"/>
          <w:i/>
          <w:sz w:val="22"/>
          <w:szCs w:val="22"/>
        </w:rPr>
        <w:t>site</w:t>
      </w:r>
      <w:r w:rsidR="0004295F">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sidR="00E77817">
        <w:rPr>
          <w:rFonts w:asciiTheme="majorHAnsi" w:hAnsiTheme="majorHAnsi"/>
          <w:sz w:val="22"/>
          <w:szCs w:val="22"/>
        </w:rPr>
        <w:t xml:space="preserve">, concede uma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Default="05A4D80F" w:rsidP="008E31BC">
      <w:pPr>
        <w:jc w:val="both"/>
        <w:rPr>
          <w:noProof/>
          <w:sz w:val="21"/>
          <w:szCs w:val="21"/>
        </w:rPr>
      </w:pPr>
      <w:r w:rsidRPr="005F400A">
        <w:rPr>
          <w:rFonts w:asciiTheme="majorHAnsi" w:hAnsiTheme="majorHAnsi"/>
          <w:b/>
          <w:bCs/>
          <w:sz w:val="22"/>
          <w:szCs w:val="22"/>
        </w:rPr>
        <w:t>BOLSISTA/OUTORGADO:</w:t>
      </w:r>
      <w:permStart w:id="0" w:edGrp="everyone"/>
      <w:r w:rsidR="001079CB" w:rsidRPr="005F400A">
        <w:rPr>
          <w:rFonts w:asciiTheme="majorHAnsi" w:hAnsiTheme="majorHAnsi"/>
          <w:b/>
          <w:bCs/>
          <w:sz w:val="22"/>
          <w:szCs w:val="22"/>
        </w:rPr>
        <w:t xml:space="preserve"> </w:t>
      </w:r>
      <w:r w:rsidR="005F400A" w:rsidRPr="00FC0BBE">
        <w:rPr>
          <w:noProof/>
          <w:sz w:val="21"/>
          <w:szCs w:val="21"/>
        </w:rPr>
        <w:t>Nome completo</w:t>
      </w:r>
      <w:permEnd w:id="0"/>
      <w:r w:rsidR="005F400A" w:rsidRPr="00FC0BBE">
        <w:rPr>
          <w:noProof/>
          <w:sz w:val="21"/>
          <w:szCs w:val="21"/>
        </w:rPr>
        <w:t xml:space="preserve">, </w:t>
      </w:r>
      <w:permStart w:id="1" w:edGrp="everyone"/>
      <w:r w:rsidR="005F400A" w:rsidRPr="00FC0BBE">
        <w:rPr>
          <w:noProof/>
          <w:sz w:val="21"/>
          <w:szCs w:val="21"/>
        </w:rPr>
        <w:t>nacionalidade</w:t>
      </w:r>
      <w:permEnd w:id="1"/>
      <w:r w:rsidR="005F400A" w:rsidRPr="00FC0BBE">
        <w:rPr>
          <w:noProof/>
          <w:sz w:val="21"/>
          <w:szCs w:val="21"/>
        </w:rPr>
        <w:t xml:space="preserve">, estudante universitário, regularmente matriculado(a) no(a) </w:t>
      </w:r>
      <w:permStart w:id="2" w:edGrp="everyone"/>
      <w:r w:rsidR="005F400A" w:rsidRPr="00FC0BBE">
        <w:rPr>
          <w:noProof/>
          <w:sz w:val="21"/>
          <w:szCs w:val="21"/>
        </w:rPr>
        <w:t>(ICT)</w:t>
      </w:r>
      <w:permEnd w:id="2"/>
      <w:r w:rsidR="005F400A" w:rsidRPr="00FC0BBE">
        <w:rPr>
          <w:noProof/>
          <w:sz w:val="21"/>
          <w:szCs w:val="21"/>
        </w:rPr>
        <w:t>, portador(a) do CPF nº</w:t>
      </w:r>
      <w:permStart w:id="3" w:edGrp="everyone"/>
      <w:r w:rsidR="005F400A">
        <w:rPr>
          <w:noProof/>
          <w:sz w:val="21"/>
          <w:szCs w:val="21"/>
        </w:rPr>
        <w:t xml:space="preserve">    </w:t>
      </w:r>
      <w:r w:rsidR="005F400A" w:rsidRPr="00FC0BBE">
        <w:rPr>
          <w:noProof/>
          <w:sz w:val="21"/>
          <w:szCs w:val="21"/>
        </w:rPr>
        <w:t xml:space="preserve"> </w:t>
      </w:r>
      <w:permEnd w:id="3"/>
      <w:r w:rsidR="005F400A" w:rsidRPr="00FC0BBE">
        <w:rPr>
          <w:noProof/>
          <w:sz w:val="21"/>
          <w:szCs w:val="21"/>
        </w:rPr>
        <w:t>e RG nº</w:t>
      </w:r>
      <w:permStart w:id="4" w:edGrp="everyone"/>
      <w:r w:rsidR="005F400A">
        <w:rPr>
          <w:noProof/>
          <w:sz w:val="21"/>
          <w:szCs w:val="21"/>
        </w:rPr>
        <w:t xml:space="preserve">    </w:t>
      </w:r>
      <w:permEnd w:id="4"/>
      <w:r w:rsidR="005F400A" w:rsidRPr="00FC0BBE">
        <w:rPr>
          <w:noProof/>
          <w:sz w:val="21"/>
          <w:szCs w:val="21"/>
        </w:rPr>
        <w:t xml:space="preserve">, residente e domiciliado(a) em </w:t>
      </w:r>
      <w:permStart w:id="5" w:edGrp="everyone"/>
      <w:r w:rsidR="005F400A" w:rsidRPr="00FC0BBE">
        <w:rPr>
          <w:noProof/>
          <w:sz w:val="21"/>
          <w:szCs w:val="21"/>
        </w:rPr>
        <w:t>cidade/município</w:t>
      </w:r>
      <w:permEnd w:id="5"/>
      <w:r w:rsidR="005F400A" w:rsidRPr="00FC0BBE">
        <w:rPr>
          <w:noProof/>
          <w:sz w:val="21"/>
          <w:szCs w:val="21"/>
        </w:rPr>
        <w:t xml:space="preserve">, neste Estado, </w:t>
      </w:r>
      <w:r w:rsidR="00A66598">
        <w:rPr>
          <w:noProof/>
          <w:sz w:val="21"/>
          <w:szCs w:val="21"/>
        </w:rPr>
        <w:t>no</w:t>
      </w:r>
      <w:r w:rsidR="005F400A" w:rsidRPr="00FC0BBE">
        <w:rPr>
          <w:noProof/>
          <w:sz w:val="21"/>
          <w:szCs w:val="21"/>
        </w:rPr>
        <w:t xml:space="preserve">(a) Rua/Av. </w:t>
      </w:r>
      <w:permStart w:id="6" w:edGrp="everyone"/>
      <w:r w:rsidR="005F400A" w:rsidRPr="00FC0BBE">
        <w:rPr>
          <w:noProof/>
          <w:sz w:val="21"/>
          <w:szCs w:val="21"/>
        </w:rPr>
        <w:t>(endereço residencial completo)</w:t>
      </w:r>
      <w:permEnd w:id="6"/>
      <w:r w:rsidR="005F400A" w:rsidRPr="00FC0BBE">
        <w:rPr>
          <w:noProof/>
          <w:sz w:val="21"/>
          <w:szCs w:val="21"/>
        </w:rPr>
        <w:t>.</w:t>
      </w:r>
    </w:p>
    <w:p w:rsidR="005F400A" w:rsidRPr="005F400A" w:rsidRDefault="005F400A" w:rsidP="008E31BC">
      <w:pPr>
        <w:jc w:val="both"/>
        <w:rPr>
          <w:rFonts w:asciiTheme="majorHAnsi" w:hAnsiTheme="majorHAnsi"/>
          <w:noProof/>
          <w:sz w:val="22"/>
          <w:szCs w:val="22"/>
        </w:rPr>
      </w:pPr>
    </w:p>
    <w:p w:rsidR="00954229" w:rsidRPr="00954229" w:rsidRDefault="008E31BC" w:rsidP="00954229">
      <w:pPr>
        <w:jc w:val="both"/>
        <w:rPr>
          <w:rFonts w:asciiTheme="majorHAnsi" w:hAnsiTheme="majorHAnsi"/>
          <w:b/>
          <w:bCs/>
          <w:sz w:val="22"/>
          <w:szCs w:val="22"/>
        </w:rPr>
      </w:pPr>
      <w:r w:rsidRPr="005F400A">
        <w:rPr>
          <w:rFonts w:asciiTheme="majorHAnsi" w:hAnsiTheme="majorHAnsi"/>
          <w:b/>
          <w:noProof/>
          <w:sz w:val="22"/>
          <w:szCs w:val="22"/>
        </w:rPr>
        <w:t xml:space="preserve">INSTITUIÇÃO </w:t>
      </w:r>
      <w:r w:rsidR="0040205F" w:rsidRPr="005F400A">
        <w:rPr>
          <w:rFonts w:asciiTheme="majorHAnsi" w:hAnsiTheme="majorHAnsi"/>
          <w:b/>
          <w:noProof/>
          <w:sz w:val="22"/>
          <w:szCs w:val="22"/>
        </w:rPr>
        <w:t>PARTICIPANTE</w:t>
      </w:r>
      <w:r w:rsidRPr="005F400A">
        <w:rPr>
          <w:rFonts w:asciiTheme="majorHAnsi" w:hAnsiTheme="majorHAnsi"/>
          <w:b/>
          <w:noProof/>
          <w:sz w:val="22"/>
          <w:szCs w:val="22"/>
        </w:rPr>
        <w:t>:</w:t>
      </w:r>
      <w:r w:rsidR="0040696E" w:rsidRPr="005F400A">
        <w:rPr>
          <w:rFonts w:asciiTheme="majorHAnsi" w:hAnsiTheme="majorHAnsi"/>
          <w:b/>
          <w:noProof/>
          <w:sz w:val="22"/>
          <w:szCs w:val="22"/>
        </w:rPr>
        <w:t xml:space="preserve"> </w:t>
      </w:r>
      <w:r w:rsidR="00954229" w:rsidRPr="00954229">
        <w:rPr>
          <w:rFonts w:asciiTheme="majorHAnsi" w:hAnsiTheme="majorHAnsi"/>
          <w:b/>
          <w:bCs/>
          <w:sz w:val="22"/>
          <w:szCs w:val="22"/>
        </w:rPr>
        <w:t>INSTITUTO FEDERAL DE EDUCAÇÃO, CIÊNCIA E TECNOLOGIA DO RIO GRANDE DO SUL - IFRS</w:t>
      </w:r>
      <w:r w:rsidR="00954229" w:rsidRPr="00954229">
        <w:rPr>
          <w:rFonts w:asciiTheme="majorHAnsi" w:hAnsiTheme="majorHAnsi"/>
          <w:bCs/>
          <w:sz w:val="22"/>
          <w:szCs w:val="22"/>
        </w:rPr>
        <w:t xml:space="preserve">, instituição de pesquisa, (pública ou privada sem fins lucrativos), sediada na Rua General Osório, 348, Bairro Centro, CEP 95700-086, Bento Gonçalves - RS, inscrita no CNPJ/MF sob nº10. 637.926/0001-46, representada por seu representante legal, Julio </w:t>
      </w:r>
      <w:proofErr w:type="spellStart"/>
      <w:r w:rsidR="00954229" w:rsidRPr="00954229">
        <w:rPr>
          <w:rFonts w:asciiTheme="majorHAnsi" w:hAnsiTheme="majorHAnsi"/>
          <w:bCs/>
          <w:sz w:val="22"/>
          <w:szCs w:val="22"/>
        </w:rPr>
        <w:t>Xandro</w:t>
      </w:r>
      <w:proofErr w:type="spellEnd"/>
      <w:r w:rsidR="00954229" w:rsidRPr="00954229">
        <w:rPr>
          <w:rFonts w:asciiTheme="majorHAnsi" w:hAnsiTheme="majorHAnsi"/>
          <w:bCs/>
          <w:sz w:val="22"/>
          <w:szCs w:val="22"/>
        </w:rPr>
        <w:t xml:space="preserve"> </w:t>
      </w:r>
      <w:proofErr w:type="spellStart"/>
      <w:r w:rsidR="00954229" w:rsidRPr="00954229">
        <w:rPr>
          <w:rFonts w:asciiTheme="majorHAnsi" w:hAnsiTheme="majorHAnsi"/>
          <w:bCs/>
          <w:sz w:val="22"/>
          <w:szCs w:val="22"/>
        </w:rPr>
        <w:t>Heck</w:t>
      </w:r>
      <w:proofErr w:type="spellEnd"/>
      <w:r w:rsidR="00954229" w:rsidRPr="00954229">
        <w:rPr>
          <w:rFonts w:asciiTheme="majorHAnsi" w:hAnsiTheme="majorHAnsi"/>
          <w:bCs/>
          <w:sz w:val="22"/>
          <w:szCs w:val="22"/>
        </w:rPr>
        <w:t>, brasileiro, professor, domiciliado na Rua General Osório, 348/8º andar, Bento Gonçalves – RS.</w:t>
      </w:r>
    </w:p>
    <w:p w:rsidR="0040205F" w:rsidRPr="003466A2" w:rsidRDefault="00B0363C" w:rsidP="008E31BC">
      <w:pPr>
        <w:jc w:val="both"/>
        <w:rPr>
          <w:noProof/>
          <w:sz w:val="21"/>
          <w:szCs w:val="21"/>
        </w:rPr>
      </w:pPr>
      <w:r w:rsidRPr="003466A2">
        <w:rPr>
          <w:noProof/>
          <w:sz w:val="22"/>
          <w:szCs w:val="22"/>
        </w:rPr>
        <w:t>.</w:t>
      </w:r>
    </w:p>
    <w:p w:rsidR="008E31BC" w:rsidRPr="005F400A" w:rsidRDefault="008E31BC" w:rsidP="008E31BC">
      <w:pPr>
        <w:jc w:val="both"/>
        <w:rPr>
          <w:rFonts w:asciiTheme="majorHAnsi" w:hAnsiTheme="majorHAnsi"/>
          <w:color w:val="FF0000"/>
          <w:sz w:val="22"/>
          <w:szCs w:val="22"/>
        </w:rPr>
      </w:pPr>
    </w:p>
    <w:p w:rsidR="005F400A" w:rsidRPr="00FC0BBE" w:rsidRDefault="008E31BC" w:rsidP="005F400A">
      <w:pPr>
        <w:jc w:val="both"/>
        <w:rPr>
          <w:b/>
          <w:sz w:val="21"/>
          <w:szCs w:val="21"/>
        </w:rPr>
      </w:pPr>
      <w:r w:rsidRPr="005F400A">
        <w:rPr>
          <w:rFonts w:asciiTheme="majorHAnsi" w:hAnsiTheme="majorHAnsi"/>
          <w:b/>
          <w:sz w:val="22"/>
          <w:szCs w:val="22"/>
        </w:rPr>
        <w:t>ORIENTADOR DO BOLSISTA</w:t>
      </w:r>
      <w:r w:rsidR="00812B64">
        <w:rPr>
          <w:sz w:val="21"/>
          <w:szCs w:val="21"/>
        </w:rPr>
        <w:t>:</w:t>
      </w:r>
      <w:r w:rsidR="005F400A" w:rsidRPr="00FC0BBE">
        <w:rPr>
          <w:sz w:val="21"/>
          <w:szCs w:val="21"/>
        </w:rPr>
        <w:t xml:space="preserve"> </w:t>
      </w:r>
      <w:permStart w:id="7" w:edGrp="everyone"/>
      <w:r w:rsidR="005F400A" w:rsidRPr="00FC0BBE">
        <w:rPr>
          <w:sz w:val="21"/>
          <w:szCs w:val="21"/>
        </w:rPr>
        <w:t>Nome completo</w:t>
      </w:r>
      <w:permEnd w:id="7"/>
      <w:r w:rsidR="005F400A" w:rsidRPr="00FC0BBE">
        <w:rPr>
          <w:sz w:val="21"/>
          <w:szCs w:val="21"/>
        </w:rPr>
        <w:t xml:space="preserve">, </w:t>
      </w:r>
      <w:permStart w:id="8" w:edGrp="everyone"/>
      <w:r w:rsidR="005F400A" w:rsidRPr="00FC0BBE">
        <w:rPr>
          <w:sz w:val="21"/>
          <w:szCs w:val="21"/>
        </w:rPr>
        <w:t>nacionalidade</w:t>
      </w:r>
      <w:permEnd w:id="8"/>
      <w:r w:rsidR="005F400A" w:rsidRPr="00FC0BBE">
        <w:rPr>
          <w:sz w:val="21"/>
          <w:szCs w:val="21"/>
        </w:rPr>
        <w:t xml:space="preserve">, </w:t>
      </w:r>
      <w:permStart w:id="9" w:edGrp="everyone"/>
      <w:r w:rsidR="005F400A" w:rsidRPr="00FC0BBE">
        <w:rPr>
          <w:sz w:val="21"/>
          <w:szCs w:val="21"/>
        </w:rPr>
        <w:t>profissão</w:t>
      </w:r>
      <w:permEnd w:id="9"/>
      <w:r w:rsidR="005F400A" w:rsidRPr="00FC0BBE">
        <w:rPr>
          <w:sz w:val="21"/>
          <w:szCs w:val="21"/>
        </w:rPr>
        <w:t xml:space="preserve">, </w:t>
      </w:r>
      <w:proofErr w:type="gramStart"/>
      <w:r w:rsidR="005F400A" w:rsidRPr="00FC0BBE">
        <w:rPr>
          <w:sz w:val="21"/>
          <w:szCs w:val="21"/>
        </w:rPr>
        <w:t>portador(</w:t>
      </w:r>
      <w:proofErr w:type="gramEnd"/>
      <w:r w:rsidR="005F400A" w:rsidRPr="00FC0BBE">
        <w:rPr>
          <w:sz w:val="21"/>
          <w:szCs w:val="21"/>
        </w:rPr>
        <w:t>a) do CPF nº</w:t>
      </w:r>
      <w:permStart w:id="10" w:edGrp="everyone"/>
      <w:r w:rsidR="005F400A">
        <w:rPr>
          <w:sz w:val="21"/>
          <w:szCs w:val="21"/>
        </w:rPr>
        <w:t xml:space="preserve">   </w:t>
      </w:r>
      <w:r w:rsidR="005F400A" w:rsidRPr="00FC0BBE">
        <w:rPr>
          <w:sz w:val="21"/>
          <w:szCs w:val="21"/>
        </w:rPr>
        <w:t xml:space="preserve"> </w:t>
      </w:r>
      <w:permEnd w:id="10"/>
      <w:r w:rsidR="005F400A" w:rsidRPr="00FC0BBE">
        <w:rPr>
          <w:sz w:val="21"/>
          <w:szCs w:val="21"/>
        </w:rPr>
        <w:t>e RG nº</w:t>
      </w:r>
      <w:permStart w:id="11" w:edGrp="everyone"/>
      <w:r w:rsidR="005F400A">
        <w:rPr>
          <w:sz w:val="21"/>
          <w:szCs w:val="21"/>
        </w:rPr>
        <w:t xml:space="preserve">   </w:t>
      </w:r>
      <w:permEnd w:id="11"/>
      <w:r w:rsidR="005F400A" w:rsidRPr="00FC0BBE">
        <w:rPr>
          <w:sz w:val="21"/>
          <w:szCs w:val="21"/>
        </w:rPr>
        <w:t xml:space="preserve">, residente e domiciliado(a) em </w:t>
      </w:r>
      <w:permStart w:id="12" w:edGrp="everyone"/>
      <w:r w:rsidR="005F400A" w:rsidRPr="00FC0BBE">
        <w:rPr>
          <w:sz w:val="21"/>
          <w:szCs w:val="21"/>
        </w:rPr>
        <w:t>cidade/município</w:t>
      </w:r>
      <w:permEnd w:id="12"/>
      <w:r w:rsidR="005F400A" w:rsidRPr="00FC0BBE">
        <w:rPr>
          <w:sz w:val="21"/>
          <w:szCs w:val="21"/>
        </w:rPr>
        <w:t xml:space="preserve">, neste Estado, no(a) </w:t>
      </w:r>
      <w:permStart w:id="13" w:edGrp="everyone"/>
      <w:r w:rsidR="005F400A" w:rsidRPr="00FC0BBE">
        <w:rPr>
          <w:sz w:val="21"/>
          <w:szCs w:val="21"/>
        </w:rPr>
        <w:t>(endereço residencial completo)</w:t>
      </w:r>
      <w:permEnd w:id="13"/>
      <w:r w:rsidR="005F400A" w:rsidRPr="00FC0BBE">
        <w:rPr>
          <w:sz w:val="21"/>
          <w:szCs w:val="21"/>
        </w:rPr>
        <w:t>.</w:t>
      </w:r>
    </w:p>
    <w:p w:rsidR="00F451D5" w:rsidRDefault="00F451D5" w:rsidP="008E31BC">
      <w:pPr>
        <w:jc w:val="both"/>
        <w:rPr>
          <w:rFonts w:asciiTheme="majorHAnsi" w:hAnsiTheme="majorHAnsi"/>
          <w:b/>
          <w:sz w:val="16"/>
          <w:szCs w:val="22"/>
        </w:rPr>
      </w:pPr>
    </w:p>
    <w:p w:rsidR="00F451D5" w:rsidRDefault="00F451D5"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PROGRAMA A SER DESENVOLVIDO: </w:t>
      </w:r>
      <w:r w:rsidR="003466A2" w:rsidRPr="003466A2">
        <w:rPr>
          <w:rFonts w:asciiTheme="majorHAnsi" w:hAnsiTheme="majorHAnsi"/>
          <w:sz w:val="22"/>
          <w:szCs w:val="22"/>
        </w:rPr>
        <w:t>Edital Fapergs 01/2023 Programa Institucional de Bolsas de Iniciação Científica e de Iniciação Tecnológica e Inovação – PROBIC/PROBITI</w:t>
      </w:r>
      <w:r w:rsidR="0040205F"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CA176F" w:rsidRPr="00457897" w:rsidRDefault="00CA176F" w:rsidP="00CA176F">
      <w:pPr>
        <w:keepNext/>
        <w:outlineLvl w:val="1"/>
        <w:rPr>
          <w:rFonts w:asciiTheme="majorHAnsi" w:hAnsiTheme="majorHAnsi"/>
          <w:b/>
        </w:rPr>
      </w:pPr>
      <w:r w:rsidRPr="00723A90">
        <w:rPr>
          <w:rFonts w:asciiTheme="majorHAnsi" w:hAnsiTheme="majorHAnsi"/>
          <w:b/>
          <w:sz w:val="22"/>
          <w:szCs w:val="22"/>
        </w:rPr>
        <w:t xml:space="preserve">           </w:t>
      </w:r>
      <w:r w:rsidRPr="00457897">
        <w:rPr>
          <w:rFonts w:asciiTheme="majorHAnsi" w:hAnsiTheme="majorHAnsi"/>
          <w:b/>
        </w:rPr>
        <w:t xml:space="preserve">VIGÊNCIA DA BOLSA </w:t>
      </w:r>
      <w:r w:rsidRPr="00457897">
        <w:rPr>
          <w:rFonts w:asciiTheme="majorHAnsi" w:hAnsiTheme="majorHAnsi"/>
          <w:b/>
        </w:rPr>
        <w:tab/>
      </w:r>
      <w:r w:rsidRPr="00457897">
        <w:rPr>
          <w:rFonts w:asciiTheme="majorHAnsi" w:hAnsiTheme="majorHAnsi"/>
          <w:b/>
        </w:rPr>
        <w:tab/>
      </w:r>
      <w:r w:rsidRPr="00457897">
        <w:rPr>
          <w:rFonts w:asciiTheme="majorHAnsi" w:hAnsiTheme="majorHAnsi"/>
          <w:b/>
        </w:rPr>
        <w:tab/>
      </w:r>
      <w:r w:rsidRPr="00457897">
        <w:rPr>
          <w:rFonts w:asciiTheme="majorHAnsi" w:hAnsiTheme="majorHAnsi"/>
          <w:b/>
        </w:rPr>
        <w:tab/>
        <w:t>VALOR MENSAL DA BOLSA</w:t>
      </w:r>
    </w:p>
    <w:p w:rsidR="00CA176F" w:rsidRPr="005F400A" w:rsidRDefault="005A1EF1" w:rsidP="00CA176F">
      <w:pPr>
        <w:jc w:val="both"/>
        <w:rPr>
          <w:rFonts w:asciiTheme="majorHAnsi" w:hAnsiTheme="majorHAnsi"/>
          <w:b/>
        </w:rPr>
      </w:pPr>
      <w:r w:rsidRPr="00457897">
        <w:rPr>
          <w:rFonts w:asciiTheme="majorHAnsi" w:hAnsiTheme="majorHAnsi"/>
          <w:b/>
        </w:rPr>
        <w:tab/>
      </w:r>
      <w:r w:rsidR="00CA176F" w:rsidRPr="005F400A">
        <w:rPr>
          <w:rFonts w:asciiTheme="majorHAnsi" w:hAnsiTheme="majorHAnsi"/>
          <w:b/>
        </w:rPr>
        <w:t>Até</w:t>
      </w:r>
      <w:r w:rsidR="0004295F" w:rsidRPr="005F400A">
        <w:rPr>
          <w:rFonts w:asciiTheme="majorHAnsi" w:hAnsiTheme="majorHAnsi"/>
          <w:b/>
        </w:rPr>
        <w:t xml:space="preserve"> </w:t>
      </w:r>
      <w:r w:rsidR="005F400A" w:rsidRPr="005F400A">
        <w:rPr>
          <w:rFonts w:asciiTheme="majorHAnsi" w:hAnsiTheme="majorHAnsi"/>
          <w:b/>
        </w:rPr>
        <w:t>31/08/2024</w:t>
      </w:r>
      <w:r w:rsidR="0004295F" w:rsidRPr="005F400A">
        <w:rPr>
          <w:rFonts w:asciiTheme="majorHAnsi" w:hAnsiTheme="majorHAnsi"/>
          <w:b/>
        </w:rPr>
        <w:t xml:space="preserve">                                                                           </w:t>
      </w:r>
      <w:r w:rsidR="005F400A">
        <w:rPr>
          <w:rFonts w:asciiTheme="majorHAnsi" w:hAnsiTheme="majorHAnsi"/>
          <w:b/>
        </w:rPr>
        <w:t xml:space="preserve"> </w:t>
      </w:r>
      <w:r w:rsidR="00CA176F" w:rsidRPr="005F400A">
        <w:rPr>
          <w:rFonts w:asciiTheme="majorHAnsi" w:hAnsiTheme="majorHAnsi"/>
          <w:b/>
        </w:rPr>
        <w:t>R$</w:t>
      </w:r>
      <w:r w:rsidR="005F400A">
        <w:rPr>
          <w:rFonts w:asciiTheme="majorHAnsi" w:hAnsiTheme="majorHAnsi"/>
          <w:b/>
        </w:rPr>
        <w:t xml:space="preserve"> 700,00</w:t>
      </w:r>
    </w:p>
    <w:p w:rsidR="00CA176F" w:rsidRPr="005F400A" w:rsidRDefault="00CA176F" w:rsidP="00CA176F">
      <w:pPr>
        <w:jc w:val="both"/>
        <w:rPr>
          <w:rFonts w:asciiTheme="majorHAnsi" w:hAnsiTheme="majorHAnsi"/>
          <w:b/>
        </w:rPr>
      </w:pPr>
    </w:p>
    <w:p w:rsidR="00D365BE" w:rsidRPr="005F400A" w:rsidRDefault="00D365BE" w:rsidP="00CA176F">
      <w:pPr>
        <w:jc w:val="both"/>
        <w:rPr>
          <w:rFonts w:asciiTheme="majorHAnsi" w:hAnsiTheme="majorHAnsi"/>
          <w:b/>
        </w:rPr>
      </w:pPr>
    </w:p>
    <w:p w:rsidR="00CA176F" w:rsidRPr="005F400A" w:rsidRDefault="00CA176F" w:rsidP="00CA176F">
      <w:pPr>
        <w:jc w:val="center"/>
        <w:rPr>
          <w:rFonts w:asciiTheme="majorHAnsi" w:hAnsiTheme="majorHAnsi"/>
          <w:b/>
        </w:rPr>
      </w:pPr>
      <w:r w:rsidRPr="005F400A">
        <w:rPr>
          <w:rFonts w:asciiTheme="majorHAnsi" w:hAnsiTheme="majorHAnsi"/>
          <w:b/>
        </w:rPr>
        <w:t xml:space="preserve">PROCESSO </w:t>
      </w:r>
      <w:r w:rsidR="00457897" w:rsidRPr="005F400A">
        <w:rPr>
          <w:rFonts w:asciiTheme="majorHAnsi" w:hAnsiTheme="majorHAnsi"/>
          <w:b/>
        </w:rPr>
        <w:t xml:space="preserve">PROA nº </w:t>
      </w:r>
      <w:r w:rsidRPr="005F400A">
        <w:rPr>
          <w:rFonts w:asciiTheme="majorHAnsi" w:hAnsiTheme="majorHAnsi"/>
          <w:b/>
        </w:rPr>
        <w:tab/>
      </w:r>
      <w:r w:rsidRPr="005F400A">
        <w:rPr>
          <w:rFonts w:asciiTheme="majorHAnsi" w:hAnsiTheme="majorHAnsi"/>
          <w:b/>
        </w:rPr>
        <w:tab/>
      </w:r>
      <w:r w:rsidRPr="005F400A">
        <w:rPr>
          <w:rFonts w:asciiTheme="majorHAnsi" w:hAnsiTheme="majorHAnsi"/>
          <w:b/>
        </w:rPr>
        <w:tab/>
      </w:r>
      <w:r w:rsidRPr="005F400A">
        <w:rPr>
          <w:rFonts w:asciiTheme="majorHAnsi" w:hAnsiTheme="majorHAnsi"/>
          <w:b/>
        </w:rPr>
        <w:tab/>
      </w:r>
      <w:r w:rsidR="00457897" w:rsidRPr="005F400A">
        <w:rPr>
          <w:rFonts w:asciiTheme="majorHAnsi" w:hAnsiTheme="majorHAnsi"/>
          <w:b/>
        </w:rPr>
        <w:t xml:space="preserve">            </w:t>
      </w:r>
      <w:r w:rsidRPr="005F400A">
        <w:rPr>
          <w:rFonts w:asciiTheme="majorHAnsi" w:hAnsiTheme="majorHAnsi"/>
          <w:b/>
        </w:rPr>
        <w:t xml:space="preserve"> Sistema FPE nº</w:t>
      </w:r>
    </w:p>
    <w:p w:rsidR="00CA176F" w:rsidRPr="005F400A" w:rsidRDefault="005F400A" w:rsidP="00CA176F">
      <w:pPr>
        <w:jc w:val="both"/>
        <w:rPr>
          <w:rFonts w:asciiTheme="majorHAnsi" w:hAnsiTheme="majorHAnsi"/>
        </w:rPr>
      </w:pPr>
      <w:r>
        <w:rPr>
          <w:rFonts w:asciiTheme="majorHAnsi" w:hAnsiTheme="majorHAnsi"/>
          <w:b/>
        </w:rPr>
        <w:t xml:space="preserve">                     </w:t>
      </w:r>
      <w:r w:rsidR="006F632F">
        <w:rPr>
          <w:rFonts w:asciiTheme="majorHAnsi" w:hAnsiTheme="majorHAnsi"/>
          <w:b/>
        </w:rPr>
        <w:t xml:space="preserve">  </w:t>
      </w:r>
      <w:r>
        <w:rPr>
          <w:rFonts w:asciiTheme="majorHAnsi" w:hAnsiTheme="majorHAnsi"/>
          <w:b/>
        </w:rPr>
        <w:t xml:space="preserve"> </w:t>
      </w:r>
      <w:r w:rsidR="00954229" w:rsidRPr="00954229">
        <w:rPr>
          <w:rFonts w:asciiTheme="majorHAnsi" w:hAnsiTheme="majorHAnsi"/>
          <w:b/>
        </w:rPr>
        <w:t>23/2551-0001187-5</w:t>
      </w:r>
      <w:r w:rsidR="00CA176F" w:rsidRPr="005F400A">
        <w:rPr>
          <w:rFonts w:asciiTheme="majorHAnsi" w:hAnsiTheme="majorHAnsi"/>
          <w:b/>
        </w:rPr>
        <w:tab/>
      </w:r>
      <w:r w:rsidR="00CA176F" w:rsidRPr="005F400A">
        <w:rPr>
          <w:rFonts w:asciiTheme="majorHAnsi" w:hAnsiTheme="majorHAnsi"/>
          <w:b/>
        </w:rPr>
        <w:tab/>
      </w:r>
      <w:r w:rsidR="00CA176F" w:rsidRPr="005F400A">
        <w:rPr>
          <w:rFonts w:asciiTheme="majorHAnsi" w:hAnsiTheme="majorHAnsi"/>
          <w:b/>
        </w:rPr>
        <w:tab/>
      </w:r>
      <w:r w:rsidR="00457897" w:rsidRPr="005F400A">
        <w:rPr>
          <w:rFonts w:asciiTheme="majorHAnsi" w:hAnsiTheme="majorHAnsi"/>
          <w:b/>
        </w:rPr>
        <w:t xml:space="preserve">              </w:t>
      </w:r>
      <w:r>
        <w:rPr>
          <w:rFonts w:asciiTheme="majorHAnsi" w:hAnsiTheme="majorHAnsi"/>
          <w:b/>
        </w:rPr>
        <w:t xml:space="preserve">  </w:t>
      </w:r>
      <w:r w:rsidR="006F632F">
        <w:rPr>
          <w:rFonts w:asciiTheme="majorHAnsi" w:hAnsiTheme="majorHAnsi"/>
          <w:b/>
        </w:rPr>
        <w:t xml:space="preserve"> </w:t>
      </w:r>
      <w:r>
        <w:rPr>
          <w:rFonts w:asciiTheme="majorHAnsi" w:hAnsiTheme="majorHAnsi"/>
          <w:b/>
        </w:rPr>
        <w:t xml:space="preserve">      </w:t>
      </w:r>
      <w:r w:rsidR="00457897" w:rsidRPr="005F400A">
        <w:rPr>
          <w:rFonts w:asciiTheme="majorHAnsi" w:hAnsiTheme="majorHAnsi"/>
          <w:b/>
        </w:rPr>
        <w:t xml:space="preserve"> </w:t>
      </w:r>
      <w:r w:rsidRPr="00FC0BBE">
        <w:rPr>
          <w:b/>
          <w:sz w:val="21"/>
          <w:szCs w:val="21"/>
        </w:rPr>
        <w:t>Sem Convênio</w:t>
      </w:r>
      <w:r w:rsidR="00CA176F" w:rsidRPr="005F400A">
        <w:rPr>
          <w:rFonts w:asciiTheme="majorHAnsi" w:hAnsiTheme="majorHAnsi"/>
          <w:b/>
        </w:rPr>
        <w:t xml:space="preserve"> </w:t>
      </w:r>
    </w:p>
    <w:p w:rsidR="00CA176F" w:rsidRPr="005F400A" w:rsidRDefault="00CA176F" w:rsidP="00CA176F">
      <w:pPr>
        <w:jc w:val="both"/>
        <w:rPr>
          <w:rFonts w:asciiTheme="majorHAnsi" w:hAnsiTheme="majorHAnsi"/>
          <w:b/>
        </w:rPr>
      </w:pPr>
    </w:p>
    <w:p w:rsidR="00CA176F" w:rsidRPr="005F400A" w:rsidRDefault="05A4D80F" w:rsidP="05A4D80F">
      <w:pPr>
        <w:jc w:val="center"/>
        <w:rPr>
          <w:rFonts w:asciiTheme="majorHAnsi" w:hAnsiTheme="majorHAnsi"/>
          <w:b/>
          <w:bCs/>
        </w:rPr>
      </w:pPr>
      <w:r w:rsidRPr="005F400A">
        <w:rPr>
          <w:rFonts w:asciiTheme="majorHAnsi" w:hAnsiTheme="majorHAnsi"/>
          <w:b/>
          <w:bCs/>
        </w:rPr>
        <w:t>RELAT</w:t>
      </w:r>
      <w:r w:rsidR="005F400A">
        <w:rPr>
          <w:rFonts w:asciiTheme="majorHAnsi" w:hAnsiTheme="majorHAnsi"/>
          <w:b/>
          <w:bCs/>
        </w:rPr>
        <w:t xml:space="preserve">ÓRIO TÉCNICO PELO BOLSISTA: </w:t>
      </w:r>
      <w:r w:rsidRPr="005F400A">
        <w:rPr>
          <w:rFonts w:asciiTheme="majorHAnsi" w:hAnsiTheme="majorHAnsi"/>
          <w:b/>
          <w:bCs/>
        </w:rPr>
        <w:t>Até</w:t>
      </w:r>
      <w:r w:rsidR="005F400A">
        <w:rPr>
          <w:rFonts w:asciiTheme="majorHAnsi" w:hAnsiTheme="majorHAnsi"/>
          <w:b/>
          <w:bCs/>
        </w:rPr>
        <w:t xml:space="preserve"> 30/09/2024</w:t>
      </w:r>
    </w:p>
    <w:p w:rsidR="00CA176F" w:rsidRPr="005F400A" w:rsidRDefault="00CA176F" w:rsidP="00CA176F">
      <w:pPr>
        <w:rPr>
          <w:rFonts w:asciiTheme="majorHAnsi" w:hAnsiTheme="majorHAnsi"/>
          <w:b/>
        </w:rPr>
      </w:pPr>
    </w:p>
    <w:p w:rsidR="00723A90" w:rsidRPr="005F400A" w:rsidRDefault="00723A90" w:rsidP="00457897">
      <w:pPr>
        <w:rPr>
          <w:rFonts w:asciiTheme="majorHAnsi" w:hAnsiTheme="majorHAnsi"/>
          <w:b/>
        </w:rPr>
      </w:pPr>
    </w:p>
    <w:p w:rsidR="00BE130B" w:rsidRPr="005F400A" w:rsidRDefault="05A4D80F" w:rsidP="05A4D80F">
      <w:pPr>
        <w:jc w:val="center"/>
        <w:rPr>
          <w:rFonts w:asciiTheme="majorHAnsi" w:hAnsiTheme="majorHAnsi"/>
          <w:b/>
          <w:bCs/>
        </w:rPr>
      </w:pPr>
      <w:r w:rsidRPr="005F400A">
        <w:rPr>
          <w:rFonts w:asciiTheme="majorHAnsi" w:hAnsiTheme="majorHAnsi"/>
          <w:b/>
          <w:bCs/>
        </w:rPr>
        <w:t>RELATÓRIO TÉCNICO PELA INSTITUIÇÃO PARTICIPANTE</w:t>
      </w:r>
    </w:p>
    <w:p w:rsidR="003B0FCE" w:rsidRPr="005F400A" w:rsidRDefault="003B0FCE" w:rsidP="003B0FCE">
      <w:pPr>
        <w:rPr>
          <w:rFonts w:asciiTheme="majorHAnsi" w:hAnsiTheme="majorHAnsi"/>
          <w:b/>
        </w:rPr>
      </w:pPr>
    </w:p>
    <w:p w:rsidR="009C2C07" w:rsidRPr="005F400A" w:rsidRDefault="003B0FCE" w:rsidP="003B0FCE">
      <w:pPr>
        <w:rPr>
          <w:rFonts w:asciiTheme="majorHAnsi" w:hAnsiTheme="majorHAnsi"/>
          <w:b/>
        </w:rPr>
      </w:pPr>
      <w:r w:rsidRPr="005F400A">
        <w:rPr>
          <w:rFonts w:asciiTheme="majorHAnsi" w:hAnsiTheme="majorHAnsi"/>
          <w:b/>
        </w:rPr>
        <w:t xml:space="preserve">                                                                        </w:t>
      </w:r>
      <w:r w:rsidR="009C2C07" w:rsidRPr="005F400A">
        <w:rPr>
          <w:rFonts w:asciiTheme="majorHAnsi" w:hAnsiTheme="majorHAnsi"/>
          <w:b/>
        </w:rPr>
        <w:t>Até</w:t>
      </w:r>
      <w:r w:rsidR="005F400A">
        <w:rPr>
          <w:rFonts w:asciiTheme="majorHAnsi" w:hAnsiTheme="majorHAnsi"/>
          <w:b/>
        </w:rPr>
        <w:t xml:space="preserve"> </w:t>
      </w:r>
      <w:r w:rsidR="005F400A" w:rsidRPr="005F400A">
        <w:rPr>
          <w:rFonts w:asciiTheme="majorHAnsi" w:hAnsiTheme="majorHAnsi"/>
          <w:b/>
        </w:rPr>
        <w:t>30/11/2024</w:t>
      </w:r>
    </w:p>
    <w:p w:rsidR="009C2C07" w:rsidRPr="005F400A" w:rsidRDefault="009C2C07" w:rsidP="009C2C07">
      <w:pPr>
        <w:jc w:val="center"/>
        <w:rPr>
          <w:rFonts w:asciiTheme="majorHAnsi" w:hAnsiTheme="majorHAnsi"/>
          <w:b/>
        </w:rPr>
      </w:pPr>
    </w:p>
    <w:p w:rsidR="00CA176F" w:rsidRPr="005F400A" w:rsidRDefault="00457897" w:rsidP="00457897">
      <w:pPr>
        <w:rPr>
          <w:rFonts w:asciiTheme="majorHAnsi" w:hAnsiTheme="majorHAnsi"/>
          <w:b/>
          <w:sz w:val="22"/>
          <w:szCs w:val="22"/>
        </w:rPr>
      </w:pPr>
      <w:r w:rsidRPr="005F400A">
        <w:rPr>
          <w:rFonts w:asciiTheme="majorHAnsi" w:hAnsiTheme="majorHAnsi"/>
          <w:b/>
          <w:sz w:val="22"/>
          <w:szCs w:val="22"/>
        </w:rPr>
        <w:t xml:space="preserve">                                        </w:t>
      </w:r>
      <w:r w:rsidR="003B0FCE" w:rsidRPr="005F400A">
        <w:rPr>
          <w:rFonts w:asciiTheme="majorHAnsi" w:hAnsiTheme="majorHAnsi"/>
          <w:b/>
          <w:sz w:val="22"/>
          <w:szCs w:val="22"/>
        </w:rPr>
        <w:t xml:space="preserve">      </w:t>
      </w:r>
      <w:r w:rsidR="00CA176F" w:rsidRPr="005F400A">
        <w:rPr>
          <w:rFonts w:asciiTheme="majorHAnsi" w:hAnsiTheme="majorHAnsi"/>
          <w:b/>
          <w:sz w:val="22"/>
          <w:szCs w:val="22"/>
        </w:rPr>
        <w:t>INÍCIO DAS ATIVIDADES DA BOLSA:</w:t>
      </w:r>
      <w:r w:rsidR="005F400A">
        <w:rPr>
          <w:rFonts w:asciiTheme="majorHAnsi" w:hAnsiTheme="majorHAnsi"/>
          <w:b/>
          <w:sz w:val="22"/>
          <w:szCs w:val="22"/>
        </w:rPr>
        <w:t xml:space="preserve"> 01/09/2023</w:t>
      </w:r>
    </w:p>
    <w:p w:rsidR="00D5002D" w:rsidRPr="005F400A" w:rsidRDefault="00D5002D" w:rsidP="008E31BC">
      <w:pPr>
        <w:jc w:val="both"/>
        <w:rPr>
          <w:rFonts w:asciiTheme="majorHAnsi" w:hAnsiTheme="majorHAnsi"/>
          <w:b/>
          <w:sz w:val="22"/>
          <w:szCs w:val="22"/>
        </w:rPr>
      </w:pPr>
    </w:p>
    <w:p w:rsidR="008F4C02" w:rsidRPr="00723A90" w:rsidRDefault="008F4C02" w:rsidP="008E31BC">
      <w:pPr>
        <w:jc w:val="both"/>
        <w:rPr>
          <w:rFonts w:asciiTheme="majorHAnsi" w:hAnsiTheme="majorHAnsi"/>
          <w:b/>
          <w:sz w:val="22"/>
          <w:szCs w:val="22"/>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Cláusula 2ª - </w:t>
      </w:r>
      <w:r w:rsidRPr="05A4D80F">
        <w:rPr>
          <w:rFonts w:asciiTheme="majorHAnsi" w:hAnsiTheme="majorHAnsi"/>
          <w:sz w:val="22"/>
          <w:szCs w:val="22"/>
        </w:rPr>
        <w:t xml:space="preserve">Aplicam-se, especificamente a este instrumento, as seguintes disposições legais e normativas, sem prejuízo das demais que se lhe apliquem direta ou indiretamente: arts.  37 e 70 da Constituição Federal, arts.  19 e 70 da Constituição do Estado do Rio Grande do Sul, a Lei Federal nº 14.133/2021, a Lei de Diretrizes Orçamentárias, a Lei Complementar Federal nº 101/00, a Instrução Normativa CAGE 06/2016 e, quando a totalidade ou parte dos recursos concedidos for originária da esfera federal, a Portaria Interministerial nº 424/2016.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5A4D80F" w:rsidP="05A4D80F">
      <w:pPr>
        <w:pStyle w:val="Corpodetexto21"/>
        <w:spacing w:line="240" w:lineRule="auto"/>
        <w:rPr>
          <w:rFonts w:asciiTheme="majorHAnsi" w:hAnsiTheme="majorHAnsi"/>
          <w:sz w:val="22"/>
          <w:szCs w:val="22"/>
          <w:u w:val="single"/>
        </w:rPr>
      </w:pPr>
      <w:r w:rsidRPr="05A4D80F">
        <w:rPr>
          <w:rFonts w:asciiTheme="majorHAnsi" w:hAnsiTheme="majorHAnsi"/>
          <w:b/>
          <w:bCs/>
          <w:sz w:val="22"/>
          <w:szCs w:val="22"/>
          <w:lang w:val="pt-BR"/>
        </w:rPr>
        <w:t>Cláusula 3ª</w:t>
      </w:r>
      <w:r w:rsidRPr="05A4D80F">
        <w:rPr>
          <w:rFonts w:asciiTheme="majorHAnsi" w:hAnsiTheme="majorHAnsi" w:cs="Arial"/>
          <w:sz w:val="22"/>
          <w:szCs w:val="22"/>
          <w:lang w:val="pt-BR"/>
        </w:rPr>
        <w:t xml:space="preserve">- A concessão desta bolsa vincula-se </w:t>
      </w:r>
      <w:r w:rsidRPr="05A4D80F">
        <w:rPr>
          <w:rFonts w:asciiTheme="majorHAnsi" w:hAnsiTheme="majorHAnsi" w:cs="Arial"/>
          <w:sz w:val="22"/>
          <w:szCs w:val="22"/>
          <w:u w:val="single"/>
          <w:lang w:val="pt-BR"/>
        </w:rPr>
        <w:t>diretamente</w:t>
      </w:r>
      <w:r w:rsidRPr="05A4D80F">
        <w:rPr>
          <w:rFonts w:asciiTheme="majorHAnsi" w:hAnsiTheme="majorHAnsi" w:cs="Arial"/>
          <w:sz w:val="22"/>
          <w:szCs w:val="22"/>
          <w:lang w:val="pt-BR"/>
        </w:rPr>
        <w:t xml:space="preserve"> ao regulamento específico, ao projeto aprovado em seu mérito, ao objeto deste instrumento e suas cláusulas, às </w:t>
      </w:r>
      <w:r w:rsidRPr="05A4D80F">
        <w:rPr>
          <w:rFonts w:asciiTheme="majorHAnsi" w:hAnsiTheme="majorHAnsi" w:cs="Arial"/>
          <w:sz w:val="22"/>
          <w:szCs w:val="22"/>
        </w:rPr>
        <w:t xml:space="preserve">Normas de Instrução para Uso dos Recursos, </w:t>
      </w:r>
      <w:r w:rsidRPr="05A4D80F">
        <w:rPr>
          <w:rFonts w:asciiTheme="majorHAnsi" w:hAnsiTheme="majorHAnsi" w:cs="Arial"/>
          <w:sz w:val="22"/>
          <w:szCs w:val="22"/>
          <w:lang w:val="pt-BR"/>
        </w:rPr>
        <w:t>bem como aos ane</w:t>
      </w:r>
      <w:r w:rsidR="00DC0662">
        <w:rPr>
          <w:rFonts w:asciiTheme="majorHAnsi" w:hAnsiTheme="majorHAnsi" w:cs="Arial"/>
          <w:sz w:val="22"/>
          <w:szCs w:val="22"/>
          <w:lang w:val="pt-BR"/>
        </w:rPr>
        <w:t xml:space="preserve">xos, formulários e resoluções, </w:t>
      </w:r>
      <w:r w:rsidRPr="05A4D80F">
        <w:rPr>
          <w:rFonts w:asciiTheme="majorHAnsi" w:hAnsiTheme="majorHAnsi" w:cs="Arial"/>
          <w:sz w:val="22"/>
          <w:szCs w:val="22"/>
          <w:lang w:val="pt-BR"/>
        </w:rPr>
        <w:t xml:space="preserve">vigentes à época da assinatura deste instrumento, </w:t>
      </w:r>
      <w:r w:rsidRPr="05A4D80F">
        <w:rPr>
          <w:rFonts w:asciiTheme="majorHAnsi" w:hAnsiTheme="majorHAnsi" w:cs="Arial"/>
          <w:sz w:val="22"/>
          <w:szCs w:val="22"/>
          <w:u w:val="single"/>
          <w:lang w:val="pt-BR"/>
        </w:rPr>
        <w:t>os quais constituem parte integrante e indissolúvel deste Termo</w:t>
      </w:r>
      <w:r w:rsidRPr="05A4D80F">
        <w:rPr>
          <w:rFonts w:asciiTheme="majorHAnsi" w:hAnsiTheme="majorHAnsi" w:cs="Arial"/>
          <w:sz w:val="22"/>
          <w:szCs w:val="22"/>
          <w:lang w:val="pt-BR"/>
        </w:rPr>
        <w:t xml:space="preserve"> e poderão ser encontrados no </w:t>
      </w:r>
      <w:r w:rsidRPr="05A4D80F">
        <w:rPr>
          <w:rFonts w:asciiTheme="majorHAnsi" w:hAnsiTheme="majorHAnsi" w:cs="Arial"/>
          <w:i/>
          <w:iCs/>
          <w:sz w:val="22"/>
          <w:szCs w:val="22"/>
          <w:lang w:val="pt-BR"/>
        </w:rPr>
        <w:t xml:space="preserve">site </w:t>
      </w:r>
      <w:hyperlink r:id="rId9">
        <w:r w:rsidRPr="05A4D80F">
          <w:rPr>
            <w:rStyle w:val="Hyperlink"/>
            <w:rFonts w:asciiTheme="majorHAnsi" w:hAnsiTheme="majorHAnsi" w:cs="Arial"/>
            <w:sz w:val="22"/>
            <w:szCs w:val="22"/>
          </w:rPr>
          <w:t>www.fapergs.rs.gov.br</w:t>
        </w:r>
      </w:hyperlink>
      <w:r w:rsidRPr="05A4D80F">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5A4D80F" w:rsidP="05A4D80F">
      <w:pPr>
        <w:pStyle w:val="Ttulo2"/>
        <w:ind w:left="0" w:firstLine="0"/>
        <w:jc w:val="both"/>
        <w:rPr>
          <w:rFonts w:asciiTheme="majorHAnsi" w:hAnsiTheme="majorHAnsi"/>
          <w:sz w:val="16"/>
          <w:szCs w:val="16"/>
        </w:rPr>
      </w:pPr>
      <w:r w:rsidRPr="05A4D80F">
        <w:rPr>
          <w:rFonts w:asciiTheme="majorHAnsi" w:hAnsiTheme="majorHAnsi"/>
          <w:sz w:val="22"/>
          <w:szCs w:val="22"/>
        </w:rPr>
        <w:t>Parágrafo único:</w:t>
      </w:r>
      <w:r w:rsidRPr="05A4D80F">
        <w:rPr>
          <w:rFonts w:asciiTheme="majorHAnsi" w:hAnsiTheme="majorHAnsi"/>
          <w:b w:val="0"/>
          <w:sz w:val="22"/>
          <w:szCs w:val="22"/>
        </w:rPr>
        <w:t xml:space="preserve"> As bolsas concedidas pela FAPERGS não constituem vínculo empregatício de qualquer natureza e não objetivam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5F400A" w:rsidRPr="005F400A" w:rsidRDefault="00B04208" w:rsidP="005F400A">
      <w:pPr>
        <w:jc w:val="both"/>
        <w:rPr>
          <w:rFonts w:asciiTheme="majorHAnsi" w:hAnsiTheme="majorHAnsi"/>
          <w:sz w:val="22"/>
          <w:szCs w:val="22"/>
        </w:rPr>
      </w:pPr>
      <w:r w:rsidRPr="005F400A">
        <w:rPr>
          <w:rFonts w:asciiTheme="majorHAnsi" w:hAnsiTheme="majorHAnsi"/>
          <w:b/>
          <w:sz w:val="22"/>
          <w:szCs w:val="22"/>
        </w:rPr>
        <w:t>Parágrafo Primeiro</w:t>
      </w:r>
      <w:r w:rsidR="00914EA8" w:rsidRPr="005F400A">
        <w:rPr>
          <w:rFonts w:asciiTheme="majorHAnsi" w:hAnsiTheme="majorHAnsi"/>
          <w:b/>
          <w:sz w:val="22"/>
          <w:szCs w:val="22"/>
        </w:rPr>
        <w:t xml:space="preserve"> -</w:t>
      </w:r>
      <w:r w:rsidR="0004295F" w:rsidRPr="005F400A">
        <w:rPr>
          <w:rFonts w:asciiTheme="majorHAnsi" w:hAnsiTheme="majorHAnsi"/>
          <w:b/>
          <w:sz w:val="22"/>
          <w:szCs w:val="22"/>
        </w:rPr>
        <w:t xml:space="preserve"> </w:t>
      </w:r>
      <w:r w:rsidR="005F400A" w:rsidRPr="005F400A">
        <w:rPr>
          <w:rFonts w:asciiTheme="majorHAnsi" w:hAnsiTheme="majorHAnsi"/>
          <w:sz w:val="22"/>
          <w:szCs w:val="22"/>
        </w:rPr>
        <w:t>A dotação orçamentária à conta da qual correrá a despesa da FAPERGS é: Classificação funcional programática é 19/0549, a natureza da despesa é 3.3.90.18 e o recurso é 0003.</w:t>
      </w:r>
    </w:p>
    <w:p w:rsidR="005F400A" w:rsidRPr="005F400A" w:rsidRDefault="005F400A" w:rsidP="005F400A">
      <w:pPr>
        <w:jc w:val="both"/>
        <w:rPr>
          <w:rFonts w:asciiTheme="majorHAnsi" w:hAnsiTheme="majorHAnsi"/>
          <w:sz w:val="22"/>
          <w:szCs w:val="22"/>
        </w:rPr>
      </w:pPr>
    </w:p>
    <w:p w:rsidR="00B04208" w:rsidRPr="005F400A" w:rsidRDefault="00B04208" w:rsidP="00B04208">
      <w:pPr>
        <w:jc w:val="both"/>
        <w:rPr>
          <w:rFonts w:asciiTheme="majorHAnsi" w:hAnsiTheme="majorHAnsi"/>
          <w:sz w:val="22"/>
          <w:szCs w:val="22"/>
        </w:rPr>
      </w:pPr>
    </w:p>
    <w:p w:rsidR="00B04208" w:rsidRPr="00723A90" w:rsidRDefault="00B04208" w:rsidP="00B04208">
      <w:pPr>
        <w:jc w:val="both"/>
        <w:rPr>
          <w:rFonts w:asciiTheme="majorHAnsi" w:hAnsiTheme="majorHAnsi"/>
          <w:sz w:val="22"/>
          <w:szCs w:val="22"/>
        </w:rPr>
      </w:pPr>
      <w:r w:rsidRPr="005F400A">
        <w:rPr>
          <w:rFonts w:asciiTheme="majorHAnsi" w:hAnsiTheme="majorHAnsi"/>
          <w:b/>
          <w:sz w:val="22"/>
          <w:szCs w:val="22"/>
        </w:rPr>
        <w:t>Parágrafo Segundo</w:t>
      </w:r>
      <w:r w:rsidR="00914EA8" w:rsidRPr="005F400A">
        <w:rPr>
          <w:rFonts w:asciiTheme="majorHAnsi" w:hAnsiTheme="majorHAnsi"/>
          <w:b/>
          <w:sz w:val="22"/>
          <w:szCs w:val="22"/>
        </w:rPr>
        <w:t xml:space="preserve"> -</w:t>
      </w:r>
      <w:r w:rsidR="00A42F6A" w:rsidRPr="005F400A">
        <w:rPr>
          <w:rFonts w:asciiTheme="majorHAnsi" w:hAnsiTheme="majorHAnsi"/>
          <w:b/>
          <w:sz w:val="22"/>
          <w:szCs w:val="22"/>
        </w:rPr>
        <w:t xml:space="preserve"> </w:t>
      </w:r>
      <w:r w:rsidRPr="005F400A">
        <w:rPr>
          <w:rFonts w:asciiTheme="majorHAnsi" w:hAnsiTheme="majorHAnsi"/>
          <w:sz w:val="22"/>
          <w:szCs w:val="22"/>
        </w:rPr>
        <w:t xml:space="preserve">Ao outorgado, será repassada a quantia </w:t>
      </w:r>
      <w:r w:rsidRPr="005F400A">
        <w:rPr>
          <w:rFonts w:asciiTheme="majorHAnsi" w:hAnsiTheme="majorHAnsi"/>
          <w:b/>
          <w:sz w:val="22"/>
          <w:szCs w:val="22"/>
          <w:u w:val="single"/>
        </w:rPr>
        <w:t>mensal</w:t>
      </w:r>
      <w:r w:rsidRPr="005F400A">
        <w:rPr>
          <w:rFonts w:asciiTheme="majorHAnsi" w:hAnsiTheme="majorHAnsi"/>
          <w:sz w:val="22"/>
          <w:szCs w:val="22"/>
        </w:rPr>
        <w:t xml:space="preserve"> de </w:t>
      </w:r>
      <w:r w:rsidRPr="005F400A">
        <w:rPr>
          <w:rFonts w:asciiTheme="majorHAnsi" w:hAnsiTheme="majorHAnsi"/>
          <w:b/>
          <w:sz w:val="22"/>
          <w:szCs w:val="22"/>
        </w:rPr>
        <w:t xml:space="preserve">R$ </w:t>
      </w:r>
      <w:r w:rsidR="005F400A">
        <w:rPr>
          <w:rFonts w:asciiTheme="majorHAnsi" w:hAnsiTheme="majorHAnsi"/>
          <w:b/>
          <w:sz w:val="22"/>
          <w:szCs w:val="22"/>
        </w:rPr>
        <w:t>700,00</w:t>
      </w:r>
      <w:r w:rsidR="00696383" w:rsidRPr="005F400A">
        <w:rPr>
          <w:rFonts w:asciiTheme="majorHAnsi" w:hAnsiTheme="majorHAnsi"/>
          <w:b/>
          <w:sz w:val="22"/>
          <w:szCs w:val="22"/>
        </w:rPr>
        <w:t xml:space="preserve"> </w:t>
      </w:r>
      <w:r w:rsidRPr="005F400A">
        <w:rPr>
          <w:rFonts w:asciiTheme="majorHAnsi" w:hAnsiTheme="majorHAnsi"/>
          <w:sz w:val="22"/>
          <w:szCs w:val="22"/>
        </w:rPr>
        <w:t>(</w:t>
      </w:r>
      <w:r w:rsidR="005F400A">
        <w:rPr>
          <w:rFonts w:asciiTheme="majorHAnsi" w:hAnsiTheme="majorHAnsi"/>
          <w:sz w:val="22"/>
          <w:szCs w:val="22"/>
        </w:rPr>
        <w:t>setecentos</w:t>
      </w:r>
      <w:r w:rsidR="002709D9" w:rsidRPr="005F400A">
        <w:rPr>
          <w:rFonts w:asciiTheme="majorHAnsi" w:hAnsiTheme="majorHAnsi"/>
          <w:sz w:val="22"/>
          <w:szCs w:val="22"/>
        </w:rPr>
        <w:t xml:space="preserve"> </w:t>
      </w:r>
      <w:r w:rsidRPr="005F400A">
        <w:rPr>
          <w:rFonts w:asciiTheme="majorHAnsi" w:hAnsiTheme="majorHAnsi"/>
          <w:sz w:val="22"/>
          <w:szCs w:val="22"/>
        </w:rPr>
        <w:t>reais</w:t>
      </w:r>
      <w:r w:rsidR="00BA0431" w:rsidRPr="005F400A">
        <w:rPr>
          <w:rFonts w:asciiTheme="majorHAnsi" w:hAnsiTheme="majorHAnsi"/>
          <w:sz w:val="22"/>
          <w:szCs w:val="22"/>
        </w:rPr>
        <w:t>) provenientes</w:t>
      </w:r>
      <w:r w:rsidRPr="005F400A">
        <w:rPr>
          <w:rFonts w:asciiTheme="majorHAnsi" w:hAnsiTheme="majorHAnsi"/>
          <w:sz w:val="22"/>
          <w:szCs w:val="22"/>
        </w:rPr>
        <w:t xml:space="preserve">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5A4D80F" w:rsidP="05A4D80F">
      <w:pPr>
        <w:pStyle w:val="TextosemFormatao"/>
        <w:jc w:val="both"/>
        <w:rPr>
          <w:rFonts w:asciiTheme="majorHAnsi" w:hAnsiTheme="majorHAnsi"/>
          <w:sz w:val="22"/>
          <w:szCs w:val="22"/>
        </w:rPr>
      </w:pPr>
      <w:r w:rsidRPr="05A4D80F">
        <w:rPr>
          <w:rFonts w:asciiTheme="majorHAnsi" w:hAnsiTheme="majorHAnsi"/>
          <w:sz w:val="22"/>
          <w:szCs w:val="22"/>
        </w:rPr>
        <w:t>II – Apresentar e manter disponível para a OUTORGANTE,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005F400A"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5F400A" w:rsidRPr="00723A90">
        <w:rPr>
          <w:rFonts w:asciiTheme="majorHAnsi" w:hAnsiTheme="majorHAnsi"/>
          <w:sz w:val="22"/>
          <w:szCs w:val="22"/>
        </w:rPr>
        <w:t>0 (</w:t>
      </w:r>
      <w:r w:rsidR="005F400A">
        <w:rPr>
          <w:rFonts w:asciiTheme="majorHAnsi" w:hAnsiTheme="majorHAnsi"/>
          <w:sz w:val="22"/>
          <w:szCs w:val="22"/>
        </w:rPr>
        <w:t>trinta</w:t>
      </w:r>
      <w:r w:rsidR="005F400A" w:rsidRPr="00723A90">
        <w:rPr>
          <w:rFonts w:asciiTheme="majorHAnsi" w:hAnsiTheme="majorHAnsi"/>
          <w:sz w:val="22"/>
          <w:szCs w:val="22"/>
        </w:rPr>
        <w:t>) dias do final da vigência estabelecida neste instrumento</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D30FA9" w:rsidRPr="00723A90">
        <w:rPr>
          <w:rFonts w:asciiTheme="majorHAnsi" w:hAnsiTheme="majorHAnsi"/>
          <w:sz w:val="22"/>
          <w:szCs w:val="22"/>
        </w:rPr>
        <w:t>0 (</w:t>
      </w:r>
      <w:r w:rsidR="005F400A">
        <w:rPr>
          <w:rFonts w:asciiTheme="majorHAnsi" w:hAnsiTheme="majorHAnsi"/>
          <w:sz w:val="22"/>
          <w:szCs w:val="22"/>
        </w:rPr>
        <w:t>trinta</w:t>
      </w:r>
      <w:r w:rsidR="00D30FA9" w:rsidRPr="00723A90">
        <w:rPr>
          <w:rFonts w:asciiTheme="majorHAnsi" w:hAnsiTheme="majorHAnsi"/>
          <w:sz w:val="22"/>
          <w:szCs w:val="22"/>
        </w:rPr>
        <w:t>)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t xml:space="preserve">cônjuge, companheiro </w:t>
      </w:r>
      <w:r w:rsidR="00544B63">
        <w:t xml:space="preserve">ou parente </w:t>
      </w:r>
      <w:r w:rsidR="00541158">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5F400A" w:rsidRPr="00723A90">
        <w:rPr>
          <w:rFonts w:asciiTheme="majorHAnsi" w:hAnsiTheme="majorHAnsi"/>
          <w:sz w:val="22"/>
          <w:szCs w:val="22"/>
          <w:u w:val="single"/>
        </w:rPr>
        <w:t>antecedência mínima</w:t>
      </w:r>
      <w:r w:rsidR="005F400A">
        <w:rPr>
          <w:rFonts w:asciiTheme="majorHAnsi" w:hAnsiTheme="majorHAnsi"/>
          <w:sz w:val="22"/>
          <w:szCs w:val="22"/>
        </w:rPr>
        <w:t xml:space="preserve"> de 3</w:t>
      </w:r>
      <w:r w:rsidR="005F400A" w:rsidRPr="00723A90">
        <w:rPr>
          <w:rFonts w:asciiTheme="majorHAnsi" w:hAnsiTheme="majorHAnsi"/>
          <w:sz w:val="22"/>
          <w:szCs w:val="22"/>
        </w:rPr>
        <w:t>0 (</w:t>
      </w:r>
      <w:r w:rsidR="005F400A">
        <w:rPr>
          <w:rFonts w:asciiTheme="majorHAnsi" w:hAnsiTheme="majorHAnsi"/>
          <w:sz w:val="22"/>
          <w:szCs w:val="22"/>
        </w:rPr>
        <w:t>trinta</w:t>
      </w:r>
      <w:r w:rsidR="005F400A" w:rsidRPr="00723A90">
        <w:rPr>
          <w:rFonts w:asciiTheme="majorHAnsi" w:hAnsiTheme="majorHAnsi"/>
          <w:sz w:val="22"/>
          <w:szCs w:val="22"/>
        </w:rPr>
        <w:t>) dias do final da vigência estabelecida neste instrumento</w:t>
      </w:r>
      <w:r w:rsidR="007620D9" w:rsidRPr="00723A90">
        <w:rPr>
          <w:rFonts w:asciiTheme="majorHAnsi" w:hAnsiTheme="majorHAnsi"/>
          <w:sz w:val="22"/>
          <w:szCs w:val="22"/>
        </w:rPr>
        <w:t>.</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5A4D80F" w:rsidP="05A4D80F">
      <w:pPr>
        <w:pStyle w:val="Corpodetexto2"/>
        <w:rPr>
          <w:rFonts w:asciiTheme="majorHAnsi" w:hAnsiTheme="majorHAnsi"/>
          <w:sz w:val="22"/>
          <w:szCs w:val="22"/>
        </w:rPr>
      </w:pPr>
      <w:r w:rsidRPr="05A4D80F">
        <w:rPr>
          <w:rFonts w:asciiTheme="majorHAnsi" w:hAnsiTheme="majorHAnsi"/>
          <w:sz w:val="22"/>
          <w:szCs w:val="22"/>
        </w:rPr>
        <w:t>RELATÓRIO TÉCNICO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Cláusula 9ª</w:t>
      </w:r>
      <w:r w:rsidRPr="05A4D80F">
        <w:rPr>
          <w:rFonts w:asciiTheme="majorHAnsi" w:hAnsiTheme="majorHAnsi"/>
          <w:sz w:val="22"/>
          <w:szCs w:val="22"/>
        </w:rPr>
        <w:t>–O relatório técnico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Parágrafo Primeiro -</w:t>
      </w:r>
      <w:r w:rsidRPr="05A4D80F">
        <w:rPr>
          <w:rFonts w:asciiTheme="majorHAnsi" w:hAnsiTheme="majorHAnsi"/>
          <w:sz w:val="22"/>
          <w:szCs w:val="22"/>
        </w:rPr>
        <w:t xml:space="preserve"> O relatório técnico final, a ser apresentado pelo bolsista, consistirá em relatório circunstanciado das atividades desenvolvidas, juntamente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Parágrafo Terceiro - </w:t>
      </w:r>
      <w:r w:rsidRPr="05A4D80F">
        <w:rPr>
          <w:rFonts w:asciiTheme="majorHAnsi" w:hAnsiTheme="majorHAnsi"/>
          <w:sz w:val="22"/>
          <w:szCs w:val="22"/>
        </w:rPr>
        <w:t>A não apresentação dos relatórios técnicos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01/2015.</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lastRenderedPageBreak/>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5A4D80F" w:rsidP="05A4D80F">
      <w:pPr>
        <w:jc w:val="both"/>
        <w:rPr>
          <w:rFonts w:asciiTheme="majorHAnsi" w:hAnsiTheme="majorHAnsi"/>
          <w:b/>
          <w:bCs/>
          <w:sz w:val="22"/>
          <w:szCs w:val="22"/>
        </w:rPr>
      </w:pPr>
      <w:r w:rsidRPr="05A4D80F">
        <w:rPr>
          <w:rFonts w:asciiTheme="majorHAnsi" w:hAnsiTheme="majorHAnsi"/>
          <w:b/>
          <w:bCs/>
          <w:sz w:val="22"/>
          <w:szCs w:val="22"/>
        </w:rPr>
        <w:t xml:space="preserve">Parágrafo único - </w:t>
      </w:r>
      <w:r w:rsidRPr="05A4D80F">
        <w:rPr>
          <w:rFonts w:asciiTheme="majorHAnsi" w:hAnsiTheme="majorHAnsi"/>
          <w:sz w:val="22"/>
          <w:szCs w:val="22"/>
        </w:rPr>
        <w:t>A participação do bolsista no seminário não o exime da apresentação do relatório técnico.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w:t>
      </w:r>
      <w:r w:rsidR="00BA79A5">
        <w:rPr>
          <w:rFonts w:asciiTheme="majorHAnsi" w:hAnsiTheme="majorHAnsi"/>
          <w:b/>
          <w:sz w:val="22"/>
          <w:szCs w:val="22"/>
        </w:rPr>
        <w:t>S RELATÓRIOS TÉCNICOS</w:t>
      </w:r>
      <w:r w:rsidRPr="00723A90">
        <w:rPr>
          <w:rFonts w:asciiTheme="majorHAnsi" w:hAnsiTheme="majorHAnsi"/>
          <w:b/>
          <w:sz w:val="22"/>
          <w:szCs w:val="22"/>
        </w:rPr>
        <w:t xml:space="preserve">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w:t>
      </w:r>
      <w:r w:rsidR="00DC0662">
        <w:rPr>
          <w:rFonts w:asciiTheme="majorHAnsi" w:hAnsiTheme="majorHAnsi"/>
          <w:sz w:val="22"/>
          <w:szCs w:val="22"/>
        </w:rPr>
        <w:t>presentar relatório técnico</w:t>
      </w:r>
      <w:r w:rsidR="00BA79A5">
        <w:rPr>
          <w:rFonts w:asciiTheme="majorHAnsi" w:hAnsiTheme="majorHAnsi"/>
          <w:sz w:val="22"/>
          <w:szCs w:val="22"/>
        </w:rPr>
        <w:t xml:space="preserve"> </w:t>
      </w:r>
      <w:r w:rsidR="00DC0662">
        <w:rPr>
          <w:rFonts w:asciiTheme="majorHAnsi" w:hAnsiTheme="majorHAnsi"/>
          <w:sz w:val="22"/>
          <w:szCs w:val="22"/>
        </w:rPr>
        <w:t>(síntese de</w:t>
      </w:r>
      <w:r w:rsidR="00486CA0" w:rsidRPr="00723A90">
        <w:rPr>
          <w:rFonts w:asciiTheme="majorHAnsi" w:hAnsiTheme="majorHAnsi"/>
          <w:sz w:val="22"/>
          <w:szCs w:val="22"/>
        </w:rPr>
        <w:t xml:space="preserve"> resultados)</w:t>
      </w:r>
      <w:r w:rsidR="00DC0662">
        <w:rPr>
          <w:rFonts w:asciiTheme="majorHAnsi" w:hAnsiTheme="majorHAnsi"/>
          <w:sz w:val="22"/>
          <w:szCs w:val="22"/>
        </w:rPr>
        <w:t>,</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BA79A5">
        <w:rPr>
          <w:rFonts w:asciiTheme="majorHAnsi" w:hAnsiTheme="majorHAnsi"/>
          <w:sz w:val="22"/>
          <w:szCs w:val="22"/>
        </w:rPr>
        <w:t>s relatórios técnicos</w:t>
      </w:r>
      <w:r w:rsidR="001C45E0" w:rsidRPr="00723A90">
        <w:rPr>
          <w:rFonts w:asciiTheme="majorHAnsi" w:hAnsiTheme="majorHAnsi"/>
          <w:sz w:val="22"/>
          <w:szCs w:val="22"/>
        </w:rPr>
        <w:t>,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493A72">
        <w:rPr>
          <w:rFonts w:asciiTheme="majorHAnsi" w:hAnsiTheme="majorHAnsi"/>
          <w:sz w:val="22"/>
          <w:szCs w:val="22"/>
        </w:rPr>
        <w:t xml:space="preserve"> 01/2015</w:t>
      </w:r>
      <w:r w:rsidR="007F2D51"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AA7908" w:rsidRDefault="00AA7908"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8E31BC" w:rsidRPr="00723A90" w:rsidRDefault="005F400A" w:rsidP="00151D38">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45148E">
        <w:rPr>
          <w:rFonts w:asciiTheme="majorHAnsi" w:hAnsiTheme="majorHAnsi"/>
          <w:sz w:val="22"/>
          <w:szCs w:val="22"/>
        </w:rPr>
        <w:t xml:space="preserve">Porto Alegre, </w:t>
      </w:r>
      <w:permStart w:id="14" w:edGrp="everyone"/>
      <w:proofErr w:type="gramStart"/>
      <w:r>
        <w:rPr>
          <w:rFonts w:asciiTheme="majorHAnsi" w:hAnsiTheme="majorHAnsi"/>
          <w:sz w:val="22"/>
          <w:szCs w:val="22"/>
        </w:rPr>
        <w:t>dia</w:t>
      </w:r>
      <w:proofErr w:type="gramEnd"/>
      <w:r>
        <w:rPr>
          <w:rFonts w:asciiTheme="majorHAnsi" w:hAnsiTheme="majorHAnsi"/>
          <w:sz w:val="22"/>
          <w:szCs w:val="22"/>
        </w:rPr>
        <w:t xml:space="preserve"> </w:t>
      </w:r>
      <w:permEnd w:id="14"/>
      <w:r w:rsidRPr="0045148E">
        <w:rPr>
          <w:rFonts w:asciiTheme="majorHAnsi" w:hAnsiTheme="majorHAnsi"/>
          <w:sz w:val="22"/>
          <w:szCs w:val="22"/>
        </w:rPr>
        <w:t xml:space="preserve">de </w:t>
      </w:r>
      <w:permStart w:id="15" w:edGrp="everyone"/>
      <w:r>
        <w:rPr>
          <w:rFonts w:asciiTheme="majorHAnsi" w:hAnsiTheme="majorHAnsi"/>
          <w:sz w:val="22"/>
          <w:szCs w:val="22"/>
        </w:rPr>
        <w:t>mês</w:t>
      </w:r>
      <w:permEnd w:id="15"/>
      <w:r w:rsidRPr="0045148E">
        <w:rPr>
          <w:rFonts w:asciiTheme="majorHAnsi" w:hAnsiTheme="majorHAnsi"/>
          <w:sz w:val="22"/>
          <w:szCs w:val="22"/>
        </w:rPr>
        <w:t xml:space="preserve"> de 202</w:t>
      </w:r>
      <w:permStart w:id="16" w:edGrp="everyone"/>
      <w:r>
        <w:rPr>
          <w:rFonts w:asciiTheme="majorHAnsi" w:hAnsiTheme="majorHAnsi"/>
          <w:sz w:val="22"/>
          <w:szCs w:val="22"/>
        </w:rPr>
        <w:t>x</w:t>
      </w:r>
      <w:permEnd w:id="16"/>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bookmarkStart w:id="0" w:name="_GoBack"/>
      <w:bookmarkEnd w:id="0"/>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_________________________________________</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Nome:</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lang w:val="en-US"/>
        </w:rPr>
        <w:t>________________________________________</w:t>
      </w:r>
    </w:p>
    <w:p w:rsidR="008E31BC" w:rsidRPr="00723A90" w:rsidRDefault="008E31BC" w:rsidP="00151D38">
      <w:pPr>
        <w:shd w:val="clear" w:color="auto" w:fill="FFFFFF"/>
        <w:rPr>
          <w:rFonts w:asciiTheme="majorHAnsi" w:hAnsiTheme="majorHAnsi"/>
          <w:sz w:val="22"/>
          <w:szCs w:val="22"/>
        </w:rPr>
      </w:pPr>
      <w:r w:rsidRPr="00723A90">
        <w:rPr>
          <w:rFonts w:asciiTheme="majorHAnsi" w:hAnsiTheme="majorHAnsi"/>
          <w:b/>
          <w:sz w:val="22"/>
          <w:szCs w:val="22"/>
          <w:lang w:val="en-US"/>
        </w:rPr>
        <w:t>Nome:</w:t>
      </w:r>
    </w:p>
    <w:p w:rsidR="008E31BC" w:rsidRPr="00723A90" w:rsidRDefault="008E31BC" w:rsidP="007279E7">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E6" w:rsidRDefault="00D54FE6" w:rsidP="00FE75AB">
      <w:r>
        <w:separator/>
      </w:r>
    </w:p>
  </w:endnote>
  <w:endnote w:type="continuationSeparator" w:id="0">
    <w:p w:rsidR="00D54FE6" w:rsidRDefault="00D54FE6"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8" w:rsidRDefault="00541158">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541158" w:rsidRPr="00036107" w:rsidRDefault="00541158">
    <w:pPr>
      <w:pStyle w:val="Rodap"/>
      <w:rPr>
        <w:color w:val="008E40"/>
        <w:sz w:val="16"/>
        <w:szCs w:val="16"/>
      </w:rPr>
    </w:pPr>
    <w:r>
      <w:rPr>
        <w:color w:val="008E40"/>
        <w:sz w:val="16"/>
        <w:szCs w:val="16"/>
      </w:rPr>
      <w:t xml:space="preserve">                                                                                                  CEP 90020-021</w:t>
    </w:r>
  </w:p>
  <w:p w:rsidR="00541158" w:rsidRDefault="00541158">
    <w:pPr>
      <w:pStyle w:val="Rodap"/>
      <w:rPr>
        <w:color w:val="008E40"/>
        <w:sz w:val="16"/>
        <w:szCs w:val="16"/>
      </w:rPr>
    </w:pPr>
    <w:r w:rsidRPr="00036107">
      <w:rPr>
        <w:color w:val="008E40"/>
        <w:sz w:val="16"/>
        <w:szCs w:val="16"/>
      </w:rPr>
      <w:t xml:space="preserve">                                                                                                    Fone (51) 3221 4922 | www.fapergs.rs.gov.br</w:t>
    </w:r>
  </w:p>
  <w:p w:rsidR="00541158" w:rsidRPr="00036107" w:rsidRDefault="00541158">
    <w:pPr>
      <w:pStyle w:val="Rodap"/>
      <w:rPr>
        <w:color w:val="008E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E6" w:rsidRDefault="00D54FE6" w:rsidP="00FE75AB">
      <w:r>
        <w:separator/>
      </w:r>
    </w:p>
  </w:footnote>
  <w:footnote w:type="continuationSeparator" w:id="0">
    <w:p w:rsidR="00D54FE6" w:rsidRDefault="00D54FE6"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8" w:rsidRDefault="00541158"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nwFXrBroM35Xh14htDxl2xxT388=" w:salt="GzZtOdTqOr2DbK3oLMmQCQ=="/>
  <w:defaultTabStop w:val="709"/>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230B98"/>
    <w:rsid w:val="00036107"/>
    <w:rsid w:val="00041260"/>
    <w:rsid w:val="0004295F"/>
    <w:rsid w:val="00050582"/>
    <w:rsid w:val="00065899"/>
    <w:rsid w:val="00070A8A"/>
    <w:rsid w:val="000A120C"/>
    <w:rsid w:val="000F055B"/>
    <w:rsid w:val="001079CB"/>
    <w:rsid w:val="00115045"/>
    <w:rsid w:val="00122C8B"/>
    <w:rsid w:val="00146E53"/>
    <w:rsid w:val="00151D38"/>
    <w:rsid w:val="0015585B"/>
    <w:rsid w:val="00172591"/>
    <w:rsid w:val="0018685C"/>
    <w:rsid w:val="001931BB"/>
    <w:rsid w:val="001C45E0"/>
    <w:rsid w:val="001F61B6"/>
    <w:rsid w:val="0022107F"/>
    <w:rsid w:val="00230B98"/>
    <w:rsid w:val="00233129"/>
    <w:rsid w:val="00247B30"/>
    <w:rsid w:val="002709D9"/>
    <w:rsid w:val="002B24C3"/>
    <w:rsid w:val="002C7EF5"/>
    <w:rsid w:val="002E6D95"/>
    <w:rsid w:val="00302544"/>
    <w:rsid w:val="00316D80"/>
    <w:rsid w:val="00341D36"/>
    <w:rsid w:val="003466A2"/>
    <w:rsid w:val="003621EA"/>
    <w:rsid w:val="00363664"/>
    <w:rsid w:val="003A536C"/>
    <w:rsid w:val="003B0FCE"/>
    <w:rsid w:val="003E683B"/>
    <w:rsid w:val="0040113D"/>
    <w:rsid w:val="0040205F"/>
    <w:rsid w:val="0040696E"/>
    <w:rsid w:val="004121E6"/>
    <w:rsid w:val="0042165C"/>
    <w:rsid w:val="004233CA"/>
    <w:rsid w:val="0042542B"/>
    <w:rsid w:val="0043193A"/>
    <w:rsid w:val="00431E37"/>
    <w:rsid w:val="00433A14"/>
    <w:rsid w:val="0043456E"/>
    <w:rsid w:val="00450FCE"/>
    <w:rsid w:val="00455DE1"/>
    <w:rsid w:val="00457897"/>
    <w:rsid w:val="00473521"/>
    <w:rsid w:val="00480CB4"/>
    <w:rsid w:val="00486CA0"/>
    <w:rsid w:val="00491F3E"/>
    <w:rsid w:val="00493A72"/>
    <w:rsid w:val="004A46DA"/>
    <w:rsid w:val="004D1EA9"/>
    <w:rsid w:val="004D2B8F"/>
    <w:rsid w:val="004E2F49"/>
    <w:rsid w:val="004F1332"/>
    <w:rsid w:val="004F5352"/>
    <w:rsid w:val="00520650"/>
    <w:rsid w:val="00541158"/>
    <w:rsid w:val="00544B63"/>
    <w:rsid w:val="00546EB0"/>
    <w:rsid w:val="00572178"/>
    <w:rsid w:val="00580061"/>
    <w:rsid w:val="005A1EF1"/>
    <w:rsid w:val="005C0B3B"/>
    <w:rsid w:val="005C2BAE"/>
    <w:rsid w:val="005C6F2E"/>
    <w:rsid w:val="005D6EA7"/>
    <w:rsid w:val="005F400A"/>
    <w:rsid w:val="00600B00"/>
    <w:rsid w:val="00602D48"/>
    <w:rsid w:val="00607425"/>
    <w:rsid w:val="00612ECF"/>
    <w:rsid w:val="0063099E"/>
    <w:rsid w:val="0064599C"/>
    <w:rsid w:val="00674FF8"/>
    <w:rsid w:val="00696383"/>
    <w:rsid w:val="0069652B"/>
    <w:rsid w:val="006972B5"/>
    <w:rsid w:val="006B387A"/>
    <w:rsid w:val="006B61CF"/>
    <w:rsid w:val="006C16A1"/>
    <w:rsid w:val="006C4A8D"/>
    <w:rsid w:val="006C7350"/>
    <w:rsid w:val="006D1760"/>
    <w:rsid w:val="006E1D76"/>
    <w:rsid w:val="006F632F"/>
    <w:rsid w:val="00706815"/>
    <w:rsid w:val="00723A90"/>
    <w:rsid w:val="007279E7"/>
    <w:rsid w:val="00734A96"/>
    <w:rsid w:val="007620D9"/>
    <w:rsid w:val="0077693A"/>
    <w:rsid w:val="007A422E"/>
    <w:rsid w:val="007B6784"/>
    <w:rsid w:val="007C6E87"/>
    <w:rsid w:val="007F2D51"/>
    <w:rsid w:val="007F3573"/>
    <w:rsid w:val="008045F0"/>
    <w:rsid w:val="00806AA1"/>
    <w:rsid w:val="00812B64"/>
    <w:rsid w:val="00813C5C"/>
    <w:rsid w:val="00824C28"/>
    <w:rsid w:val="00832B91"/>
    <w:rsid w:val="0084330A"/>
    <w:rsid w:val="00851810"/>
    <w:rsid w:val="00852FA0"/>
    <w:rsid w:val="00853834"/>
    <w:rsid w:val="008659B9"/>
    <w:rsid w:val="008B4148"/>
    <w:rsid w:val="008B79E8"/>
    <w:rsid w:val="008E31BC"/>
    <w:rsid w:val="008F4C02"/>
    <w:rsid w:val="00914EA8"/>
    <w:rsid w:val="00954229"/>
    <w:rsid w:val="00956F8D"/>
    <w:rsid w:val="00973699"/>
    <w:rsid w:val="009805E1"/>
    <w:rsid w:val="0098410F"/>
    <w:rsid w:val="009859F5"/>
    <w:rsid w:val="009C2C07"/>
    <w:rsid w:val="009D28A5"/>
    <w:rsid w:val="009E6FC6"/>
    <w:rsid w:val="009F65D0"/>
    <w:rsid w:val="00A0150C"/>
    <w:rsid w:val="00A01685"/>
    <w:rsid w:val="00A02F17"/>
    <w:rsid w:val="00A031BB"/>
    <w:rsid w:val="00A0440C"/>
    <w:rsid w:val="00A06CE4"/>
    <w:rsid w:val="00A20483"/>
    <w:rsid w:val="00A33690"/>
    <w:rsid w:val="00A42F6A"/>
    <w:rsid w:val="00A46ECD"/>
    <w:rsid w:val="00A62ADE"/>
    <w:rsid w:val="00A66598"/>
    <w:rsid w:val="00A7097F"/>
    <w:rsid w:val="00A75F4A"/>
    <w:rsid w:val="00A81542"/>
    <w:rsid w:val="00AA0DBF"/>
    <w:rsid w:val="00AA324E"/>
    <w:rsid w:val="00AA7908"/>
    <w:rsid w:val="00AB56F7"/>
    <w:rsid w:val="00AD68CF"/>
    <w:rsid w:val="00AF2224"/>
    <w:rsid w:val="00B0363C"/>
    <w:rsid w:val="00B04208"/>
    <w:rsid w:val="00B47CE7"/>
    <w:rsid w:val="00B53D90"/>
    <w:rsid w:val="00B7510D"/>
    <w:rsid w:val="00B76B37"/>
    <w:rsid w:val="00B81E42"/>
    <w:rsid w:val="00B86060"/>
    <w:rsid w:val="00B962B3"/>
    <w:rsid w:val="00BA0431"/>
    <w:rsid w:val="00BA79A5"/>
    <w:rsid w:val="00BC6320"/>
    <w:rsid w:val="00BC7D10"/>
    <w:rsid w:val="00BE130B"/>
    <w:rsid w:val="00BF0BED"/>
    <w:rsid w:val="00BF64BC"/>
    <w:rsid w:val="00C27AF7"/>
    <w:rsid w:val="00C3230B"/>
    <w:rsid w:val="00C53B11"/>
    <w:rsid w:val="00C553CF"/>
    <w:rsid w:val="00CA176F"/>
    <w:rsid w:val="00CC0C3B"/>
    <w:rsid w:val="00CC6C09"/>
    <w:rsid w:val="00CE4FAF"/>
    <w:rsid w:val="00CF3208"/>
    <w:rsid w:val="00D05997"/>
    <w:rsid w:val="00D24ABF"/>
    <w:rsid w:val="00D30FA9"/>
    <w:rsid w:val="00D365BE"/>
    <w:rsid w:val="00D5002D"/>
    <w:rsid w:val="00D52505"/>
    <w:rsid w:val="00D54DE0"/>
    <w:rsid w:val="00D54FE6"/>
    <w:rsid w:val="00D57216"/>
    <w:rsid w:val="00D62A4E"/>
    <w:rsid w:val="00D66501"/>
    <w:rsid w:val="00D8221D"/>
    <w:rsid w:val="00D90F73"/>
    <w:rsid w:val="00DA0728"/>
    <w:rsid w:val="00DA2F4E"/>
    <w:rsid w:val="00DC0662"/>
    <w:rsid w:val="00DC4242"/>
    <w:rsid w:val="00DD7CD7"/>
    <w:rsid w:val="00DE37E7"/>
    <w:rsid w:val="00DF3653"/>
    <w:rsid w:val="00E01A3B"/>
    <w:rsid w:val="00E145B2"/>
    <w:rsid w:val="00E627C8"/>
    <w:rsid w:val="00E63F96"/>
    <w:rsid w:val="00E753AF"/>
    <w:rsid w:val="00E77817"/>
    <w:rsid w:val="00E808AA"/>
    <w:rsid w:val="00E82C53"/>
    <w:rsid w:val="00EA04E8"/>
    <w:rsid w:val="00EA57E2"/>
    <w:rsid w:val="00EC362E"/>
    <w:rsid w:val="00EE23E8"/>
    <w:rsid w:val="00EE4489"/>
    <w:rsid w:val="00EE6084"/>
    <w:rsid w:val="00EF15C7"/>
    <w:rsid w:val="00EF50A5"/>
    <w:rsid w:val="00F14F37"/>
    <w:rsid w:val="00F451D5"/>
    <w:rsid w:val="00F5235A"/>
    <w:rsid w:val="00F52ADA"/>
    <w:rsid w:val="00F53BE9"/>
    <w:rsid w:val="00F76E65"/>
    <w:rsid w:val="00FB1F90"/>
    <w:rsid w:val="00FB4768"/>
    <w:rsid w:val="00FC7DBA"/>
    <w:rsid w:val="00FD6469"/>
    <w:rsid w:val="00FD7397"/>
    <w:rsid w:val="00FE2111"/>
    <w:rsid w:val="00FE75AB"/>
    <w:rsid w:val="00FE7FAD"/>
    <w:rsid w:val="00FF2AD5"/>
    <w:rsid w:val="05A4D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26A5-65AA-4838-AB59-27A693F4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3</TotalTime>
  <Pages>10</Pages>
  <Words>4084</Words>
  <Characters>22058</Characters>
  <Application>Microsoft Office Word</Application>
  <DocSecurity>8</DocSecurity>
  <Lines>183</Lines>
  <Paragraphs>52</Paragraphs>
  <ScaleCrop>false</ScaleCrop>
  <Company>fapergs</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3</cp:revision>
  <cp:lastPrinted>2016-05-09T16:53:00Z</cp:lastPrinted>
  <dcterms:created xsi:type="dcterms:W3CDTF">2023-07-25T16:44:00Z</dcterms:created>
  <dcterms:modified xsi:type="dcterms:W3CDTF">2023-07-25T16:46:00Z</dcterms:modified>
</cp:coreProperties>
</file>