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Considerando a descrição sumária do cargo, fica autorizado(a) o(a) servidor(a)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____[Nome completo do(a) servidor(a)]____, ocupante do cargo____ [cargo]___, Siape Nº___[Número do SIAPE]___, a coordenar o projeto de pesquisa intitulado “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__[Título do projeto de pesquisa]___”.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Cidade,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dia,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mês,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_____________(assinatura)_____________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da chefia imediata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5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090855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90855"/>
  </w:style>
  <w:style w:type="table" w:styleId="TableNormal" w:customStyle="1">
    <w:name w:val="Table Normal"/>
    <w:rsid w:val="0009085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90855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90855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418C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418C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46A4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wtn7690c/FmqU/LWTCtgB/pKqw==">AMUW2mVrEpV0RdmPJsI3NP5x3COJRLbTWqbvfKMXPFJSaQ3Rr7fNUznrLPl1z7+xvU7R6clIFbe2InggksyTyu5mD0GyiAIj8UOSTPjZgX/UqcXmZJHr3U+kHQGwqQ5CZtAUIc5R5BTmeYYHeExO6YJrmqo7FaV3MgK55CJCaKYzpcJV4KFfbnSI6Z7Ag3Tc/1IaSWIUTJqhQopYtJ4Sl6fLGsheIJbcs8G4Ef5Zq3yMvO9bFC8z02M=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2017-04-19T20:15:00Z</dcterms:created>
</cp:coreProperties>
</file>