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47" w:rsidRDefault="00643754">
      <w:pPr>
        <w:tabs>
          <w:tab w:val="left" w:pos="7267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ESTUDO TÉCNICO PRELIMINAR </w:t>
      </w:r>
      <w:r>
        <w:rPr>
          <w:rFonts w:ascii="Calibri" w:eastAsia="Calibri" w:hAnsi="Calibri" w:cs="Calibri"/>
          <w:b/>
          <w:color w:val="FF0000"/>
        </w:rPr>
        <w:t>(DOCUMENTO MODELO)</w:t>
      </w:r>
    </w:p>
    <w:p w:rsidR="00576847" w:rsidRDefault="00576847">
      <w:pPr>
        <w:spacing w:line="360" w:lineRule="auto"/>
        <w:ind w:left="360"/>
        <w:jc w:val="center"/>
        <w:rPr>
          <w:rFonts w:ascii="Calibri" w:eastAsia="Calibri" w:hAnsi="Calibri" w:cs="Calibri"/>
          <w:b/>
          <w:color w:val="000000"/>
        </w:rPr>
      </w:pPr>
    </w:p>
    <w:p w:rsidR="00576847" w:rsidRDefault="00643754">
      <w:pPr>
        <w:widowControl w:val="0"/>
        <w:ind w:firstLine="36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Conforme IN SEGES N</w:t>
      </w:r>
      <w:r>
        <w:rPr>
          <w:rFonts w:ascii="Calibri" w:eastAsia="Calibri" w:hAnsi="Calibri" w:cs="Calibri"/>
          <w:color w:val="FF0000"/>
          <w:vertAlign w:val="superscript"/>
        </w:rPr>
        <w:t>o</w:t>
      </w:r>
      <w:r>
        <w:rPr>
          <w:rFonts w:ascii="Calibri" w:eastAsia="Calibri" w:hAnsi="Calibri" w:cs="Calibri"/>
          <w:color w:val="FF0000"/>
        </w:rPr>
        <w:t xml:space="preserve"> </w:t>
      </w:r>
      <w:r w:rsidR="00F53C25">
        <w:rPr>
          <w:rFonts w:ascii="Calibri" w:eastAsia="Calibri" w:hAnsi="Calibri" w:cs="Calibri"/>
          <w:color w:val="FF0000"/>
        </w:rPr>
        <w:t>58/2022</w:t>
      </w:r>
      <w:r>
        <w:rPr>
          <w:rFonts w:ascii="Calibri" w:eastAsia="Calibri" w:hAnsi="Calibri" w:cs="Calibri"/>
          <w:color w:val="FF0000"/>
        </w:rPr>
        <w:t>, as contratações de serviços, obras e aquisições de materia</w:t>
      </w:r>
      <w:r w:rsidR="00F53C25">
        <w:rPr>
          <w:rFonts w:ascii="Calibri" w:eastAsia="Calibri" w:hAnsi="Calibri" w:cs="Calibri"/>
          <w:color w:val="FF0000"/>
        </w:rPr>
        <w:t>is (exceto o disposto no art. 14</w:t>
      </w:r>
      <w:r>
        <w:rPr>
          <w:rFonts w:ascii="Calibri" w:eastAsia="Calibri" w:hAnsi="Calibri" w:cs="Calibri"/>
          <w:color w:val="FF0000"/>
        </w:rPr>
        <w:t>) devem ser precedidas de Estudos Técnicos Preliminares (ETP).</w:t>
      </w:r>
    </w:p>
    <w:p w:rsidR="00576847" w:rsidRDefault="00643754">
      <w:pPr>
        <w:widowControl w:val="0"/>
        <w:ind w:firstLine="36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Considera-se ETP o </w:t>
      </w:r>
      <w:r w:rsidR="00F53C25" w:rsidRPr="00F53C25">
        <w:rPr>
          <w:rFonts w:ascii="Calibri" w:eastAsia="Calibri" w:hAnsi="Calibri" w:cs="Calibri"/>
          <w:color w:val="FF0000"/>
        </w:rPr>
        <w:t>documento constitutivo da primeira etapa do planejamento de uma contratação que caracteriza o interesse público envolvido e a sua melhor solução e dá base ao anteprojeto, ao termo de referência ou ao projeto básico a serem elaborados caso se conclua pela viabilidade da contratação</w:t>
      </w:r>
      <w:r w:rsidR="00F53C25">
        <w:rPr>
          <w:rFonts w:ascii="Calibri" w:eastAsia="Calibri" w:hAnsi="Calibri" w:cs="Calibri"/>
          <w:color w:val="FF0000"/>
        </w:rPr>
        <w:t>.</w:t>
      </w:r>
    </w:p>
    <w:p w:rsidR="00576847" w:rsidRDefault="00643754">
      <w:pPr>
        <w:widowControl w:val="0"/>
        <w:ind w:firstLine="360"/>
        <w:jc w:val="both"/>
        <w:rPr>
          <w:rFonts w:ascii="Calibri" w:eastAsia="Calibri" w:hAnsi="Calibri" w:cs="Calibri"/>
          <w:color w:val="FF0000"/>
          <w:u w:val="single"/>
        </w:rPr>
      </w:pPr>
      <w:r>
        <w:rPr>
          <w:rFonts w:ascii="Calibri" w:eastAsia="Calibri" w:hAnsi="Calibri" w:cs="Calibri"/>
          <w:color w:val="FF0000"/>
          <w:u w:val="single"/>
        </w:rPr>
        <w:t>Este ETP deve obrigatoriamente conter os el</w:t>
      </w:r>
      <w:r w:rsidR="006F07C2">
        <w:rPr>
          <w:rFonts w:ascii="Calibri" w:eastAsia="Calibri" w:hAnsi="Calibri" w:cs="Calibri"/>
          <w:color w:val="FF0000"/>
          <w:u w:val="single"/>
        </w:rPr>
        <w:t>ementos dispostos nos itens 4, 9, 10, 11, 12, 13</w:t>
      </w:r>
      <w:r>
        <w:rPr>
          <w:rFonts w:ascii="Calibri" w:eastAsia="Calibri" w:hAnsi="Calibri" w:cs="Calibri"/>
          <w:color w:val="FF0000"/>
          <w:u w:val="single"/>
        </w:rPr>
        <w:t xml:space="preserve"> e 17. Quando não contemplar os demais itens do ETP, é obrigatório apresentar as devidas justific</w:t>
      </w:r>
      <w:r w:rsidR="006F07C2">
        <w:rPr>
          <w:rFonts w:ascii="Calibri" w:eastAsia="Calibri" w:hAnsi="Calibri" w:cs="Calibri"/>
          <w:color w:val="FF0000"/>
          <w:u w:val="single"/>
        </w:rPr>
        <w:t>ativas no próprio documento (§ 1</w:t>
      </w:r>
      <w:r w:rsidR="004211F8">
        <w:rPr>
          <w:rFonts w:ascii="Calibri" w:eastAsia="Calibri" w:hAnsi="Calibri" w:cs="Calibri"/>
          <w:color w:val="FF0000"/>
          <w:u w:val="single"/>
        </w:rPr>
        <w:t>º da IN SEGES 58/2022</w:t>
      </w:r>
      <w:bookmarkStart w:id="0" w:name="_GoBack"/>
      <w:bookmarkEnd w:id="0"/>
      <w:r>
        <w:rPr>
          <w:rFonts w:ascii="Calibri" w:eastAsia="Calibri" w:hAnsi="Calibri" w:cs="Calibri"/>
          <w:color w:val="FF0000"/>
          <w:u w:val="single"/>
        </w:rPr>
        <w:t>).</w:t>
      </w:r>
    </w:p>
    <w:p w:rsidR="00576847" w:rsidRDefault="00643754">
      <w:pPr>
        <w:widowControl w:val="0"/>
        <w:ind w:firstLine="36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O ETP será elaborado conjuntamente por servidores da área técnica e requisitante ou, quando houver, pela equipe de pla</w:t>
      </w:r>
      <w:r w:rsidR="00F53C25">
        <w:rPr>
          <w:rFonts w:ascii="Calibri" w:eastAsia="Calibri" w:hAnsi="Calibri" w:cs="Calibri"/>
          <w:color w:val="FF0000"/>
        </w:rPr>
        <w:t>nejamento da contratação (Art. 8</w:t>
      </w:r>
      <w:r>
        <w:rPr>
          <w:rFonts w:ascii="Calibri" w:eastAsia="Calibri" w:hAnsi="Calibri" w:cs="Calibri"/>
          <w:color w:val="FF0000"/>
        </w:rPr>
        <w:t>º).</w:t>
      </w:r>
    </w:p>
    <w:p w:rsidR="00576847" w:rsidRDefault="00643754">
      <w:pPr>
        <w:widowControl w:val="0"/>
        <w:ind w:firstLine="360"/>
        <w:jc w:val="both"/>
        <w:rPr>
          <w:rFonts w:ascii="Calibri" w:eastAsia="Calibri" w:hAnsi="Calibri" w:cs="Calibri"/>
          <w:color w:val="FF0000"/>
          <w:highlight w:val="yellow"/>
        </w:rPr>
      </w:pPr>
      <w:r>
        <w:rPr>
          <w:rFonts w:ascii="Calibri" w:eastAsia="Calibri" w:hAnsi="Calibri" w:cs="Calibri"/>
          <w:color w:val="FF0000"/>
          <w:highlight w:val="yellow"/>
        </w:rPr>
        <w:t>OBS: os textos em vermelho servem de referência para o preenchimento do ETP, devendo ser retirados quando de sua conclusão. Porém, todo o texto em preto DEVERÁ SER MANTIDO.</w:t>
      </w:r>
    </w:p>
    <w:p w:rsidR="00576847" w:rsidRDefault="00576847">
      <w:pPr>
        <w:widowControl w:val="0"/>
        <w:ind w:firstLine="360"/>
        <w:jc w:val="both"/>
        <w:rPr>
          <w:rFonts w:ascii="Calibri" w:eastAsia="Calibri" w:hAnsi="Calibri" w:cs="Calibri"/>
          <w:color w:val="162937"/>
          <w:highlight w:val="white"/>
        </w:rPr>
      </w:pPr>
    </w:p>
    <w:p w:rsidR="00576847" w:rsidRDefault="00643754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INFORMAÇÕES BÁSICAS:</w:t>
      </w:r>
    </w:p>
    <w:p w:rsidR="00576847" w:rsidRDefault="00643754">
      <w:pPr>
        <w:spacing w:line="36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do processo no SIPAC:</w:t>
      </w:r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576847" w:rsidRDefault="00643754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DESIGNAÇÃO DA EQUIPE DE PLANEJAMENTO </w:t>
      </w:r>
    </w:p>
    <w:p w:rsidR="00576847" w:rsidRDefault="006F07C2">
      <w:pPr>
        <w:spacing w:line="360" w:lineRule="auto"/>
        <w:ind w:left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Portaria</w:t>
      </w:r>
      <w:r w:rsidR="00643754">
        <w:rPr>
          <w:rFonts w:ascii="Calibri" w:eastAsia="Calibri" w:hAnsi="Calibri" w:cs="Calibri"/>
        </w:rPr>
        <w:t xml:space="preserve"> N</w:t>
      </w:r>
      <w:r w:rsidR="00643754">
        <w:rPr>
          <w:rFonts w:ascii="Calibri" w:eastAsia="Calibri" w:hAnsi="Calibri" w:cs="Calibri"/>
          <w:vertAlign w:val="superscript"/>
        </w:rPr>
        <w:t>o</w:t>
      </w:r>
      <w:proofErr w:type="gramEnd"/>
      <w:r w:rsidR="00643754">
        <w:rPr>
          <w:rFonts w:ascii="Calibri" w:eastAsia="Calibri" w:hAnsi="Calibri" w:cs="Calibri"/>
        </w:rPr>
        <w:t xml:space="preserve"> </w:t>
      </w:r>
      <w:proofErr w:type="spellStart"/>
      <w:r w:rsidR="00643754">
        <w:rPr>
          <w:rFonts w:ascii="Calibri" w:eastAsia="Calibri" w:hAnsi="Calibri" w:cs="Calibri"/>
        </w:rPr>
        <w:t>xx</w:t>
      </w:r>
      <w:proofErr w:type="spellEnd"/>
      <w:r w:rsidR="00643754">
        <w:rPr>
          <w:rFonts w:ascii="Calibri" w:eastAsia="Calibri" w:hAnsi="Calibri" w:cs="Calibri"/>
        </w:rPr>
        <w:t>/</w:t>
      </w:r>
      <w:proofErr w:type="spellStart"/>
      <w:r w:rsidR="00643754">
        <w:rPr>
          <w:rFonts w:ascii="Calibri" w:eastAsia="Calibri" w:hAnsi="Calibri" w:cs="Calibri"/>
        </w:rPr>
        <w:t>xxxx</w:t>
      </w:r>
      <w:proofErr w:type="spellEnd"/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576847" w:rsidRDefault="00643754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DIRETRIZES QUE NORTEARÃO ESTE ETP</w:t>
      </w:r>
    </w:p>
    <w:p w:rsidR="00576847" w:rsidRDefault="00643754">
      <w:pPr>
        <w:widowControl w:val="0"/>
        <w:numPr>
          <w:ilvl w:val="0"/>
          <w:numId w:val="11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Há normativos que disciplinam os serviços a serem contratados, de acordo com a sua natureza (legislação, normas técnicas, acórdãos e súmulas, portarias...)? Especifique.</w:t>
      </w:r>
    </w:p>
    <w:p w:rsidR="00576847" w:rsidRDefault="00643754">
      <w:pPr>
        <w:widowControl w:val="0"/>
        <w:numPr>
          <w:ilvl w:val="0"/>
          <w:numId w:val="11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Se houve contratação anterior no IFRS analisar as inconsistências a fim de prevenir a ocorrência destas neste processo.</w:t>
      </w:r>
    </w:p>
    <w:p w:rsidR="00576847" w:rsidRDefault="00643754">
      <w:pPr>
        <w:widowControl w:val="0"/>
        <w:numPr>
          <w:ilvl w:val="0"/>
          <w:numId w:val="11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Avaliar a necessidade de classificação dos Estudos Técnicos Preliminares nos termos da Lei 12.527/2011.</w:t>
      </w:r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576847" w:rsidRDefault="00643754">
      <w:pPr>
        <w:spacing w:line="360" w:lineRule="auto"/>
        <w:ind w:left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4. DESCRIÇÃO DA NECESSIDADE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576847" w:rsidRDefault="00643754">
      <w:pPr>
        <w:widowControl w:val="0"/>
        <w:numPr>
          <w:ilvl w:val="0"/>
          <w:numId w:val="13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Quais as justificativas e/ou motivos para esta contratação, considerando o problema a ser resolvido, sob a perspectiva do interesse público? </w:t>
      </w:r>
    </w:p>
    <w:p w:rsidR="00576847" w:rsidRDefault="00643754">
      <w:pPr>
        <w:widowControl w:val="0"/>
        <w:ind w:left="720"/>
        <w:jc w:val="both"/>
      </w:pPr>
      <w:r>
        <w:rPr>
          <w:rFonts w:ascii="Calibri" w:eastAsia="Calibri" w:hAnsi="Calibri" w:cs="Calibri"/>
          <w:color w:val="FF0000"/>
        </w:rPr>
        <w:t xml:space="preserve">Significado de interesse público, para consulta: </w:t>
      </w:r>
      <w:hyperlink r:id="rId5" w:anchor=":~:text=Esta quer afirmar que%2C a,Mello%2C a soma de interesses" w:history="1">
        <w:r>
          <w:rPr>
            <w:rStyle w:val="LinkdaInternet"/>
            <w:rFonts w:ascii="Calibri" w:eastAsia="Calibri" w:hAnsi="Calibri" w:cs="Calibri"/>
            <w:color w:val="1155CC"/>
          </w:rPr>
          <w:t>https://www.brasiljuridico.com.br/artigos/interesse-publico-significado-juridico#:~:text=Esta%20quer%20afirmar%20que%2C%20a,Mello%2C%20a%20soma%20de%20interesses</w:t>
        </w:r>
      </w:hyperlink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color w:val="000000"/>
        </w:rPr>
      </w:pPr>
    </w:p>
    <w:p w:rsidR="00576847" w:rsidRDefault="00643754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ÁREA REQUISITANTE</w:t>
      </w:r>
    </w:p>
    <w:p w:rsidR="00576847" w:rsidRDefault="0064375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Quais as áreas requisitantes da contratação?</w:t>
      </w:r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color w:val="000000"/>
        </w:rPr>
      </w:pPr>
    </w:p>
    <w:p w:rsidR="00576847" w:rsidRDefault="00643754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DESCRIÇÃO DOS REQUISITOS DA CONTRATAÇÃO</w:t>
      </w:r>
    </w:p>
    <w:p w:rsidR="00576847" w:rsidRDefault="00643754">
      <w:pPr>
        <w:widowControl w:val="0"/>
        <w:numPr>
          <w:ilvl w:val="0"/>
          <w:numId w:val="16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Quais os requisitos necessários ao atendimento da necessidade?</w:t>
      </w:r>
    </w:p>
    <w:p w:rsidR="00576847" w:rsidRDefault="00643754">
      <w:pPr>
        <w:widowControl w:val="0"/>
        <w:numPr>
          <w:ilvl w:val="0"/>
          <w:numId w:val="16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Quais os padrões mínimos de qualidade, de forma a permitir a seleção da proposta mais vantajosa?</w:t>
      </w:r>
    </w:p>
    <w:p w:rsidR="00576847" w:rsidRDefault="00643754">
      <w:pPr>
        <w:widowControl w:val="0"/>
        <w:numPr>
          <w:ilvl w:val="0"/>
          <w:numId w:val="16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Esta contratação tem caráter continuado? Justifique.</w:t>
      </w:r>
    </w:p>
    <w:p w:rsidR="00576847" w:rsidRDefault="00643754">
      <w:pPr>
        <w:widowControl w:val="0"/>
        <w:numPr>
          <w:ilvl w:val="0"/>
          <w:numId w:val="16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Qual deverá ser a duração inicial do contrato? Justifique.</w:t>
      </w:r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576847" w:rsidRDefault="00643754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LEVANTAMENTO DE MERCADO</w:t>
      </w:r>
    </w:p>
    <w:p w:rsidR="00576847" w:rsidRDefault="00643754">
      <w:pPr>
        <w:widowControl w:val="0"/>
        <w:numPr>
          <w:ilvl w:val="0"/>
          <w:numId w:val="8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Descreva quais as soluções disponíveis no mercado para o atendimento da necessidade verificada pelo IFRS (fornecedores, produtos, fabricantes, contratações de outros órgãos, </w:t>
      </w:r>
      <w:proofErr w:type="spellStart"/>
      <w:r>
        <w:rPr>
          <w:rFonts w:ascii="Calibri" w:eastAsia="Calibri" w:hAnsi="Calibri" w:cs="Calibri"/>
          <w:color w:val="FF0000"/>
        </w:rPr>
        <w:t>etc</w:t>
      </w:r>
      <w:proofErr w:type="spellEnd"/>
      <w:r>
        <w:rPr>
          <w:rFonts w:ascii="Calibri" w:eastAsia="Calibri" w:hAnsi="Calibri" w:cs="Calibri"/>
          <w:color w:val="FF0000"/>
        </w:rPr>
        <w:t>). Caso haja restrição de mercado, avaliar se os requisitos que possam limitar a participação são realmente indispensáveis.</w:t>
      </w:r>
    </w:p>
    <w:p w:rsidR="00576847" w:rsidRDefault="00643754">
      <w:pPr>
        <w:widowControl w:val="0"/>
        <w:ind w:left="72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Pode ser realizada consulta pública com potenciais contratadas, para coleta de informações.</w:t>
      </w:r>
    </w:p>
    <w:p w:rsidR="00576847" w:rsidRDefault="00576847">
      <w:pPr>
        <w:widowControl w:val="0"/>
        <w:jc w:val="both"/>
        <w:rPr>
          <w:rFonts w:ascii="Calibri" w:eastAsia="Calibri" w:hAnsi="Calibri" w:cs="Calibri"/>
        </w:rPr>
      </w:pPr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576847" w:rsidRDefault="00643754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DESCRIÇÃO DA SOLUÇÃO COMO UM TODO </w:t>
      </w:r>
    </w:p>
    <w:p w:rsidR="00576847" w:rsidRDefault="00643754">
      <w:pPr>
        <w:widowControl w:val="0"/>
        <w:numPr>
          <w:ilvl w:val="0"/>
          <w:numId w:val="14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Descreva a solução escolhida com todos os elementos para que a contratação produza os resultados pretendidos pela administração. </w:t>
      </w:r>
    </w:p>
    <w:p w:rsidR="00576847" w:rsidRDefault="00643754">
      <w:pPr>
        <w:widowControl w:val="0"/>
        <w:numPr>
          <w:ilvl w:val="0"/>
          <w:numId w:val="14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Descrição da solução como um todo, inclusive das exigências relacionadas à manutenção e à assistência técnica, quando for o caso, acompanhada das justificativas técnica e econômica da escolha do tipo de solução;</w:t>
      </w:r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576847" w:rsidRDefault="00643754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ESTIMATIVA DAS QUANTIDADES A SEREM CONTRATADAS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576847" w:rsidRDefault="00643754">
      <w:pPr>
        <w:widowControl w:val="0"/>
        <w:numPr>
          <w:ilvl w:val="0"/>
          <w:numId w:val="5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Qual a estimativa de quantidades?</w:t>
      </w:r>
    </w:p>
    <w:p w:rsidR="00576847" w:rsidRDefault="00643754">
      <w:pPr>
        <w:widowControl w:val="0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color w:val="FF0000"/>
          <w:u w:val="single"/>
        </w:rPr>
        <w:t>Descreva</w:t>
      </w:r>
      <w:r>
        <w:rPr>
          <w:rFonts w:ascii="Calibri" w:eastAsia="Calibri" w:hAnsi="Calibri" w:cs="Calibri"/>
          <w:color w:val="FF0000"/>
        </w:rPr>
        <w:t xml:space="preserve"> o método de levantamento da estimativa das quantidades a serem contratadas, incluindo memória de cálculo e documentos que lhe dão suporte (contratos anteriores, experiências de outros órgãos, relatórios do almoxarifado ou outros dados objetivos que demonstrem o dimensionamento adequado da aquisição/contratação...), de modo a possibilitar a economia de escala.</w:t>
      </w:r>
    </w:p>
    <w:p w:rsidR="00576847" w:rsidRDefault="00576847">
      <w:pPr>
        <w:widowControl w:val="0"/>
        <w:ind w:left="720"/>
        <w:jc w:val="both"/>
        <w:rPr>
          <w:rFonts w:ascii="Calibri" w:eastAsia="Calibri" w:hAnsi="Calibri" w:cs="Calibri"/>
          <w:color w:val="FF0000"/>
        </w:rPr>
      </w:pPr>
    </w:p>
    <w:p w:rsidR="00576847" w:rsidRDefault="00576847">
      <w:pPr>
        <w:widowControl w:val="0"/>
        <w:ind w:left="720"/>
        <w:jc w:val="both"/>
        <w:rPr>
          <w:rFonts w:ascii="Calibri" w:eastAsia="Calibri" w:hAnsi="Calibri" w:cs="Calibri"/>
          <w:color w:val="FF0000"/>
        </w:rPr>
      </w:pPr>
    </w:p>
    <w:p w:rsidR="00576847" w:rsidRDefault="00576847">
      <w:pPr>
        <w:widowControl w:val="0"/>
        <w:ind w:left="720"/>
        <w:jc w:val="both"/>
        <w:rPr>
          <w:rFonts w:ascii="Calibri" w:eastAsia="Calibri" w:hAnsi="Calibri" w:cs="Calibri"/>
          <w:color w:val="FF0000"/>
        </w:rPr>
      </w:pPr>
    </w:p>
    <w:p w:rsidR="00576847" w:rsidRDefault="00643754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ESTIMATIVA DO VALOR DA CONTRATAÇÃO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576847" w:rsidRDefault="00643754">
      <w:pPr>
        <w:widowControl w:val="0"/>
        <w:numPr>
          <w:ilvl w:val="0"/>
          <w:numId w:val="17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Demonstre a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 </w:t>
      </w:r>
    </w:p>
    <w:p w:rsidR="00576847" w:rsidRDefault="00643754">
      <w:pPr>
        <w:widowControl w:val="0"/>
        <w:ind w:left="720"/>
        <w:jc w:val="both"/>
        <w:rPr>
          <w:rFonts w:ascii="Calibri" w:eastAsia="Calibri" w:hAnsi="Calibri" w:cs="Calibri"/>
          <w:color w:val="FF0000"/>
        </w:rPr>
      </w:pPr>
      <w:proofErr w:type="spellStart"/>
      <w:r>
        <w:rPr>
          <w:rFonts w:ascii="Calibri" w:eastAsia="Calibri" w:hAnsi="Calibri" w:cs="Calibri"/>
          <w:color w:val="FF0000"/>
        </w:rPr>
        <w:t>Obs</w:t>
      </w:r>
      <w:proofErr w:type="spellEnd"/>
      <w:r>
        <w:rPr>
          <w:rFonts w:ascii="Calibri" w:eastAsia="Calibri" w:hAnsi="Calibri" w:cs="Calibri"/>
          <w:color w:val="FF0000"/>
        </w:rPr>
        <w:t>: neste documento a pesquisa pode ser breve, estimativa e referencial. A pesquisa c</w:t>
      </w:r>
      <w:r w:rsidR="006F07C2">
        <w:rPr>
          <w:rFonts w:ascii="Calibri" w:eastAsia="Calibri" w:hAnsi="Calibri" w:cs="Calibri"/>
          <w:color w:val="FF0000"/>
        </w:rPr>
        <w:t>onforme as diretrizes da IN SEGES/ME 65/2021</w:t>
      </w:r>
      <w:r>
        <w:rPr>
          <w:rFonts w:ascii="Calibri" w:eastAsia="Calibri" w:hAnsi="Calibri" w:cs="Calibri"/>
          <w:color w:val="FF0000"/>
        </w:rPr>
        <w:t xml:space="preserve"> será anexada posteriormente ao processo (mapa comparativo e documentos comprobatórios - pesquisas). </w:t>
      </w:r>
    </w:p>
    <w:p w:rsidR="00576847" w:rsidRDefault="00576847">
      <w:pPr>
        <w:widowControl w:val="0"/>
        <w:ind w:left="720"/>
        <w:jc w:val="both"/>
        <w:rPr>
          <w:rFonts w:ascii="Calibri" w:eastAsia="Calibri" w:hAnsi="Calibri" w:cs="Calibri"/>
          <w:color w:val="FF0000"/>
        </w:rPr>
      </w:pPr>
    </w:p>
    <w:p w:rsidR="00576847" w:rsidRDefault="00576847">
      <w:pPr>
        <w:widowControl w:val="0"/>
        <w:ind w:left="720"/>
        <w:jc w:val="both"/>
        <w:rPr>
          <w:rFonts w:ascii="Calibri" w:eastAsia="Calibri" w:hAnsi="Calibri" w:cs="Calibri"/>
          <w:color w:val="FF0000"/>
        </w:rPr>
      </w:pPr>
    </w:p>
    <w:p w:rsidR="00576847" w:rsidRDefault="00643754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JUSTIFICATIVA PARA O PARCELAMENTO OU NÃO DA SOLUÇÃO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576847" w:rsidRDefault="00643754">
      <w:pPr>
        <w:widowControl w:val="0"/>
        <w:ind w:left="72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O parcelamento da solução é a regra, devendo a licitação ser realizada por item, sempre que o objeto for divisível, desde que se verifique não haver prejuízo para o conjunto da solução ou perda de economia de escala, visando propiciar a ampla participação de licitantes, que embora não disponham de capacidade para execução da totalidade do objeto, possam fazê-lo com relação a itens ou unidades autônomas.</w:t>
      </w:r>
    </w:p>
    <w:p w:rsidR="00576847" w:rsidRDefault="00643754">
      <w:pPr>
        <w:widowControl w:val="0"/>
        <w:ind w:left="72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A definição e o método para avaliar se o objeto é divisível, deve levar em consideração o mercado fornecedor, podendo ser parcelado caso a contratação nesses moldes assegure, concomitantemente:</w:t>
      </w:r>
    </w:p>
    <w:p w:rsidR="00576847" w:rsidRDefault="00643754">
      <w:pPr>
        <w:widowControl w:val="0"/>
        <w:numPr>
          <w:ilvl w:val="0"/>
          <w:numId w:val="12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Ser técnica e economicamente viável;</w:t>
      </w:r>
    </w:p>
    <w:p w:rsidR="00576847" w:rsidRDefault="00643754">
      <w:pPr>
        <w:widowControl w:val="0"/>
        <w:numPr>
          <w:ilvl w:val="0"/>
          <w:numId w:val="12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Que não haverá perda de escala; e</w:t>
      </w:r>
    </w:p>
    <w:p w:rsidR="00576847" w:rsidRDefault="00643754">
      <w:pPr>
        <w:widowControl w:val="0"/>
        <w:numPr>
          <w:ilvl w:val="0"/>
          <w:numId w:val="12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Que haverá melhor aproveitamento do mercado e ampliação da competitividade.</w:t>
      </w:r>
    </w:p>
    <w:p w:rsidR="00576847" w:rsidRDefault="00643754">
      <w:pPr>
        <w:widowControl w:val="0"/>
        <w:numPr>
          <w:ilvl w:val="0"/>
          <w:numId w:val="18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Com base nos estudos acima, a licitação será dividida em lotes ou em itens separados? Justifique. </w:t>
      </w:r>
    </w:p>
    <w:p w:rsidR="00576847" w:rsidRDefault="00576847">
      <w:pPr>
        <w:widowControl w:val="0"/>
        <w:ind w:left="720"/>
        <w:jc w:val="both"/>
        <w:rPr>
          <w:rFonts w:ascii="Calibri" w:eastAsia="Calibri" w:hAnsi="Calibri" w:cs="Calibri"/>
          <w:color w:val="FF0000"/>
        </w:rPr>
      </w:pPr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576847" w:rsidRDefault="00643754" w:rsidP="006F07C2">
      <w:pPr>
        <w:pStyle w:val="PargrafodaLista"/>
        <w:numPr>
          <w:ilvl w:val="0"/>
          <w:numId w:val="3"/>
        </w:numPr>
        <w:rPr>
          <w:rFonts w:ascii="Calibri" w:eastAsia="Calibri" w:hAnsi="Calibri" w:cs="Calibri"/>
          <w:b/>
          <w:color w:val="FF0000"/>
        </w:rPr>
      </w:pPr>
      <w:r w:rsidRPr="006F07C2">
        <w:rPr>
          <w:rFonts w:ascii="Calibri" w:eastAsia="Calibri" w:hAnsi="Calibri" w:cs="Calibri"/>
          <w:b/>
          <w:color w:val="000000"/>
        </w:rPr>
        <w:t>CONTRATAÇÕES CORRELATAS E/OU INTERDEPENDENTES</w:t>
      </w:r>
      <w:r w:rsidR="006F07C2" w:rsidRPr="006F07C2">
        <w:rPr>
          <w:rFonts w:ascii="Calibri" w:eastAsia="Calibri" w:hAnsi="Calibri" w:cs="Calibri"/>
          <w:b/>
          <w:color w:val="000000"/>
        </w:rPr>
        <w:t xml:space="preserve"> </w:t>
      </w:r>
      <w:r w:rsidR="006F07C2" w:rsidRPr="006F07C2">
        <w:rPr>
          <w:rFonts w:ascii="Calibri" w:eastAsia="Calibri" w:hAnsi="Calibri" w:cs="Calibri"/>
          <w:b/>
          <w:color w:val="FF0000"/>
        </w:rPr>
        <w:t>(PREENCHIMENTO OBRIGATÓRIO)</w:t>
      </w:r>
    </w:p>
    <w:p w:rsidR="006F07C2" w:rsidRPr="006F07C2" w:rsidRDefault="006F07C2" w:rsidP="006F07C2">
      <w:pPr>
        <w:pStyle w:val="PargrafodaLista"/>
        <w:rPr>
          <w:rFonts w:ascii="Calibri" w:eastAsia="Calibri" w:hAnsi="Calibri" w:cs="Calibri"/>
          <w:b/>
          <w:color w:val="FF0000"/>
        </w:rPr>
      </w:pPr>
    </w:p>
    <w:p w:rsidR="00576847" w:rsidRDefault="00643754">
      <w:pPr>
        <w:widowControl w:val="0"/>
        <w:numPr>
          <w:ilvl w:val="0"/>
          <w:numId w:val="10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Há necessidade de contratações/aquisições correlatas?</w:t>
      </w:r>
    </w:p>
    <w:p w:rsidR="00576847" w:rsidRDefault="00643754">
      <w:pPr>
        <w:widowControl w:val="0"/>
        <w:numPr>
          <w:ilvl w:val="0"/>
          <w:numId w:val="10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Realizar levantamento de ações necessárias à adequação do ambiente do IFRS para que a contratação surta seus efeitos, com os responsáveis por estes ajustes nos diversos setores (por exemplo: capacitações necessárias, aquisição de materiais, reformas...). Caso haja ações necessárias, juntar o cronograma ao processo e incluir, no mapa de riscos, os riscos de a contratação fracassar caso os ajustes não ocorram em tempo.</w:t>
      </w:r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576847" w:rsidRDefault="00643754">
      <w:pPr>
        <w:spacing w:line="360" w:lineRule="auto"/>
        <w:ind w:left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13. ALINHAMENTO ENTRE A CONTRATAÇÃO E O PLANEJAMENTO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576847" w:rsidRDefault="00643754">
      <w:pPr>
        <w:numPr>
          <w:ilvl w:val="0"/>
          <w:numId w:val="7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Demonstração do alinhamento entre a contratação e o planejamento do IFRS, identificando a previsão no Plano </w:t>
      </w:r>
      <w:r w:rsidR="006F07C2">
        <w:rPr>
          <w:rFonts w:ascii="Calibri" w:eastAsia="Calibri" w:hAnsi="Calibri" w:cs="Calibri"/>
          <w:color w:val="FF0000"/>
        </w:rPr>
        <w:t>de Contratações Anual (PCA</w:t>
      </w:r>
      <w:r>
        <w:rPr>
          <w:rFonts w:ascii="Calibri" w:eastAsia="Calibri" w:hAnsi="Calibri" w:cs="Calibri"/>
          <w:color w:val="FF0000"/>
        </w:rPr>
        <w:t>) ou, se for o caso, justificando a ausência de previsão;</w:t>
      </w:r>
    </w:p>
    <w:p w:rsidR="00576847" w:rsidRDefault="00643754">
      <w:pPr>
        <w:numPr>
          <w:ilvl w:val="0"/>
          <w:numId w:val="7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Se a contratação não e</w:t>
      </w:r>
      <w:r w:rsidR="006F07C2">
        <w:rPr>
          <w:rFonts w:ascii="Calibri" w:eastAsia="Calibri" w:hAnsi="Calibri" w:cs="Calibri"/>
          <w:color w:val="FF0000"/>
        </w:rPr>
        <w:t>stiver prevista no PCA</w:t>
      </w:r>
      <w:r>
        <w:rPr>
          <w:rFonts w:ascii="Calibri" w:eastAsia="Calibri" w:hAnsi="Calibri" w:cs="Calibri"/>
          <w:color w:val="FF0000"/>
        </w:rPr>
        <w:t>, foi previamente aprovada pela autoridade competente?</w:t>
      </w:r>
    </w:p>
    <w:p w:rsidR="00576847" w:rsidRDefault="00643754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576847" w:rsidRDefault="00643754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14. RESULTADOS PRETENDIDOS</w:t>
      </w:r>
    </w:p>
    <w:p w:rsidR="00576847" w:rsidRDefault="00643754">
      <w:pPr>
        <w:numPr>
          <w:ilvl w:val="0"/>
          <w:numId w:val="15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Quais resultados pretende-se alcançar com esta contratação, em termos de efetividade e de desenvolvimento nacional sustentável?</w:t>
      </w:r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576847" w:rsidRDefault="00643754">
      <w:pPr>
        <w:spacing w:line="360" w:lineRule="auto"/>
        <w:ind w:left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15. PROVIDÊNCIAS A SEREM ADOTADAS</w:t>
      </w:r>
    </w:p>
    <w:p w:rsidR="00576847" w:rsidRDefault="00643754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lastRenderedPageBreak/>
        <w:t>Havendo contrato vigente no IFRS para o mesmo objeto, há a necessidade de a contratada promover a transição contratual com transferência de conhecimento, tecnologia e técnicas empregadas?</w:t>
      </w:r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576847" w:rsidRDefault="00643754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16. POSSÍVEIS IMPACTOS AMBIENTAIS</w:t>
      </w:r>
    </w:p>
    <w:p w:rsidR="00576847" w:rsidRDefault="00643754">
      <w:pPr>
        <w:widowControl w:val="0"/>
        <w:numPr>
          <w:ilvl w:val="0"/>
          <w:numId w:val="9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Há a possibilidade de inclusão de critérios de sustentabilidade na contratação, desde a especificação técnica até como obrigações da contratada (verificar no Guia Nacional de Licitações Sustentáveis da AGU/CGU)? (IN/SEGES 1/2010, art. 5º)</w:t>
      </w:r>
    </w:p>
    <w:p w:rsidR="00576847" w:rsidRDefault="00643754">
      <w:pPr>
        <w:widowControl w:val="0"/>
        <w:numPr>
          <w:ilvl w:val="0"/>
          <w:numId w:val="9"/>
        </w:num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Quais os possíveis impactos ambientais decorrentes da contratação?</w:t>
      </w:r>
    </w:p>
    <w:p w:rsidR="00576847" w:rsidRDefault="00576847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FF0000"/>
        </w:rPr>
      </w:pPr>
    </w:p>
    <w:p w:rsidR="00576847" w:rsidRDefault="00643754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17. DECLARAÇÃO DE VIABILIDADE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576847" w:rsidRDefault="00643754">
      <w:pPr>
        <w:widowControl w:val="0"/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equipe de planejamento declara </w:t>
      </w:r>
      <w:r>
        <w:rPr>
          <w:rFonts w:ascii="Calibri" w:eastAsia="Calibri" w:hAnsi="Calibri" w:cs="Calibri"/>
          <w:color w:val="FF0000"/>
        </w:rPr>
        <w:t>VIÁVEL/INVIÁVEL </w:t>
      </w:r>
      <w:r>
        <w:rPr>
          <w:rFonts w:ascii="Calibri" w:eastAsia="Calibri" w:hAnsi="Calibri" w:cs="Calibri"/>
        </w:rPr>
        <w:t xml:space="preserve">esta contratação com base neste Estudo Técnico Preliminar, consoante o inciso XIII, </w:t>
      </w:r>
      <w:proofErr w:type="spellStart"/>
      <w:r>
        <w:rPr>
          <w:rFonts w:ascii="Calibri" w:eastAsia="Calibri" w:hAnsi="Calibri" w:cs="Calibri"/>
        </w:rPr>
        <w:t>art</w:t>
      </w:r>
      <w:proofErr w:type="spellEnd"/>
      <w:r w:rsidR="004211F8">
        <w:rPr>
          <w:rFonts w:ascii="Calibri" w:eastAsia="Calibri" w:hAnsi="Calibri" w:cs="Calibri"/>
        </w:rPr>
        <w:t xml:space="preserve"> 9º da IN 58/2022</w:t>
      </w:r>
      <w:r>
        <w:rPr>
          <w:rFonts w:ascii="Calibri" w:eastAsia="Calibri" w:hAnsi="Calibri" w:cs="Calibri"/>
        </w:rPr>
        <w:t>, da SEGES/ME.</w:t>
      </w:r>
    </w:p>
    <w:p w:rsidR="00576847" w:rsidRDefault="00576847">
      <w:pPr>
        <w:widowControl w:val="0"/>
        <w:ind w:left="720"/>
        <w:jc w:val="both"/>
        <w:rPr>
          <w:rFonts w:ascii="Calibri" w:eastAsia="Calibri" w:hAnsi="Calibri" w:cs="Calibri"/>
          <w:color w:val="000000"/>
        </w:rPr>
      </w:pPr>
    </w:p>
    <w:p w:rsidR="00576847" w:rsidRDefault="00576847">
      <w:pPr>
        <w:widowControl w:val="0"/>
        <w:ind w:left="720"/>
        <w:jc w:val="both"/>
        <w:rPr>
          <w:rFonts w:ascii="Calibri" w:eastAsia="Calibri" w:hAnsi="Calibri" w:cs="Calibri"/>
          <w:color w:val="000000"/>
        </w:rPr>
      </w:pPr>
    </w:p>
    <w:p w:rsidR="00576847" w:rsidRDefault="00576847">
      <w:pPr>
        <w:widowControl w:val="0"/>
        <w:ind w:left="360"/>
        <w:jc w:val="both"/>
        <w:rPr>
          <w:rFonts w:ascii="Calibri" w:eastAsia="Calibri" w:hAnsi="Calibri" w:cs="Calibri"/>
        </w:rPr>
      </w:pPr>
    </w:p>
    <w:p w:rsidR="00576847" w:rsidRDefault="00576847">
      <w:pPr>
        <w:rPr>
          <w:rFonts w:ascii="Calibri" w:eastAsia="Calibri" w:hAnsi="Calibri" w:cs="Calibri"/>
        </w:rPr>
      </w:pPr>
      <w:bookmarkStart w:id="1" w:name="_k96llbbutqew"/>
      <w:bookmarkEnd w:id="1"/>
    </w:p>
    <w:p w:rsidR="00576847" w:rsidRPr="00C805BF" w:rsidRDefault="00C805BF">
      <w:pPr>
        <w:rPr>
          <w:rFonts w:ascii="Calibri" w:eastAsia="Calibri" w:hAnsi="Calibri" w:cs="Calibri"/>
          <w:b/>
        </w:rPr>
      </w:pPr>
      <w:bookmarkStart w:id="2" w:name="_lpkafufc8yg5"/>
      <w:bookmarkEnd w:id="2"/>
      <w:r w:rsidRPr="00C805BF">
        <w:rPr>
          <w:rFonts w:ascii="Calibri" w:eastAsia="Calibri" w:hAnsi="Calibri" w:cs="Calibri"/>
          <w:b/>
        </w:rPr>
        <w:t>NOMES DOS MEMBROS DA EQUIPE DE PLANEJAMENTO E SIAPE:</w:t>
      </w:r>
    </w:p>
    <w:p w:rsidR="00576847" w:rsidRDefault="00576847">
      <w:pPr>
        <w:rPr>
          <w:rFonts w:ascii="Calibri" w:eastAsia="Calibri" w:hAnsi="Calibri" w:cs="Calibri"/>
        </w:rPr>
      </w:pPr>
      <w:bookmarkStart w:id="3" w:name="_4l9qvz94agq4"/>
      <w:bookmarkEnd w:id="3"/>
    </w:p>
    <w:p w:rsidR="00576847" w:rsidRDefault="00576847"/>
    <w:sectPr w:rsidR="00576847">
      <w:pgSz w:w="11906" w:h="16838"/>
      <w:pgMar w:top="1701" w:right="851" w:bottom="1134" w:left="1701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91F"/>
    <w:multiLevelType w:val="multilevel"/>
    <w:tmpl w:val="B820353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09A22C19"/>
    <w:multiLevelType w:val="multilevel"/>
    <w:tmpl w:val="E0CE036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87742"/>
    <w:multiLevelType w:val="multilevel"/>
    <w:tmpl w:val="E62E22B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0EA33B67"/>
    <w:multiLevelType w:val="multilevel"/>
    <w:tmpl w:val="47B20E3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0F351D57"/>
    <w:multiLevelType w:val="multilevel"/>
    <w:tmpl w:val="AF6A2B9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13850D83"/>
    <w:multiLevelType w:val="multilevel"/>
    <w:tmpl w:val="FD0C3CF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193D6817"/>
    <w:multiLevelType w:val="multilevel"/>
    <w:tmpl w:val="207814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19452F1C"/>
    <w:multiLevelType w:val="multilevel"/>
    <w:tmpl w:val="153A8F1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1E7E78C3"/>
    <w:multiLevelType w:val="multilevel"/>
    <w:tmpl w:val="3692DEA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22AE24E7"/>
    <w:multiLevelType w:val="multilevel"/>
    <w:tmpl w:val="EB163A7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 w15:restartNumberingAfterBreak="0">
    <w:nsid w:val="26F250D8"/>
    <w:multiLevelType w:val="multilevel"/>
    <w:tmpl w:val="6F907E6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 w15:restartNumberingAfterBreak="0">
    <w:nsid w:val="320B190A"/>
    <w:multiLevelType w:val="multilevel"/>
    <w:tmpl w:val="32601106"/>
    <w:lvl w:ilvl="0">
      <w:start w:val="5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A5FBC"/>
    <w:multiLevelType w:val="multilevel"/>
    <w:tmpl w:val="EBF6F43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 w15:restartNumberingAfterBreak="0">
    <w:nsid w:val="36064D60"/>
    <w:multiLevelType w:val="multilevel"/>
    <w:tmpl w:val="48CAF0E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 w15:restartNumberingAfterBreak="0">
    <w:nsid w:val="3CF95D3F"/>
    <w:multiLevelType w:val="multilevel"/>
    <w:tmpl w:val="01C2EC2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 w15:restartNumberingAfterBreak="0">
    <w:nsid w:val="4D712A5E"/>
    <w:multiLevelType w:val="multilevel"/>
    <w:tmpl w:val="2722C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263F5"/>
    <w:multiLevelType w:val="multilevel"/>
    <w:tmpl w:val="E14806E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 w15:restartNumberingAfterBreak="0">
    <w:nsid w:val="690B1870"/>
    <w:multiLevelType w:val="multilevel"/>
    <w:tmpl w:val="8EE0AE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EB97C57"/>
    <w:multiLevelType w:val="multilevel"/>
    <w:tmpl w:val="CB841C0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6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13"/>
  </w:num>
  <w:num w:numId="12">
    <w:abstractNumId w:val="1"/>
  </w:num>
  <w:num w:numId="13">
    <w:abstractNumId w:val="2"/>
  </w:num>
  <w:num w:numId="14">
    <w:abstractNumId w:val="14"/>
  </w:num>
  <w:num w:numId="15">
    <w:abstractNumId w:val="12"/>
  </w:num>
  <w:num w:numId="16">
    <w:abstractNumId w:val="10"/>
  </w:num>
  <w:num w:numId="17">
    <w:abstractNumId w:val="6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47"/>
    <w:rsid w:val="004211F8"/>
    <w:rsid w:val="00576847"/>
    <w:rsid w:val="00643754"/>
    <w:rsid w:val="006F07C2"/>
    <w:rsid w:val="007006CF"/>
    <w:rsid w:val="00C805BF"/>
    <w:rsid w:val="00F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A4F5"/>
  <w15:docId w15:val="{C3015C61-B6FA-4729-B4C1-A544527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Calibri" w:hAnsi="Calibri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Calibri" w:hAnsi="Calibri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Calibri" w:hAnsi="Calibri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Calibri" w:hAnsi="Calibri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rFonts w:ascii="Calibri" w:hAnsi="Calibri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ascii="Calibri" w:hAnsi="Calibri"/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rFonts w:ascii="Calibri" w:hAnsi="Calibri"/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rFonts w:ascii="Calibri" w:hAnsi="Calibri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rFonts w:ascii="Calibri" w:hAnsi="Calibri"/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rFonts w:ascii="Calibri" w:hAnsi="Calibri"/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rFonts w:ascii="Calibri" w:hAnsi="Calibri"/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rFonts w:ascii="Calibri" w:hAnsi="Calibri"/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rFonts w:ascii="Calibri" w:hAnsi="Calibri"/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rFonts w:ascii="Calibri" w:hAnsi="Calibri"/>
      <w:u w:val="none"/>
    </w:rPr>
  </w:style>
  <w:style w:type="character" w:customStyle="1" w:styleId="ListLabel128">
    <w:name w:val="ListLabel 128"/>
    <w:qFormat/>
    <w:rPr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F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asiljuridico.com.br/artigos/interesse-publico-significado-juridi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Caroline Casagrande Fornasier</cp:lastModifiedBy>
  <cp:revision>2</cp:revision>
  <dcterms:created xsi:type="dcterms:W3CDTF">2023-01-26T12:34:00Z</dcterms:created>
  <dcterms:modified xsi:type="dcterms:W3CDTF">2023-01-26T12:34:00Z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