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13" w:rsidRDefault="0021301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13013" w:rsidRDefault="000F1E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213013" w:rsidRDefault="000F1E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PROGRAMA/PROJETO DE ENSINO</w:t>
      </w: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0F1E9B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Identificação da Proposta</w:t>
      </w:r>
      <w:r>
        <w:rPr>
          <w:sz w:val="24"/>
          <w:szCs w:val="24"/>
        </w:rPr>
        <w:t>: _________________________________________________________</w:t>
      </w:r>
    </w:p>
    <w:tbl>
      <w:tblPr>
        <w:tblStyle w:val="affff5"/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0"/>
      </w:tblGrid>
      <w:tr w:rsidR="00213013">
        <w:tc>
          <w:tcPr>
            <w:tcW w:w="9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</w:pPr>
            <w:r>
              <w:t xml:space="preserve">Programa </w:t>
            </w:r>
            <w:proofErr w:type="gramStart"/>
            <w:r>
              <w:t xml:space="preserve">(   </w:t>
            </w:r>
            <w:proofErr w:type="gramEnd"/>
            <w:r>
              <w:t>)</w:t>
            </w:r>
            <w:r>
              <w:tab/>
              <w:t>Projeto (   )</w:t>
            </w:r>
          </w:p>
          <w:p w:rsidR="00213013" w:rsidRDefault="00213013">
            <w:pPr>
              <w:jc w:val="both"/>
            </w:pPr>
          </w:p>
          <w:p w:rsidR="00213013" w:rsidRDefault="000F1E9B">
            <w:pPr>
              <w:jc w:val="both"/>
            </w:pPr>
            <w:r>
              <w:t xml:space="preserve">N° de bolsas previstas: _____     </w:t>
            </w:r>
            <w:r>
              <w:tab/>
            </w:r>
          </w:p>
          <w:p w:rsidR="00213013" w:rsidRDefault="00213013">
            <w:pPr>
              <w:jc w:val="both"/>
            </w:pPr>
          </w:p>
          <w:p w:rsidR="00213013" w:rsidRDefault="000F1E9B">
            <w:pPr>
              <w:jc w:val="both"/>
            </w:pPr>
            <w:r>
              <w:t xml:space="preserve">N° de Bolsas e a Carga horária correspondente: </w:t>
            </w:r>
          </w:p>
          <w:p w:rsidR="00213013" w:rsidRDefault="000F1E9B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>) Bolsas 4h        (     ) Bolsas 8h        (     ) Bolsas 12h        (     ) Bolsas 16h</w:t>
            </w:r>
          </w:p>
          <w:p w:rsidR="00213013" w:rsidRDefault="00213013">
            <w:pPr>
              <w:jc w:val="both"/>
            </w:pPr>
          </w:p>
          <w:p w:rsidR="00213013" w:rsidRDefault="000F1E9B">
            <w:pPr>
              <w:jc w:val="both"/>
            </w:pPr>
            <w:r>
              <w:t>O programa/projeto se enquadra em uma das áreas prioritárias estabelecidas no item 3.1 deste edital?</w:t>
            </w:r>
          </w:p>
          <w:p w:rsidR="00213013" w:rsidRDefault="000F1E9B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>) Sim. Qual? _______________________________________</w:t>
            </w:r>
          </w:p>
          <w:p w:rsidR="00213013" w:rsidRDefault="000F1E9B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>) Não</w:t>
            </w:r>
          </w:p>
          <w:p w:rsidR="00213013" w:rsidRDefault="00213013">
            <w:pPr>
              <w:jc w:val="both"/>
            </w:pPr>
          </w:p>
          <w:p w:rsidR="00213013" w:rsidRDefault="000F1E9B">
            <w:pPr>
              <w:jc w:val="both"/>
            </w:pPr>
            <w:r>
              <w:t>O programa/projeto se compromete a selecionar</w:t>
            </w:r>
            <w:proofErr w:type="gramStart"/>
            <w:r>
              <w:t xml:space="preserve">  </w:t>
            </w:r>
            <w:proofErr w:type="gramEnd"/>
            <w:r>
              <w:t>como bolsista(s) estudante(s) que seja(m) público-alvo do Programa de Assistência Estudantil (item 1.3 do edital)?</w:t>
            </w:r>
          </w:p>
          <w:p w:rsidR="00213013" w:rsidRDefault="000F1E9B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>) Sim</w:t>
            </w:r>
          </w:p>
          <w:p w:rsidR="00213013" w:rsidRDefault="000F1E9B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>) Não</w:t>
            </w:r>
          </w:p>
        </w:tc>
      </w:tr>
    </w:tbl>
    <w:p w:rsidR="00213013" w:rsidRDefault="00213013">
      <w:pPr>
        <w:jc w:val="both"/>
        <w:rPr>
          <w:sz w:val="24"/>
          <w:szCs w:val="24"/>
        </w:rPr>
      </w:pPr>
    </w:p>
    <w:p w:rsidR="00213013" w:rsidRDefault="00213013">
      <w:pPr>
        <w:ind w:left="118" w:right="361"/>
        <w:jc w:val="both"/>
        <w:rPr>
          <w:sz w:val="24"/>
          <w:szCs w:val="24"/>
        </w:rPr>
      </w:pPr>
    </w:p>
    <w:p w:rsidR="00213013" w:rsidRDefault="000F1E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PROGRAMA/PROJETO DE ENSINO</w:t>
      </w:r>
    </w:p>
    <w:p w:rsidR="00213013" w:rsidRDefault="00213013">
      <w:pPr>
        <w:spacing w:before="40"/>
        <w:jc w:val="center"/>
        <w:rPr>
          <w:sz w:val="24"/>
          <w:szCs w:val="24"/>
        </w:rPr>
      </w:pPr>
    </w:p>
    <w:p w:rsidR="00213013" w:rsidRDefault="000F1E9B">
      <w:pPr>
        <w:spacing w:before="4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Introdução</w:t>
      </w:r>
    </w:p>
    <w:p w:rsidR="00213013" w:rsidRDefault="000F1E9B">
      <w:pPr>
        <w:spacing w:before="40"/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Identificação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              </w:t>
      </w:r>
      <w:r>
        <w:rPr>
          <w:sz w:val="24"/>
          <w:szCs w:val="24"/>
        </w:rPr>
        <w:tab/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Tipo de proposta: Projeto de Ensino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Edital: Edital nº 143/2022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Instituição: IFRS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Unidade Geral: IFRS –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XXX</w:t>
      </w:r>
      <w:r>
        <w:rPr>
          <w:sz w:val="24"/>
          <w:szCs w:val="24"/>
        </w:rPr>
        <w:t xml:space="preserve"> – Ensino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Unidade de Origem: Ensino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Início Previsto: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Término Previsto: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 recurso financeiro envolvido?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sim (  ) não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é passível de ser realizado de forma remota, caso necessário?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sim (  ) não</w:t>
      </w:r>
    </w:p>
    <w:p w:rsidR="00213013" w:rsidRDefault="00213013">
      <w:pPr>
        <w:spacing w:before="40"/>
        <w:ind w:left="1560" w:hanging="420"/>
        <w:jc w:val="both"/>
        <w:rPr>
          <w:sz w:val="24"/>
          <w:szCs w:val="24"/>
        </w:rPr>
      </w:pPr>
    </w:p>
    <w:p w:rsidR="00213013" w:rsidRDefault="000F1E9B">
      <w:pPr>
        <w:spacing w:before="40"/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Parcerias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Instituição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Nome: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Sigla: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Parceira: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)interna à IES  (  )externa à IES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Participação:</w:t>
      </w:r>
    </w:p>
    <w:p w:rsidR="00213013" w:rsidRDefault="000F1E9B">
      <w:pPr>
        <w:spacing w:before="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Descrição</w:t>
      </w:r>
    </w:p>
    <w:p w:rsidR="00213013" w:rsidRDefault="000F1E9B">
      <w:pPr>
        <w:spacing w:before="40"/>
        <w:ind w:left="2560" w:hanging="5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24"/>
          <w:szCs w:val="24"/>
        </w:rPr>
        <w:tab/>
        <w:t>Resumo (Máximo de 250 palavras)</w:t>
      </w:r>
    </w:p>
    <w:p w:rsidR="00213013" w:rsidRDefault="000F1E9B">
      <w:pPr>
        <w:spacing w:before="40"/>
        <w:ind w:left="2560" w:hanging="5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24"/>
          <w:szCs w:val="24"/>
        </w:rPr>
        <w:tab/>
        <w:t>Palavras-chave (no máximo cinco palavras-chave - Separar as palavras apenas com vírgula)</w:t>
      </w:r>
    </w:p>
    <w:p w:rsidR="00213013" w:rsidRDefault="000F1E9B">
      <w:pPr>
        <w:spacing w:before="40"/>
        <w:ind w:left="2560" w:hanging="560"/>
        <w:jc w:val="both"/>
        <w:rPr>
          <w:sz w:val="24"/>
          <w:szCs w:val="24"/>
        </w:rPr>
      </w:pPr>
      <w:r>
        <w:rPr>
          <w:sz w:val="24"/>
          <w:szCs w:val="24"/>
        </w:rPr>
        <w:t>·         Informações Relevantes para Avaliação da Proposta</w:t>
      </w:r>
    </w:p>
    <w:p w:rsidR="00213013" w:rsidRDefault="000F1E9B">
      <w:pPr>
        <w:spacing w:before="40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13013" w:rsidRDefault="000F1E9B">
      <w:pPr>
        <w:spacing w:before="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 Justificativa </w:t>
      </w:r>
    </w:p>
    <w:p w:rsidR="00213013" w:rsidRDefault="000F1E9B">
      <w:pPr>
        <w:spacing w:before="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1.3.2 Fundamentação Teórica</w:t>
      </w:r>
    </w:p>
    <w:p w:rsidR="00213013" w:rsidRDefault="000F1E9B">
      <w:pPr>
        <w:spacing w:before="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1.3.3 Objetivos (</w:t>
      </w:r>
      <w:proofErr w:type="gramStart"/>
      <w:r>
        <w:rPr>
          <w:sz w:val="24"/>
          <w:szCs w:val="24"/>
        </w:rPr>
        <w:t>Geral e Específicos</w:t>
      </w:r>
      <w:proofErr w:type="gramEnd"/>
      <w:r>
        <w:rPr>
          <w:sz w:val="24"/>
          <w:szCs w:val="24"/>
        </w:rPr>
        <w:t>)</w:t>
      </w:r>
    </w:p>
    <w:p w:rsidR="00213013" w:rsidRDefault="000F1E9B">
      <w:pPr>
        <w:spacing w:before="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1.3.4 Metodologia</w:t>
      </w:r>
    </w:p>
    <w:p w:rsidR="00213013" w:rsidRDefault="000F1E9B">
      <w:pPr>
        <w:spacing w:before="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1.3.5 Referências Bibliográficas</w:t>
      </w:r>
    </w:p>
    <w:p w:rsidR="00213013" w:rsidRDefault="000F1E9B">
      <w:pPr>
        <w:spacing w:before="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1.3.6 Observações</w:t>
      </w:r>
    </w:p>
    <w:p w:rsidR="00213013" w:rsidRDefault="00213013">
      <w:pPr>
        <w:spacing w:before="40"/>
        <w:jc w:val="both"/>
        <w:rPr>
          <w:sz w:val="16"/>
          <w:szCs w:val="16"/>
        </w:rPr>
      </w:pPr>
    </w:p>
    <w:p w:rsidR="00213013" w:rsidRDefault="000F1E9B">
      <w:pPr>
        <w:spacing w:before="40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Outros Produtos Acadêmicos</w:t>
      </w:r>
    </w:p>
    <w:p w:rsidR="00213013" w:rsidRDefault="000F1E9B">
      <w:pPr>
        <w:spacing w:before="40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Gera Publicações e Outros Produtos Acadêmicos: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sim  (  ) não</w:t>
      </w:r>
    </w:p>
    <w:p w:rsidR="00213013" w:rsidRDefault="000F1E9B">
      <w:pPr>
        <w:spacing w:before="40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afirmativo, especificar </w:t>
      </w:r>
      <w:proofErr w:type="gramStart"/>
      <w:r>
        <w:rPr>
          <w:sz w:val="24"/>
          <w:szCs w:val="24"/>
        </w:rPr>
        <w:t>qual(</w:t>
      </w:r>
      <w:proofErr w:type="gramEnd"/>
      <w:r>
        <w:rPr>
          <w:sz w:val="24"/>
          <w:szCs w:val="24"/>
        </w:rPr>
        <w:t>is).</w:t>
      </w:r>
    </w:p>
    <w:p w:rsidR="00213013" w:rsidRDefault="00213013">
      <w:pPr>
        <w:spacing w:before="40"/>
        <w:ind w:left="1133"/>
        <w:jc w:val="both"/>
        <w:rPr>
          <w:sz w:val="24"/>
          <w:szCs w:val="24"/>
        </w:rPr>
      </w:pPr>
    </w:p>
    <w:p w:rsidR="00213013" w:rsidRDefault="000F1E9B">
      <w:pPr>
        <w:spacing w:before="40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1.5 Descreva o impacto esperado do respectivo programa ou Projeto na permanência e êxito dos estudantes.</w:t>
      </w:r>
    </w:p>
    <w:p w:rsidR="00213013" w:rsidRDefault="00213013">
      <w:pPr>
        <w:spacing w:before="40"/>
        <w:ind w:left="1133"/>
        <w:jc w:val="both"/>
        <w:rPr>
          <w:sz w:val="24"/>
          <w:szCs w:val="24"/>
        </w:rPr>
      </w:pPr>
    </w:p>
    <w:p w:rsidR="00213013" w:rsidRDefault="000F1E9B">
      <w:pPr>
        <w:spacing w:before="40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 O programa ou projeto contribui para a elevação do aprendizado de estudantes com baixo desempenho escolar?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sim   (  ) não</w:t>
      </w:r>
    </w:p>
    <w:p w:rsidR="00213013" w:rsidRDefault="000F1E9B">
      <w:pPr>
        <w:spacing w:before="40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Caso sim, de que forma:</w:t>
      </w:r>
    </w:p>
    <w:p w:rsidR="00213013" w:rsidRDefault="00213013">
      <w:pPr>
        <w:spacing w:before="40"/>
        <w:ind w:left="1133"/>
        <w:jc w:val="both"/>
        <w:rPr>
          <w:sz w:val="24"/>
          <w:szCs w:val="24"/>
        </w:rPr>
      </w:pPr>
    </w:p>
    <w:p w:rsidR="00213013" w:rsidRDefault="000F1E9B">
      <w:pPr>
        <w:spacing w:before="40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1.7 A proposta atende alguma das 10 áreas prioritárias elencadas no item 3.1?</w:t>
      </w:r>
    </w:p>
    <w:p w:rsidR="00213013" w:rsidRDefault="000F1E9B">
      <w:pPr>
        <w:spacing w:before="40"/>
        <w:ind w:left="113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Sim  (  ) Não</w:t>
      </w:r>
    </w:p>
    <w:p w:rsidR="00213013" w:rsidRDefault="000F1E9B">
      <w:pPr>
        <w:spacing w:before="40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Se sim, qual:</w:t>
      </w:r>
    </w:p>
    <w:p w:rsidR="00213013" w:rsidRDefault="000F1E9B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3013" w:rsidRDefault="000F1E9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Equipe de </w:t>
      </w:r>
      <w:proofErr w:type="gramStart"/>
      <w:r>
        <w:rPr>
          <w:b/>
          <w:sz w:val="24"/>
          <w:szCs w:val="24"/>
        </w:rPr>
        <w:t>Execução</w:t>
      </w:r>
      <w:proofErr w:type="gramEnd"/>
    </w:p>
    <w:p w:rsidR="00213013" w:rsidRDefault="000F1E9B">
      <w:pPr>
        <w:spacing w:line="360" w:lineRule="auto"/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Membros</w:t>
      </w:r>
    </w:p>
    <w:p w:rsidR="00213013" w:rsidRDefault="000F1E9B">
      <w:pPr>
        <w:spacing w:line="360" w:lineRule="auto"/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Cronograma de Atividades Gerais:</w:t>
      </w:r>
    </w:p>
    <w:p w:rsidR="00213013" w:rsidRDefault="00213013">
      <w:pPr>
        <w:spacing w:line="360" w:lineRule="auto"/>
        <w:ind w:left="1560" w:hanging="420"/>
        <w:jc w:val="both"/>
        <w:rPr>
          <w:sz w:val="24"/>
          <w:szCs w:val="24"/>
        </w:rPr>
      </w:pPr>
    </w:p>
    <w:tbl>
      <w:tblPr>
        <w:tblStyle w:val="affff6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15"/>
        <w:gridCol w:w="1095"/>
        <w:gridCol w:w="1500"/>
        <w:gridCol w:w="2910"/>
      </w:tblGrid>
      <w:tr w:rsidR="00213013">
        <w:trPr>
          <w:trHeight w:val="195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Atividade(s)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Duração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</w:t>
            </w:r>
          </w:p>
        </w:tc>
      </w:tr>
      <w:tr w:rsidR="00213013">
        <w:trPr>
          <w:trHeight w:val="19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3013">
        <w:trPr>
          <w:trHeight w:val="2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3013">
        <w:trPr>
          <w:trHeight w:val="2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2130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2130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2130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2130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213013">
            <w:pPr>
              <w:jc w:val="both"/>
              <w:rPr>
                <w:sz w:val="24"/>
                <w:szCs w:val="24"/>
              </w:rPr>
            </w:pPr>
          </w:p>
        </w:tc>
      </w:tr>
    </w:tbl>
    <w:p w:rsidR="00213013" w:rsidRDefault="000F1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3013" w:rsidRDefault="00213013">
      <w:pPr>
        <w:spacing w:line="360" w:lineRule="auto"/>
        <w:ind w:left="1560" w:hanging="420"/>
        <w:jc w:val="both"/>
        <w:rPr>
          <w:sz w:val="24"/>
          <w:szCs w:val="24"/>
        </w:rPr>
      </w:pPr>
    </w:p>
    <w:p w:rsidR="00213013" w:rsidRDefault="000F1E9B">
      <w:pPr>
        <w:spacing w:line="360" w:lineRule="auto"/>
        <w:ind w:left="1560" w:hanging="42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Solicitação de Bolsistas Discentes do IFRS:</w:t>
      </w:r>
    </w:p>
    <w:tbl>
      <w:tblPr>
        <w:tblStyle w:val="affff7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440"/>
      </w:tblGrid>
      <w:tr w:rsidR="00213013">
        <w:trPr>
          <w:trHeight w:val="480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bolsistas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para atuar no projeto</w:t>
            </w:r>
          </w:p>
        </w:tc>
      </w:tr>
      <w:tr w:rsidR="00213013">
        <w:trPr>
          <w:trHeight w:val="28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13013">
        <w:trPr>
          <w:trHeight w:val="25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013" w:rsidRDefault="000F1E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13013" w:rsidRDefault="00213013">
      <w:pPr>
        <w:jc w:val="center"/>
        <w:rPr>
          <w:sz w:val="24"/>
          <w:szCs w:val="24"/>
        </w:rPr>
      </w:pPr>
    </w:p>
    <w:p w:rsidR="00213013" w:rsidRDefault="00213013">
      <w:pPr>
        <w:jc w:val="center"/>
        <w:rPr>
          <w:sz w:val="24"/>
          <w:szCs w:val="24"/>
        </w:rPr>
      </w:pPr>
    </w:p>
    <w:p w:rsidR="00213013" w:rsidRDefault="00213013">
      <w:pPr>
        <w:rPr>
          <w:sz w:val="24"/>
          <w:szCs w:val="24"/>
        </w:rPr>
      </w:pPr>
    </w:p>
    <w:p w:rsidR="00213013" w:rsidRDefault="00213013">
      <w:pPr>
        <w:jc w:val="center"/>
        <w:rPr>
          <w:sz w:val="24"/>
          <w:szCs w:val="24"/>
        </w:rPr>
      </w:pPr>
    </w:p>
    <w:p w:rsidR="00213013" w:rsidRDefault="00213013">
      <w:pPr>
        <w:jc w:val="center"/>
        <w:rPr>
          <w:sz w:val="24"/>
          <w:szCs w:val="24"/>
        </w:rPr>
      </w:pPr>
    </w:p>
    <w:p w:rsidR="00213013" w:rsidRDefault="00213013">
      <w:pPr>
        <w:jc w:val="center"/>
        <w:rPr>
          <w:sz w:val="24"/>
          <w:szCs w:val="24"/>
        </w:rPr>
      </w:pPr>
    </w:p>
    <w:p w:rsidR="00213013" w:rsidRDefault="000F1E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Local e data.</w:t>
      </w:r>
    </w:p>
    <w:p w:rsidR="00213013" w:rsidRDefault="00213013">
      <w:pPr>
        <w:jc w:val="center"/>
        <w:rPr>
          <w:sz w:val="20"/>
          <w:szCs w:val="20"/>
        </w:rPr>
      </w:pPr>
    </w:p>
    <w:p w:rsidR="00213013" w:rsidRDefault="00213013">
      <w:pPr>
        <w:jc w:val="center"/>
        <w:rPr>
          <w:sz w:val="20"/>
          <w:szCs w:val="20"/>
        </w:rPr>
      </w:pPr>
    </w:p>
    <w:p w:rsidR="00213013" w:rsidRDefault="000F1E9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213013" w:rsidRDefault="000F1E9B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jc w:val="center"/>
        <w:rPr>
          <w:b/>
          <w:sz w:val="24"/>
          <w:szCs w:val="24"/>
        </w:rPr>
      </w:pPr>
    </w:p>
    <w:p w:rsidR="00213013" w:rsidRDefault="00213013">
      <w:pPr>
        <w:rPr>
          <w:b/>
          <w:sz w:val="24"/>
          <w:szCs w:val="24"/>
        </w:rPr>
      </w:pPr>
    </w:p>
    <w:p w:rsidR="00213013" w:rsidRDefault="00213013">
      <w:pPr>
        <w:rPr>
          <w:b/>
          <w:sz w:val="24"/>
          <w:szCs w:val="24"/>
        </w:rPr>
      </w:pPr>
    </w:p>
    <w:p w:rsidR="00213013" w:rsidRDefault="00213013" w:rsidP="006B35FF">
      <w:pPr>
        <w:rPr>
          <w:sz w:val="24"/>
          <w:szCs w:val="24"/>
        </w:rPr>
      </w:pPr>
      <w:bookmarkStart w:id="0" w:name="_GoBack"/>
      <w:bookmarkEnd w:id="0"/>
    </w:p>
    <w:sectPr w:rsidR="00213013">
      <w:headerReference w:type="default" r:id="rId9"/>
      <w:footerReference w:type="default" r:id="rId10"/>
      <w:pgSz w:w="11910" w:h="16840"/>
      <w:pgMar w:top="3200" w:right="1000" w:bottom="1240" w:left="1300" w:header="427" w:footer="10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CB" w:rsidRDefault="000841CB">
      <w:r>
        <w:separator/>
      </w:r>
    </w:p>
  </w:endnote>
  <w:endnote w:type="continuationSeparator" w:id="0">
    <w:p w:rsidR="000841CB" w:rsidRDefault="0008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13" w:rsidRDefault="0021301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CB" w:rsidRDefault="000841CB">
      <w:r>
        <w:separator/>
      </w:r>
    </w:p>
  </w:footnote>
  <w:footnote w:type="continuationSeparator" w:id="0">
    <w:p w:rsidR="000841CB" w:rsidRDefault="0008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13" w:rsidRDefault="000F1E9B">
    <w:pPr>
      <w:widowControl/>
      <w:tabs>
        <w:tab w:val="center" w:pos="4252"/>
        <w:tab w:val="right" w:pos="8504"/>
      </w:tabs>
      <w:jc w:val="center"/>
    </w:pPr>
    <w:r>
      <w:rPr>
        <w:noProof/>
        <w:lang w:val="pt-BR" w:eastAsia="pt-BR" w:bidi="ar-SA"/>
      </w:rPr>
      <w:drawing>
        <wp:inline distT="114300" distB="114300" distL="114300" distR="114300">
          <wp:extent cx="600392" cy="600392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13013" w:rsidRDefault="000F1E9B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213013" w:rsidRDefault="000F1E9B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213013" w:rsidRDefault="000F1E9B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213013" w:rsidRDefault="000F1E9B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:rsidR="00213013" w:rsidRDefault="000F1E9B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Rua General Osório, 348 - Centro - Bento Gonçalves/RS - CEP: 95700-</w:t>
    </w:r>
    <w:proofErr w:type="gramStart"/>
    <w:r>
      <w:rPr>
        <w:sz w:val="16"/>
        <w:szCs w:val="16"/>
      </w:rPr>
      <w:t>000</w:t>
    </w:r>
    <w:proofErr w:type="gramEnd"/>
  </w:p>
  <w:p w:rsidR="00213013" w:rsidRDefault="000F1E9B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16"/>
        <w:szCs w:val="16"/>
      </w:rPr>
      <w:t>Telefone: (54) 3449-3300 - http://www.ifrs.edu.br - E-mail: proen@ifrs.edu.br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2E48"/>
    <w:multiLevelType w:val="multilevel"/>
    <w:tmpl w:val="60D40F04"/>
    <w:lvl w:ilvl="0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3" w:hanging="360"/>
      </w:pPr>
    </w:lvl>
    <w:lvl w:ilvl="3">
      <w:numFmt w:val="bullet"/>
      <w:lvlText w:val="•"/>
      <w:lvlJc w:val="left"/>
      <w:pPr>
        <w:ind w:left="3469" w:hanging="360"/>
      </w:pPr>
    </w:lvl>
    <w:lvl w:ilvl="4">
      <w:numFmt w:val="bullet"/>
      <w:lvlText w:val="•"/>
      <w:lvlJc w:val="left"/>
      <w:pPr>
        <w:ind w:left="4346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6976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1">
    <w:nsid w:val="2400441D"/>
    <w:multiLevelType w:val="multilevel"/>
    <w:tmpl w:val="9F7CD074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10" w:hanging="50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620" w:hanging="720"/>
      </w:pPr>
    </w:lvl>
    <w:lvl w:ilvl="4">
      <w:numFmt w:val="bullet"/>
      <w:lvlText w:val="•"/>
      <w:lvlJc w:val="left"/>
      <w:pPr>
        <w:ind w:left="2760" w:hanging="720"/>
      </w:pPr>
    </w:lvl>
    <w:lvl w:ilvl="5">
      <w:numFmt w:val="bullet"/>
      <w:lvlText w:val="•"/>
      <w:lvlJc w:val="left"/>
      <w:pPr>
        <w:ind w:left="3901" w:hanging="720"/>
      </w:pPr>
    </w:lvl>
    <w:lvl w:ilvl="6">
      <w:numFmt w:val="bullet"/>
      <w:lvlText w:val="•"/>
      <w:lvlJc w:val="left"/>
      <w:pPr>
        <w:ind w:left="5042" w:hanging="720"/>
      </w:pPr>
    </w:lvl>
    <w:lvl w:ilvl="7">
      <w:numFmt w:val="bullet"/>
      <w:lvlText w:val="•"/>
      <w:lvlJc w:val="left"/>
      <w:pPr>
        <w:ind w:left="6183" w:hanging="720"/>
      </w:pPr>
    </w:lvl>
    <w:lvl w:ilvl="8">
      <w:numFmt w:val="bullet"/>
      <w:lvlText w:val="•"/>
      <w:lvlJc w:val="left"/>
      <w:pPr>
        <w:ind w:left="7324" w:hanging="720"/>
      </w:pPr>
    </w:lvl>
  </w:abstractNum>
  <w:abstractNum w:abstractNumId="2">
    <w:nsid w:val="299D22F0"/>
    <w:multiLevelType w:val="multilevel"/>
    <w:tmpl w:val="095EA7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847018D"/>
    <w:multiLevelType w:val="multilevel"/>
    <w:tmpl w:val="71C29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30000D3"/>
    <w:multiLevelType w:val="multilevel"/>
    <w:tmpl w:val="BBAA07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nsid w:val="63003B4B"/>
    <w:multiLevelType w:val="multilevel"/>
    <w:tmpl w:val="F3B0526C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6">
    <w:nsid w:val="6BE90B7E"/>
    <w:multiLevelType w:val="multilevel"/>
    <w:tmpl w:val="47B428A2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3013"/>
    <w:rsid w:val="000841CB"/>
    <w:rsid w:val="000F1E9B"/>
    <w:rsid w:val="00213013"/>
    <w:rsid w:val="004D1319"/>
    <w:rsid w:val="006B35FF"/>
    <w:rsid w:val="00711AF9"/>
    <w:rsid w:val="00C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47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10" w:hanging="5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10" w:hanging="5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57" w:right="14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paragraph" w:styleId="Textodebalo">
    <w:name w:val="Balloon Text"/>
    <w:basedOn w:val="Normal"/>
    <w:link w:val="TextodebaloChar"/>
    <w:uiPriority w:val="99"/>
    <w:semiHidden/>
    <w:unhideWhenUsed/>
    <w:rsid w:val="004D13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19"/>
    <w:rPr>
      <w:rFonts w:ascii="Tahoma" w:hAnsi="Tahoma" w:cs="Tahoma"/>
      <w:sz w:val="16"/>
      <w:szCs w:val="16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D13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319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D13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319"/>
    <w:rPr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47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10" w:hanging="5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10" w:hanging="5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57" w:right="14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6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7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8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9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a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b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c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d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e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0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1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2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ffff4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paragraph" w:styleId="Textodebalo">
    <w:name w:val="Balloon Text"/>
    <w:basedOn w:val="Normal"/>
    <w:link w:val="TextodebaloChar"/>
    <w:uiPriority w:val="99"/>
    <w:semiHidden/>
    <w:unhideWhenUsed/>
    <w:rsid w:val="004D13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19"/>
    <w:rPr>
      <w:rFonts w:ascii="Tahoma" w:hAnsi="Tahoma" w:cs="Tahoma"/>
      <w:sz w:val="16"/>
      <w:szCs w:val="16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D13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319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D13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319"/>
    <w:rPr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fMG9xY/C1kglSayjj39nzwCRyA==">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Nogueira Hubler</dc:creator>
  <cp:lastModifiedBy>Larissa</cp:lastModifiedBy>
  <cp:revision>3</cp:revision>
  <dcterms:created xsi:type="dcterms:W3CDTF">2022-12-26T17:35:00Z</dcterms:created>
  <dcterms:modified xsi:type="dcterms:W3CDTF">2022-12-26T17:44:00Z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2021-02-13T00:00:00Z</vt:filetime>
  </property>
</Properties>
</file>