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64" w:rsidRPr="009C6364" w:rsidRDefault="009C6364" w:rsidP="009C6364">
      <w:pPr>
        <w:spacing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  <w:r w:rsidRPr="009C6364">
        <w:rPr>
          <w:rFonts w:ascii="Calibri" w:eastAsia="Times New Roman" w:hAnsi="Calibri" w:cs="Calibri"/>
          <w:b/>
          <w:bCs/>
          <w:color w:val="000000"/>
          <w:lang w:val="pt-BR"/>
        </w:rPr>
        <w:t>ANEXO IV</w:t>
      </w:r>
    </w:p>
    <w:p w:rsidR="009C6364" w:rsidRPr="009C6364" w:rsidRDefault="009C6364" w:rsidP="009C6364">
      <w:pPr>
        <w:spacing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9C6364">
        <w:rPr>
          <w:rFonts w:ascii="Calibri" w:eastAsia="Times New Roman" w:hAnsi="Calibri" w:cs="Calibri"/>
          <w:b/>
          <w:bCs/>
          <w:color w:val="000000"/>
          <w:lang w:val="pt-BR"/>
        </w:rPr>
        <w:t>CRITÉRIOS PARA ANÁLISE DO MÉRITO DO PROJETO DE PESQUISA</w:t>
      </w:r>
    </w:p>
    <w:p w:rsidR="009C6364" w:rsidRPr="009C6364" w:rsidRDefault="009C6364" w:rsidP="009C6364">
      <w:pPr>
        <w:spacing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9C6364">
        <w:rPr>
          <w:rFonts w:ascii="Calibri" w:eastAsia="Times New Roman" w:hAnsi="Calibri" w:cs="Calibri"/>
          <w:b/>
          <w:bCs/>
          <w:color w:val="000000"/>
          <w:lang w:val="pt-BR"/>
        </w:rPr>
        <w:t>(EDITAL IFRS Nº 55/2022)</w:t>
      </w:r>
      <w:r w:rsidRPr="009C6364">
        <w:rPr>
          <w:rFonts w:ascii="Calibri" w:eastAsia="Times New Roman" w:hAnsi="Calibri" w:cs="Calibri"/>
          <w:color w:val="000000"/>
          <w:lang w:val="pt-BR"/>
        </w:rPr>
        <w:t> </w:t>
      </w:r>
    </w:p>
    <w:p w:rsidR="009C6364" w:rsidRPr="009C6364" w:rsidRDefault="009C6364" w:rsidP="009C6364">
      <w:pPr>
        <w:spacing w:line="240" w:lineRule="auto"/>
        <w:rPr>
          <w:rFonts w:ascii="Times New Roman" w:eastAsia="Times New Roman" w:hAnsi="Times New Roman" w:cs="Times New Roman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7470"/>
      </w:tblGrid>
      <w:tr w:rsidR="009C6364" w:rsidRPr="009C6364" w:rsidTr="0080171E">
        <w:trPr>
          <w:trHeight w:val="6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240" w:after="24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CRITÉRIOS </w:t>
            </w:r>
          </w:p>
        </w:tc>
      </w:tr>
      <w:tr w:rsidR="009C6364" w:rsidRPr="009C6364" w:rsidTr="009C6364">
        <w:trPr>
          <w:trHeight w:val="248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 xml:space="preserve">1 - Título e descrição </w:t>
            </w:r>
            <w:proofErr w:type="gramStart"/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resumida  (</w:t>
            </w:r>
            <w:proofErr w:type="gramEnd"/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0 a 10 pontos) Peso 2,0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O título deve dar uma ideia clara, da maneira mais breve e direta possível, do problema principal que o projeto abordará. </w:t>
            </w:r>
            <w:r w:rsidRPr="009C6364">
              <w:rPr>
                <w:rFonts w:ascii="Calibri" w:eastAsia="Times New Roman" w:hAnsi="Calibri" w:cs="Calibri"/>
                <w:color w:val="000000"/>
                <w:shd w:val="clear" w:color="auto" w:fill="FFFFFF"/>
                <w:lang w:val="pt-BR"/>
              </w:rPr>
              <w:t xml:space="preserve">O título apresenta de forma clara e objetiva o problema principal do projeto? A descrição resumida 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deve apresentar os pontos mais importantes do projeto – introdução, objetivos, </w:t>
            </w:r>
            <w:proofErr w:type="gramStart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metodologia(</w:t>
            </w:r>
            <w:proofErr w:type="gramEnd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s) utilizada(s) e resultados esperados. Deve descrever a relação com ações de extensão (articuladas com demandas da sociedade e demonstrando a relação com o desenvolvimento regional, econômico, social e cultural) no IFRS e/ou com o ensino (se apresenta interação do projeto de pesquisa com o saber acadêmico e se contribui para reformulações de concepções e práticas curriculares e/ou relação com a prática acadêmica contribuindo para formação profissional-cidadã).</w:t>
            </w:r>
          </w:p>
        </w:tc>
      </w:tr>
      <w:tr w:rsidR="009C6364" w:rsidRPr="009C6364" w:rsidTr="0080171E">
        <w:trPr>
          <w:trHeight w:val="233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2- Introdução/Justificativa (0 a 10 pontos) Peso 2,0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Deve fornecer</w:t>
            </w: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 xml:space="preserve"> 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 Demonstrar como o projeto se vincula ao IFRS, seja complementando outras pesquisas, ações de ensino e/ou extensão, e/ou impactando a comunidade interna ou externa.  </w:t>
            </w:r>
          </w:p>
        </w:tc>
      </w:tr>
      <w:tr w:rsidR="009C6364" w:rsidRPr="009C6364" w:rsidTr="00153C2E">
        <w:trPr>
          <w:trHeight w:val="23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3 - Objetivos (0 a 10 pontos) Peso 2,0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Devem ser de dois tipos: o objetivo geral é o alvo de maior abrangência ao qual o projeto trata de fazer uma contribuição. Os objetivos específicos são metas que se buscam alcançar no âmbito do projeto. Além disso, neste item deve-se apresentar de modo claro e conciso os possíveis resultados esperados e o impacto dos mesmos. O projeto de pesquisa descreve iniciativas para a promoção da inovação em suas ações de desenvolvimento científico e tecnológico, com a finalidade de promover o desenvolvimento local e integrado aos territórios onde atua?</w:t>
            </w:r>
          </w:p>
        </w:tc>
      </w:tr>
      <w:tr w:rsidR="009C6364" w:rsidRPr="009C6364" w:rsidTr="009C6364">
        <w:trPr>
          <w:trHeight w:val="20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4 - Metodologia (0 a 10 pontos) Peso 2,0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Deve-se definir</w:t>
            </w: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 xml:space="preserve"> 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</w:tr>
      <w:tr w:rsidR="009C6364" w:rsidRPr="009C6364" w:rsidTr="0080171E">
        <w:trPr>
          <w:trHeight w:val="119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lastRenderedPageBreak/>
              <w:t>5 - Referências (0 a 10 pontos) Peso 1,0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Devem ser relevantes para o projeto; conter referências clássicas articuladas a abordagens atuais, de preferência, utilizar referências atuais de artigos científicos, dissertações</w:t>
            </w: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 xml:space="preserve">, 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teses, livros; evitar o uso de resumos de eventos científicos, jornais e documentos técnicos.</w:t>
            </w:r>
          </w:p>
        </w:tc>
      </w:tr>
      <w:tr w:rsidR="009C6364" w:rsidRPr="009C6364" w:rsidTr="0080171E">
        <w:trPr>
          <w:trHeight w:val="105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6 - Cronograma de atividades (0 a 10 pontos) Peso 1,0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</w:tr>
      <w:tr w:rsidR="009C6364" w:rsidRPr="009C6364" w:rsidTr="009C6364">
        <w:trPr>
          <w:trHeight w:val="18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  7 - Parcerias (0, 5 ou 10 pontos) (Avaliado pela Comissão) Peso 1,0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Serão pontuadas as parcerias com instituições externas, nacionais ou internacionais de setores públicos, privados e não-governamentais comprovadas de acordo com o Edital item 10.4.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Sem </w:t>
            </w:r>
            <w:proofErr w:type="gramStart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parceria(</w:t>
            </w:r>
            <w:proofErr w:type="gramEnd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s) ou sem intenção de parceria(s): 0 ponto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Possui intenção de </w:t>
            </w:r>
            <w:proofErr w:type="gramStart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parceria(</w:t>
            </w:r>
            <w:proofErr w:type="gramEnd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s): 5 pontos</w:t>
            </w:r>
          </w:p>
          <w:p w:rsidR="009C6364" w:rsidRPr="009C6364" w:rsidRDefault="009C6364" w:rsidP="0080171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Possui </w:t>
            </w:r>
            <w:proofErr w:type="gramStart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parceria(</w:t>
            </w:r>
            <w:proofErr w:type="gramEnd"/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s) firmada(s): 10 pontos</w:t>
            </w:r>
          </w:p>
          <w:p w:rsidR="009C6364" w:rsidRPr="009C6364" w:rsidRDefault="009C6364" w:rsidP="0080171E">
            <w:pPr>
              <w:spacing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9C6364" w:rsidRPr="009C6364" w:rsidTr="0080171E">
        <w:trPr>
          <w:trHeight w:val="4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Pontuação máxima 110,0</w:t>
            </w:r>
          </w:p>
        </w:tc>
      </w:tr>
      <w:tr w:rsidR="009C6364" w:rsidRPr="009C6364" w:rsidTr="009C6364">
        <w:trPr>
          <w:trHeight w:val="7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Escala de 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9C6364" w:rsidRPr="009C6364" w:rsidTr="0080171E">
        <w:trPr>
          <w:trHeight w:val="7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C6364" w:rsidRPr="009C6364" w:rsidRDefault="009C6364" w:rsidP="0080171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Não atende: O item foi desconsiderado pelo(a) coordenador(a).</w:t>
            </w:r>
          </w:p>
        </w:tc>
      </w:tr>
      <w:tr w:rsidR="009C6364" w:rsidRPr="009C6364" w:rsidTr="0080171E">
        <w:trPr>
          <w:trHeight w:val="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0,1 a 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Insatisfatório: O item apresenta DESCRIÇÃO INCOMPLETA e NÃO PERMITE INTERPRETAÇÃO com clareza das características em foco. </w:t>
            </w: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Justificar a nota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.</w:t>
            </w:r>
          </w:p>
        </w:tc>
      </w:tr>
      <w:tr w:rsidR="009C6364" w:rsidRPr="009C6364" w:rsidTr="0080171E">
        <w:trPr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5,1 a 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Satisfatório: O item apresenta DESCRIÇÃO COMPLETA, entretanto não permite interpretação </w:t>
            </w: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clara</w:t>
            </w: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 xml:space="preserve"> da característica em foco.</w:t>
            </w:r>
          </w:p>
        </w:tc>
      </w:tr>
      <w:tr w:rsidR="009C6364" w:rsidRPr="009C6364" w:rsidTr="009C6364">
        <w:trPr>
          <w:trHeight w:val="7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8,1 a 10,00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9C6364" w:rsidRPr="009C6364" w:rsidRDefault="009C6364" w:rsidP="008017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C6364">
              <w:rPr>
                <w:rFonts w:ascii="Calibri" w:eastAsia="Times New Roman" w:hAnsi="Calibri" w:cs="Calibri"/>
                <w:color w:val="000000"/>
                <w:lang w:val="pt-BR"/>
              </w:rPr>
              <w:t>Excelente: O item apresenta DESCRIÇÃO COMPLETA o que PERMITE INTERPRETAÇÃO clara da característica em foco.</w:t>
            </w:r>
          </w:p>
        </w:tc>
      </w:tr>
    </w:tbl>
    <w:p w:rsidR="009C6364" w:rsidRPr="009C6364" w:rsidRDefault="009C6364" w:rsidP="009C6364"/>
    <w:sectPr w:rsidR="009C6364" w:rsidRPr="009C6364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4" w:rsidRDefault="00BF1B73">
      <w:pPr>
        <w:spacing w:line="240" w:lineRule="auto"/>
      </w:pPr>
      <w:r>
        <w:separator/>
      </w:r>
    </w:p>
  </w:endnote>
  <w:endnote w:type="continuationSeparator" w:id="0">
    <w:p w:rsidR="002B4A54" w:rsidRDefault="00BF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53C2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4" w:rsidRDefault="00BF1B73">
      <w:pPr>
        <w:spacing w:line="240" w:lineRule="auto"/>
      </w:pPr>
      <w:r>
        <w:separator/>
      </w:r>
    </w:p>
  </w:footnote>
  <w:footnote w:type="continuationSeparator" w:id="0">
    <w:p w:rsidR="002B4A54" w:rsidRDefault="00BF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spacing w:before="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pt-BR"/>
      </w:rPr>
      <w:drawing>
        <wp:inline distT="0" distB="0" distL="0" distR="0">
          <wp:extent cx="523875" cy="5715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912" w:rsidRDefault="00BF1B7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Gen. Osório, 348 – Centro – Bento </w:t>
    </w:r>
    <w:r>
      <w:rPr>
        <w:rFonts w:ascii="Calibri" w:eastAsia="Calibri" w:hAnsi="Calibri" w:cs="Calibri"/>
        <w:sz w:val="20"/>
        <w:szCs w:val="20"/>
      </w:rPr>
      <w:t>Gonçalves/RS</w:t>
    </w:r>
    <w:r>
      <w:rPr>
        <w:rFonts w:ascii="Calibri" w:eastAsia="Calibri" w:hAnsi="Calibri" w:cs="Calibri"/>
        <w:color w:val="000000"/>
        <w:sz w:val="20"/>
        <w:szCs w:val="20"/>
      </w:rPr>
      <w:t xml:space="preserve"> – CEP 95.700-086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162912" w:rsidRDefault="00162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2"/>
    <w:rsid w:val="00153C2E"/>
    <w:rsid w:val="00162912"/>
    <w:rsid w:val="002B4A54"/>
    <w:rsid w:val="008139D2"/>
    <w:rsid w:val="009C6364"/>
    <w:rsid w:val="00BF1B73"/>
    <w:rsid w:val="00C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DA9A-A654-4694-99BE-98DCDA6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  <w:style w:type="paragraph" w:customStyle="1" w:styleId="Default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07AC4"/>
    <w:rPr>
      <w:color w:val="800080" w:themeColor="followedHyperlink"/>
      <w:u w:val="single"/>
    </w:r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character" w:customStyle="1" w:styleId="tl8wme">
    <w:name w:val="tl8wme"/>
    <w:basedOn w:val="Fontepargpadro"/>
    <w:rsid w:val="00435603"/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VY04VUzwTICr49XDnGJPPchYQ==">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2022-05-06T18:38:00Z</dcterms:created>
  <dcterms:modified xsi:type="dcterms:W3CDTF">2022-05-06T20:38:00Z</dcterms:modified>
</cp:coreProperties>
</file>