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B1" w:rsidRPr="00BD7EB3" w:rsidRDefault="00B735C4">
      <w:pPr>
        <w:jc w:val="center"/>
        <w:rPr>
          <w:rFonts w:asciiTheme="majorHAnsi" w:eastAsia="Calibri" w:hAnsiTheme="majorHAnsi" w:cstheme="majorHAnsi"/>
          <w:b/>
        </w:rPr>
      </w:pPr>
      <w:r w:rsidRPr="00BD7EB3">
        <w:rPr>
          <w:rFonts w:asciiTheme="majorHAnsi" w:eastAsia="Calibri" w:hAnsiTheme="majorHAnsi" w:cstheme="majorHAnsi"/>
          <w:b/>
        </w:rPr>
        <w:t xml:space="preserve">EDITAL Nº </w:t>
      </w:r>
      <w:r w:rsidR="008A501B" w:rsidRPr="00BD7EB3">
        <w:rPr>
          <w:rFonts w:asciiTheme="majorHAnsi" w:eastAsia="Calibri" w:hAnsiTheme="majorHAnsi" w:cstheme="majorHAnsi"/>
          <w:b/>
        </w:rPr>
        <w:t>037</w:t>
      </w:r>
      <w:r w:rsidRPr="00BD7EB3">
        <w:rPr>
          <w:rFonts w:asciiTheme="majorHAnsi" w:eastAsia="Calibri" w:hAnsiTheme="majorHAnsi" w:cstheme="majorHAnsi"/>
          <w:b/>
        </w:rPr>
        <w:t>/2022</w:t>
      </w:r>
    </w:p>
    <w:p w:rsidR="001340B1" w:rsidRPr="00BD7EB3" w:rsidRDefault="00B735C4">
      <w:pPr>
        <w:jc w:val="center"/>
        <w:rPr>
          <w:rFonts w:asciiTheme="majorHAnsi" w:eastAsia="Calibri" w:hAnsiTheme="majorHAnsi" w:cstheme="majorHAnsi"/>
          <w:b/>
        </w:rPr>
      </w:pPr>
      <w:r w:rsidRPr="00BD7EB3">
        <w:rPr>
          <w:rFonts w:asciiTheme="majorHAnsi" w:eastAsia="Calibri" w:hAnsiTheme="majorHAnsi" w:cstheme="majorHAnsi"/>
          <w:b/>
        </w:rPr>
        <w:t xml:space="preserve">EDITAL PARA INSCRIÇÕES PARA AVALIAÇÃO PRESENCIAL DE LÍNGUA PORTUGUESA PARA ESTRANGEIROS, IMIGRANTES E REFUGIADOS </w:t>
      </w:r>
    </w:p>
    <w:p w:rsidR="001340B1" w:rsidRPr="00BD7EB3" w:rsidRDefault="001340B1">
      <w:pPr>
        <w:jc w:val="center"/>
        <w:rPr>
          <w:rFonts w:asciiTheme="majorHAnsi" w:eastAsia="Calibri" w:hAnsiTheme="majorHAnsi" w:cstheme="majorHAnsi"/>
          <w:b/>
        </w:rPr>
      </w:pPr>
    </w:p>
    <w:p w:rsidR="001340B1" w:rsidRPr="00BD7EB3" w:rsidRDefault="00B735C4">
      <w:pPr>
        <w:widowControl/>
        <w:jc w:val="center"/>
        <w:rPr>
          <w:rFonts w:asciiTheme="majorHAnsi" w:eastAsia="Calibri" w:hAnsiTheme="majorHAnsi" w:cstheme="majorHAnsi"/>
          <w:b/>
        </w:rPr>
      </w:pPr>
      <w:r w:rsidRPr="00BD7EB3">
        <w:rPr>
          <w:rFonts w:asciiTheme="majorHAnsi" w:eastAsia="Calibri" w:hAnsiTheme="majorHAnsi" w:cstheme="majorHAnsi"/>
          <w:b/>
        </w:rPr>
        <w:t>Anexo I</w:t>
      </w:r>
    </w:p>
    <w:p w:rsidR="001340B1" w:rsidRPr="00BD7EB3" w:rsidRDefault="00B735C4">
      <w:pPr>
        <w:widowControl/>
        <w:jc w:val="center"/>
        <w:rPr>
          <w:rFonts w:asciiTheme="majorHAnsi" w:eastAsia="Calibri" w:hAnsiTheme="majorHAnsi" w:cstheme="majorHAnsi"/>
          <w:b/>
        </w:rPr>
      </w:pPr>
      <w:r w:rsidRPr="00BD7EB3">
        <w:rPr>
          <w:rFonts w:asciiTheme="majorHAnsi" w:eastAsia="Calibri" w:hAnsiTheme="majorHAnsi" w:cstheme="majorHAnsi"/>
          <w:b/>
        </w:rPr>
        <w:t xml:space="preserve">Endereços dos </w:t>
      </w:r>
      <w:proofErr w:type="spellStart"/>
      <w:r w:rsidRPr="00BD7EB3">
        <w:rPr>
          <w:rFonts w:asciiTheme="majorHAnsi" w:eastAsia="Calibri" w:hAnsiTheme="majorHAnsi" w:cstheme="majorHAnsi"/>
          <w:b/>
          <w:i/>
        </w:rPr>
        <w:t>campi</w:t>
      </w:r>
      <w:proofErr w:type="spellEnd"/>
      <w:r w:rsidRPr="00BD7EB3">
        <w:rPr>
          <w:rFonts w:asciiTheme="majorHAnsi" w:eastAsia="Calibri" w:hAnsiTheme="majorHAnsi" w:cstheme="majorHAnsi"/>
          <w:b/>
        </w:rPr>
        <w:t xml:space="preserve"> do IFRS que aplicarão a avaliação presencial de Língua Portuguesa</w:t>
      </w:r>
    </w:p>
    <w:p w:rsidR="00BD7EB3" w:rsidRDefault="00BD7EB3">
      <w:pPr>
        <w:widowControl/>
        <w:jc w:val="center"/>
        <w:rPr>
          <w:rFonts w:asciiTheme="majorHAnsi" w:eastAsia="Calibri" w:hAnsiTheme="majorHAnsi" w:cstheme="majorHAnsi"/>
          <w:b/>
        </w:rPr>
      </w:pPr>
      <w:r w:rsidRPr="00BD7EB3">
        <w:rPr>
          <w:rFonts w:asciiTheme="majorHAnsi" w:eastAsia="Calibri" w:hAnsiTheme="majorHAnsi" w:cstheme="majorHAnsi"/>
          <w:b/>
        </w:rPr>
        <w:t>Data e horário da aplicação das avaliações, por campus, e número de vagas</w:t>
      </w:r>
    </w:p>
    <w:p w:rsidR="00BD7EB3" w:rsidRPr="00BD7EB3" w:rsidRDefault="00BD7EB3">
      <w:pPr>
        <w:widowControl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tbl>
      <w:tblPr>
        <w:tblStyle w:val="ae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806"/>
        <w:gridCol w:w="2074"/>
        <w:gridCol w:w="1185"/>
      </w:tblGrid>
      <w:tr w:rsidR="001340B1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B1" w:rsidRPr="00BD7EB3" w:rsidRDefault="00B7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Campus</w:t>
            </w:r>
            <w:r w:rsidRPr="00BD7EB3">
              <w:rPr>
                <w:rFonts w:asciiTheme="majorHAnsi" w:eastAsia="Calibri" w:hAnsiTheme="majorHAnsi" w:cstheme="majorHAnsi"/>
                <w:b/>
                <w:highlight w:val="white"/>
              </w:rPr>
              <w:t xml:space="preserve"> do IFRS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B1" w:rsidRPr="00BD7EB3" w:rsidRDefault="00B7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b/>
                <w:highlight w:val="white"/>
              </w:rPr>
              <w:t>Endereço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B1" w:rsidRPr="00BD7EB3" w:rsidRDefault="00B7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b/>
                <w:highlight w:val="white"/>
              </w:rPr>
              <w:t>Data e horário da avaliação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B1" w:rsidRPr="00BD7EB3" w:rsidRDefault="00B7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b/>
                <w:highlight w:val="white"/>
              </w:rPr>
              <w:t>Número de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>Campus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 xml:space="preserve"> Porto Alegre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Rua Cel. Vicente, 281, Bairro Centro Histórico, Porto Alegre/RS - CEP: 90.030-041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13/05/2022 - 14h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30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>Campus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 xml:space="preserve"> Bento Gonçalves 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Av. Osvaldo Aranha, 540, Juventude da Enologia, Bento Gonçalves/RS, CEP: 95700-000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14/05/2022 - 09h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</w:rPr>
              <w:t>60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>Campus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 xml:space="preserve"> Canoas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Rua Dra. Maria Zélia Carneiro de Figueiredo, 870 - Igara, Canoas/RS, CEP: 92412-240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21/05/2022- 10h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20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 xml:space="preserve">Campus 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>Rolante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Rodovia RS-239, Km 68, Nº 3505 (Estrada Taquara/Rolante), Rolante/RS - CEP: 95690-000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27/05/2022 - 19h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20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 xml:space="preserve">Campus 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>Alvorada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Rua Professor Darcy Ribeiro, 121, bairro Campos Verdes, Alvorada/RS – CEP 94834-413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bookmarkStart w:id="0" w:name="_GoBack"/>
            <w:bookmarkEnd w:id="0"/>
            <w:r w:rsidRPr="00BD7EB3">
              <w:rPr>
                <w:rFonts w:asciiTheme="majorHAnsi" w:eastAsia="Calibri" w:hAnsiTheme="majorHAnsi" w:cstheme="majorHAnsi"/>
                <w:highlight w:val="white"/>
              </w:rPr>
              <w:t>28/05/2022 - 10h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20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 xml:space="preserve">Campus 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>Erechim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Rua Domingos Zanella, 104, Bairro Três Vendas – Erechim/RS - CEP: 99713-028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31/05/2022 - 14h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30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>Campus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 xml:space="preserve"> Caxias do Sul 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Rua Avelino Antônio de Souza, 1730 - Nossa Sra. de Fátima, Caxias do Sul/RS – CEP: 95043-700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04/06/2022 - 14h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30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 xml:space="preserve">Campus 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>Rio Grande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 xml:space="preserve">Rua Engenheiro Alfredo </w:t>
            </w:r>
            <w:proofErr w:type="spellStart"/>
            <w:r w:rsidRPr="00BD7EB3">
              <w:rPr>
                <w:rFonts w:asciiTheme="majorHAnsi" w:eastAsia="Calibri" w:hAnsiTheme="majorHAnsi" w:cstheme="majorHAnsi"/>
                <w:highlight w:val="white"/>
              </w:rPr>
              <w:t>Huch</w:t>
            </w:r>
            <w:proofErr w:type="spellEnd"/>
            <w:r w:rsidRPr="00BD7EB3">
              <w:rPr>
                <w:rFonts w:asciiTheme="majorHAnsi" w:eastAsia="Calibri" w:hAnsiTheme="majorHAnsi" w:cstheme="majorHAnsi"/>
                <w:highlight w:val="white"/>
              </w:rPr>
              <w:t>, 475, Bairro Centro, Rio Grande/RS - CEP: 96201-460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07/06/2022 - 19h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</w:rPr>
              <w:t>30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 xml:space="preserve">Campus 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>Ibirubá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 xml:space="preserve">Rua </w:t>
            </w:r>
            <w:proofErr w:type="spellStart"/>
            <w:r w:rsidRPr="00BD7EB3">
              <w:rPr>
                <w:rFonts w:asciiTheme="majorHAnsi" w:eastAsia="Calibri" w:hAnsiTheme="majorHAnsi" w:cstheme="majorHAnsi"/>
                <w:highlight w:val="white"/>
              </w:rPr>
              <w:t>Nelsi</w:t>
            </w:r>
            <w:proofErr w:type="spellEnd"/>
            <w:r w:rsidRPr="00BD7EB3">
              <w:rPr>
                <w:rFonts w:asciiTheme="majorHAnsi" w:eastAsia="Calibri" w:hAnsiTheme="majorHAnsi" w:cstheme="majorHAnsi"/>
                <w:highlight w:val="white"/>
              </w:rPr>
              <w:t xml:space="preserve"> Ribas Fritsch, 1111, Bairro Esperança - Ibirubá/RS - CEP: 98200-000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222222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color w:val="222222"/>
                <w:highlight w:val="white"/>
              </w:rPr>
              <w:t>09/06/2022 - 18h30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</w:rPr>
              <w:t>30 vagas</w:t>
            </w:r>
          </w:p>
        </w:tc>
      </w:tr>
      <w:tr w:rsidR="00BD7EB3" w:rsidRPr="00BD7EB3" w:rsidTr="00296805">
        <w:trPr>
          <w:jc w:val="center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i/>
                <w:highlight w:val="white"/>
              </w:rPr>
              <w:t xml:space="preserve">Campus </w:t>
            </w:r>
            <w:r w:rsidRPr="00BD7EB3">
              <w:rPr>
                <w:rFonts w:asciiTheme="majorHAnsi" w:eastAsia="Calibri" w:hAnsiTheme="majorHAnsi" w:cstheme="majorHAnsi"/>
                <w:highlight w:val="white"/>
              </w:rPr>
              <w:t>Feliz</w:t>
            </w:r>
          </w:p>
        </w:tc>
        <w:tc>
          <w:tcPr>
            <w:tcW w:w="3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  <w:highlight w:val="white"/>
              </w:rPr>
              <w:t>Rua Princesa Isabel, 60, Bairro Vila Rica, Feliz/RS - CEP: 95770-000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BD7EB3">
              <w:rPr>
                <w:rFonts w:asciiTheme="majorHAnsi" w:eastAsia="Calibri" w:hAnsiTheme="majorHAnsi" w:cstheme="majorHAnsi"/>
                <w:color w:val="222222"/>
                <w:highlight w:val="white"/>
              </w:rPr>
              <w:t>02/07/2022 - 13h30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222222"/>
                <w:highlight w:val="white"/>
              </w:rPr>
            </w:pPr>
            <w:r w:rsidRPr="00BD7EB3">
              <w:rPr>
                <w:rFonts w:asciiTheme="majorHAnsi" w:eastAsia="Calibri" w:hAnsiTheme="majorHAnsi" w:cstheme="majorHAnsi"/>
              </w:rPr>
              <w:t>40 vagas</w:t>
            </w:r>
          </w:p>
        </w:tc>
      </w:tr>
    </w:tbl>
    <w:p w:rsidR="001340B1" w:rsidRPr="00FA084E" w:rsidRDefault="001340B1" w:rsidP="00BD7EB3">
      <w:pPr>
        <w:widowControl/>
        <w:rPr>
          <w:rFonts w:asciiTheme="majorHAnsi" w:eastAsia="Calibri" w:hAnsiTheme="majorHAnsi" w:cstheme="majorHAnsi"/>
          <w:b/>
          <w:color w:val="3C4043"/>
          <w:sz w:val="24"/>
          <w:szCs w:val="24"/>
          <w:highlight w:val="white"/>
        </w:rPr>
      </w:pPr>
    </w:p>
    <w:sectPr w:rsidR="001340B1" w:rsidRPr="00FA084E">
      <w:headerReference w:type="default" r:id="rId7"/>
      <w:footerReference w:type="default" r:id="rId8"/>
      <w:pgSz w:w="11910" w:h="16840"/>
      <w:pgMar w:top="2835" w:right="851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E9" w:rsidRDefault="009550E9">
      <w:r>
        <w:separator/>
      </w:r>
    </w:p>
  </w:endnote>
  <w:endnote w:type="continuationSeparator" w:id="0">
    <w:p w:rsidR="009550E9" w:rsidRDefault="0095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B1" w:rsidRDefault="00B735C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9855200</wp:posOffset>
              </wp:positionV>
              <wp:extent cx="628650" cy="203835"/>
              <wp:effectExtent l="0" t="0" r="0" b="0"/>
              <wp:wrapNone/>
              <wp:docPr id="14" name="Forma Liv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40B1" w:rsidRDefault="00B735C4">
                          <w:pPr>
                            <w:spacing w:before="10"/>
                            <w:ind w:left="20" w:firstLine="8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6057900</wp:posOffset>
              </wp:positionH>
              <wp:positionV relativeFrom="paragraph">
                <wp:posOffset>9855200</wp:posOffset>
              </wp:positionV>
              <wp:extent cx="628650" cy="203835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E9" w:rsidRDefault="009550E9">
      <w:r>
        <w:separator/>
      </w:r>
    </w:p>
  </w:footnote>
  <w:footnote w:type="continuationSeparator" w:id="0">
    <w:p w:rsidR="009550E9" w:rsidRDefault="0095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B1" w:rsidRDefault="00B735C4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40B1" w:rsidRDefault="001340B1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1340B1" w:rsidRDefault="00B735C4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340B1" w:rsidRDefault="00B735C4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340B1" w:rsidRDefault="00B735C4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340B1" w:rsidRDefault="00B735C4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1340B1" w:rsidRDefault="00B735C4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1340B1" w:rsidRDefault="00B735C4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1"/>
    <w:rsid w:val="001340B1"/>
    <w:rsid w:val="00296805"/>
    <w:rsid w:val="002B3C4E"/>
    <w:rsid w:val="006E7148"/>
    <w:rsid w:val="007A4E04"/>
    <w:rsid w:val="008A501B"/>
    <w:rsid w:val="009550E9"/>
    <w:rsid w:val="00A47D53"/>
    <w:rsid w:val="00A57FBC"/>
    <w:rsid w:val="00B735C4"/>
    <w:rsid w:val="00BD7EB3"/>
    <w:rsid w:val="00C655F7"/>
    <w:rsid w:val="00D54089"/>
    <w:rsid w:val="00DA4A26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2D3"/>
  <w15:docId w15:val="{80C9A870-D211-4E47-88B5-BCBBB217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  <w:style w:type="table" w:styleId="Tabelacomgrade">
    <w:name w:val="Table Grid"/>
    <w:basedOn w:val="Tabelanormal"/>
    <w:uiPriority w:val="39"/>
    <w:rsid w:val="009A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A6744F"/>
    <w:rPr>
      <w:b/>
      <w:bCs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3vtmgH/czSIXN7EGHDMwfH6ckg==">AMUW2mW/31U/pNr4n9q3PAimbGweYQXDlUJILK5kFJxvRrpfUOqRpFlyQuLnC/3bxExGD8UwQZ01s6k7EADd1ezodeapEgAS4UJQ9n2QGhJ6qkTbLM3rqaePvXPb2M1+PxrOKZRgU4yF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Viviane Campanhola Bortoluzzi</cp:lastModifiedBy>
  <cp:revision>8</cp:revision>
  <dcterms:created xsi:type="dcterms:W3CDTF">2022-04-19T17:46:00Z</dcterms:created>
  <dcterms:modified xsi:type="dcterms:W3CDTF">2022-04-19T17:50:00Z</dcterms:modified>
</cp:coreProperties>
</file>