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 </w:t>
      </w:r>
    </w:p>
    <w:p w:rsidR="00000000" w:rsidDel="00000000" w:rsidP="00000000" w:rsidRDefault="00000000" w:rsidRPr="00000000" w14:paraId="00000002">
      <w:pPr>
        <w:spacing w:before="12.88818359375" w:lineRule="auto"/>
        <w:ind w:left="2367.34741210937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DE SUBMISSÃO DA PROPOSTA </w:t>
      </w:r>
    </w:p>
    <w:p w:rsidR="00000000" w:rsidDel="00000000" w:rsidP="00000000" w:rsidRDefault="00000000" w:rsidRPr="00000000" w14:paraId="00000003">
      <w:pPr>
        <w:spacing w:before="305.85693359375" w:lineRule="auto"/>
        <w:ind w:left="139.7029113769531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Identificação do(a) Coordenador(a) da Proposta </w:t>
      </w:r>
    </w:p>
    <w:tbl>
      <w:tblPr>
        <w:tblStyle w:val="Table1"/>
        <w:tblW w:w="8640.0" w:type="dxa"/>
        <w:jc w:val="left"/>
        <w:tblInd w:w="2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ind w:left="270.947418212890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Nome: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ind w:left="270.947418212890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ind w:left="262.0674133300781"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Campus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ind w:left="237.46734619140625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Titulação Máxima: ( ) Mestre ( ) Doutor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ind w:left="270.947418212890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Link para Currículo Lattes:</w:t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left="270.947418212890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Grupo de pesquisa ao qual pertence: </w:t>
            </w:r>
          </w:p>
        </w:tc>
      </w:tr>
    </w:tbl>
    <w:p w:rsidR="00000000" w:rsidDel="00000000" w:rsidP="00000000" w:rsidRDefault="00000000" w:rsidRPr="00000000" w14:paraId="0000000A">
      <w:pPr>
        <w:spacing w:before="132.8887939453125" w:lineRule="auto"/>
        <w:ind w:left="399.2272949218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Identificação do periódico </w:t>
      </w:r>
    </w:p>
    <w:tbl>
      <w:tblPr>
        <w:tblStyle w:val="Table2"/>
        <w:tblW w:w="8640.0" w:type="dxa"/>
        <w:jc w:val="left"/>
        <w:tblInd w:w="2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ind w:left="237.46734619140625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Título: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ind w:left="270.9474182128906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ISSN e/ou E-ISSN: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ind w:left="266.3873291015625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) Impresso (  ) Eletrônico (  ) Impresso e eletrônico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ind w:left="266.3873291015625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URL de acesso ao periódico (link da revista no ): </w:t>
            </w:r>
          </w:p>
        </w:tc>
      </w:tr>
    </w:tbl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3. Descrição do recurso financeiro solicitado: 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396.5873718261719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</w:t>
      </w:r>
      <w:r w:rsidDel="00000000" w:rsidR="00000000" w:rsidRPr="00000000">
        <w:rPr>
          <w:b w:val="1"/>
          <w:sz w:val="24"/>
          <w:szCs w:val="24"/>
          <w:rtl w:val="0"/>
        </w:rPr>
        <w:t xml:space="preserve">Material de consumo</w:t>
      </w:r>
      <w:r w:rsidDel="00000000" w:rsidR="00000000" w:rsidRPr="00000000">
        <w:rPr>
          <w:sz w:val="24"/>
          <w:szCs w:val="24"/>
          <w:rtl w:val="0"/>
        </w:rPr>
        <w:t xml:space="preserve">: R$ ___________ </w:t>
      </w:r>
    </w:p>
    <w:tbl>
      <w:tblPr>
        <w:tblStyle w:val="Table3"/>
        <w:tblW w:w="8670.0" w:type="dxa"/>
        <w:jc w:val="left"/>
        <w:tblInd w:w="2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30"/>
        <w:gridCol w:w="2940"/>
        <w:tblGridChange w:id="0">
          <w:tblGrid>
            <w:gridCol w:w="5730"/>
            <w:gridCol w:w="2940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right="48.4661865234375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Descrição do Material de Consumo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Valor aproximado em reais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Justificativa para solicitação do recurso: </w:t>
      </w:r>
    </w:p>
    <w:p w:rsidR="00000000" w:rsidDel="00000000" w:rsidP="00000000" w:rsidRDefault="00000000" w:rsidRPr="00000000" w14:paraId="0000001C">
      <w:pPr>
        <w:spacing w:before="12.8887939453125" w:line="244.04322624206543" w:lineRule="auto"/>
        <w:ind w:left="295.30731201171875" w:right="459.4165039062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spacing w:before="12.8887939453125" w:line="244.04322624206543" w:lineRule="auto"/>
        <w:ind w:left="295.30731201171875" w:right="459.4165039062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12.8887939453125" w:line="244.04322624206543" w:lineRule="auto"/>
        <w:ind w:left="295.30731201171875" w:right="459.4165039062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12.8887939453125" w:line="244.04322624206543" w:lineRule="auto"/>
        <w:ind w:left="295.30731201171875" w:right="459.4165039062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12.8887939453125" w:line="244.04322624206543" w:lineRule="auto"/>
        <w:ind w:left="295.30731201171875" w:right="459.4165039062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b) </w:t>
      </w:r>
      <w:r w:rsidDel="00000000" w:rsidR="00000000" w:rsidRPr="00000000">
        <w:rPr>
          <w:b w:val="1"/>
          <w:sz w:val="24"/>
          <w:szCs w:val="24"/>
          <w:rtl w:val="0"/>
        </w:rPr>
        <w:t xml:space="preserve">Serviços de terceiros – pessoa jurídica</w:t>
      </w:r>
      <w:r w:rsidDel="00000000" w:rsidR="00000000" w:rsidRPr="00000000">
        <w:rPr>
          <w:sz w:val="24"/>
          <w:szCs w:val="24"/>
          <w:rtl w:val="0"/>
        </w:rPr>
        <w:t xml:space="preserve">: R$ ________________ </w:t>
      </w:r>
    </w:p>
    <w:tbl>
      <w:tblPr>
        <w:tblStyle w:val="Table4"/>
        <w:tblW w:w="8595.0" w:type="dxa"/>
        <w:jc w:val="left"/>
        <w:tblInd w:w="3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40"/>
        <w:gridCol w:w="2955"/>
        <w:tblGridChange w:id="0">
          <w:tblGrid>
            <w:gridCol w:w="5640"/>
            <w:gridCol w:w="2955"/>
          </w:tblGrid>
        </w:tblGridChange>
      </w:tblGrid>
      <w:tr>
        <w:trPr>
          <w:cantSplit w:val="0"/>
          <w:trHeight w:val="519.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right="1167.2216796875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Descrição dos Serviços de Terceiros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Valor aproximado em reais</w:t>
            </w:r>
          </w:p>
        </w:tc>
      </w:tr>
      <w:tr>
        <w:trPr>
          <w:cantSplit w:val="0"/>
          <w:trHeight w:val="104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.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Justificativa para solicitação do recurso: </w:t>
      </w:r>
    </w:p>
    <w:p w:rsidR="00000000" w:rsidDel="00000000" w:rsidP="00000000" w:rsidRDefault="00000000" w:rsidRPr="00000000" w14:paraId="00000028">
      <w:pPr>
        <w:spacing w:before="12.8887939453125" w:line="244.04248237609863" w:lineRule="auto"/>
        <w:ind w:left="445.30731201171875" w:right="428.93676757812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9">
      <w:pPr>
        <w:spacing w:before="261.826171875" w:line="244.04399871826172" w:lineRule="auto"/>
        <w:ind w:left="769.4273376464844" w:right="393.46923828125" w:hanging="373.079986572265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</w:t>
      </w:r>
      <w:r w:rsidDel="00000000" w:rsidR="00000000" w:rsidRPr="00000000">
        <w:rPr>
          <w:b w:val="1"/>
          <w:sz w:val="24"/>
          <w:szCs w:val="24"/>
          <w:rtl w:val="0"/>
        </w:rPr>
        <w:t xml:space="preserve">Pagamento de taxa de inscrição em eventos dos membros da equipe técnica ou editorial</w:t>
      </w:r>
      <w:r w:rsidDel="00000000" w:rsidR="00000000" w:rsidRPr="00000000">
        <w:rPr>
          <w:sz w:val="24"/>
          <w:szCs w:val="24"/>
          <w:rtl w:val="0"/>
        </w:rPr>
        <w:t xml:space="preserve">: R$_________________________ </w:t>
      </w:r>
    </w:p>
    <w:tbl>
      <w:tblPr>
        <w:tblStyle w:val="Table5"/>
        <w:tblW w:w="8625.0" w:type="dxa"/>
        <w:jc w:val="left"/>
        <w:tblInd w:w="2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25"/>
        <w:tblGridChange w:id="0">
          <w:tblGrid>
            <w:gridCol w:w="862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right="320.635986328125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Quantidade de eventos Valor aproximado em reais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.99984741210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left="2665.2581787109375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SOMA</w:t>
            </w:r>
          </w:p>
        </w:tc>
      </w:tr>
    </w:tbl>
    <w:p w:rsidR="00000000" w:rsidDel="00000000" w:rsidP="00000000" w:rsidRDefault="00000000" w:rsidRPr="00000000" w14:paraId="0000002E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Justificativa para solicitação do recurso: </w:t>
      </w:r>
    </w:p>
    <w:p w:rsidR="00000000" w:rsidDel="00000000" w:rsidP="00000000" w:rsidRDefault="00000000" w:rsidRPr="00000000" w14:paraId="0000002F">
      <w:pPr>
        <w:spacing w:before="12.8887939453125" w:line="244.04248237609863" w:lineRule="auto"/>
        <w:ind w:left="445.30731201171875" w:right="189.89624023437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0">
      <w:pPr>
        <w:spacing w:before="12.8887939453125" w:line="244.04248237609863" w:lineRule="auto"/>
        <w:ind w:left="445.30731201171875" w:right="189.89624023437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12.8887939453125" w:line="244.04248237609863" w:lineRule="auto"/>
        <w:ind w:left="445.30731201171875" w:right="189.89624023437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</w:t>
      </w:r>
      <w:r w:rsidDel="00000000" w:rsidR="00000000" w:rsidRPr="00000000">
        <w:rPr>
          <w:b w:val="1"/>
          <w:sz w:val="24"/>
          <w:szCs w:val="24"/>
          <w:rtl w:val="0"/>
        </w:rPr>
        <w:t xml:space="preserve">Cronograma de atividades a serem desenvolvidas pelo bolsista - Listar as atividades realizadas durante todo prazo de vigência da bolsa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(Preencher no caso de solicitar a bolsa de 12 meses).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6"/>
        <w:tblW w:w="10635.0" w:type="dxa"/>
        <w:jc w:val="left"/>
        <w:tblInd w:w="-6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30"/>
        <w:gridCol w:w="457.5"/>
        <w:gridCol w:w="457.5"/>
        <w:gridCol w:w="457.5"/>
        <w:gridCol w:w="457.5"/>
        <w:gridCol w:w="457.5"/>
        <w:gridCol w:w="457.5"/>
        <w:gridCol w:w="457.5"/>
        <w:gridCol w:w="457.5"/>
        <w:gridCol w:w="420"/>
        <w:gridCol w:w="510"/>
        <w:gridCol w:w="457.5"/>
        <w:gridCol w:w="457.5"/>
        <w:tblGridChange w:id="0">
          <w:tblGrid>
            <w:gridCol w:w="5130"/>
            <w:gridCol w:w="457.5"/>
            <w:gridCol w:w="457.5"/>
            <w:gridCol w:w="457.5"/>
            <w:gridCol w:w="457.5"/>
            <w:gridCol w:w="457.5"/>
            <w:gridCol w:w="457.5"/>
            <w:gridCol w:w="457.5"/>
            <w:gridCol w:w="457.5"/>
            <w:gridCol w:w="420"/>
            <w:gridCol w:w="510"/>
            <w:gridCol w:w="457.5"/>
            <w:gridCol w:w="457.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ind w:right="250.61279296875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DETALHAMENTO DAS ATIVIDADES </w:t>
            </w:r>
          </w:p>
        </w:tc>
        <w:tc>
          <w:tcPr>
            <w:gridSpan w:val="1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ind w:right="303.11279296875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MÊS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ind w:right="250.61279296875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ind w:right="303.11279296875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ind w:right="303.11279296875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ind w:right="303.11279296875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ind w:right="303.11279296875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ind w:right="303.11279296875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ind w:right="248.11279296875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ind w:right="233.114013671875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ind w:right="270.614013671875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ind w:right="217.493896484375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ind w:right="192.49267578125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line="199.9200010299682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 </w:t>
      </w:r>
    </w:p>
    <w:p w:rsidR="00000000" w:rsidDel="00000000" w:rsidP="00000000" w:rsidRDefault="00000000" w:rsidRPr="00000000" w14:paraId="0000005A">
      <w:pPr>
        <w:spacing w:before="12.88818359375" w:line="199.9200010299682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Coordenador(a) da Proposta* </w:t>
      </w:r>
    </w:p>
    <w:p w:rsidR="00000000" w:rsidDel="00000000" w:rsidP="00000000" w:rsidRDefault="00000000" w:rsidRPr="00000000" w14:paraId="0000005B">
      <w:pPr>
        <w:spacing w:before="12.889404296875" w:line="199.9200010299682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*(Se enviado pelo e-mail institucional dispensa assinatura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</w:rPr>
      <w:drawing>
        <wp:inline distB="0" distT="0" distL="114300" distR="114300">
          <wp:extent cx="527685" cy="5048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685" cy="5048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0"/>
        <w:szCs w:val="20"/>
        <w:rtl w:val="0"/>
      </w:rPr>
      <w:t xml:space="preserve">                                 </w:t>
    </w:r>
  </w:p>
  <w:p w:rsidR="00000000" w:rsidDel="00000000" w:rsidP="00000000" w:rsidRDefault="00000000" w:rsidRPr="00000000" w14:paraId="0000005E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MINISTÉRIO DA EDUCAÇÃO </w:t>
    </w:r>
  </w:p>
  <w:p w:rsidR="00000000" w:rsidDel="00000000" w:rsidP="00000000" w:rsidRDefault="00000000" w:rsidRPr="00000000" w14:paraId="0000005F">
    <w:pPr>
      <w:spacing w:before="10.731201171875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 </w:t>
    </w:r>
  </w:p>
  <w:p w:rsidR="00000000" w:rsidDel="00000000" w:rsidP="00000000" w:rsidRDefault="00000000" w:rsidRPr="00000000" w14:paraId="00000060">
    <w:pPr>
      <w:spacing w:before="10.740966796875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 </w:t>
    </w:r>
  </w:p>
  <w:p w:rsidR="00000000" w:rsidDel="00000000" w:rsidP="00000000" w:rsidRDefault="00000000" w:rsidRPr="00000000" w14:paraId="00000061">
    <w:pPr>
      <w:spacing w:before="10.750732421875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Gabinete do Reitor </w:t>
    </w:r>
  </w:p>
  <w:p w:rsidR="00000000" w:rsidDel="00000000" w:rsidP="00000000" w:rsidRDefault="00000000" w:rsidRPr="00000000" w14:paraId="00000062">
    <w:pPr>
      <w:spacing w:before="10.731201171875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Rua Gen. Osório, 348 – Centro – Bento Gonçalves/RS – CEP 95.700-086 </w:t>
    </w:r>
  </w:p>
  <w:p w:rsidR="00000000" w:rsidDel="00000000" w:rsidP="00000000" w:rsidRDefault="00000000" w:rsidRPr="00000000" w14:paraId="00000063">
    <w:pPr>
      <w:spacing w:before="10.740966796875" w:lineRule="auto"/>
      <w:jc w:val="center"/>
      <w:rPr/>
    </w:pPr>
    <w:r w:rsidDel="00000000" w:rsidR="00000000" w:rsidRPr="00000000">
      <w:rPr>
        <w:sz w:val="20"/>
        <w:szCs w:val="20"/>
        <w:rtl w:val="0"/>
      </w:rPr>
      <w:t xml:space="preserve">Telefone: (54) 3449.3396 – www.ifrs.edu.br – E-mail: </w:t>
    </w:r>
    <w:r w:rsidDel="00000000" w:rsidR="00000000" w:rsidRPr="00000000">
      <w:rPr>
        <w:color w:val="0000ff"/>
        <w:sz w:val="20"/>
        <w:szCs w:val="20"/>
        <w:rtl w:val="0"/>
      </w:rPr>
      <w:t xml:space="preserve">proppi@ifrs.edu.br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_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Roboto Condensed" w:cs="Roboto Condensed" w:eastAsia="Roboto Condensed" w:hAnsi="Roboto Condensed"/>
      <w:b w:val="1"/>
      <w:color w:val="2e7fa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1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1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1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1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1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1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1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Condensed-regular.ttf"/><Relationship Id="rId2" Type="http://schemas.openxmlformats.org/officeDocument/2006/relationships/font" Target="fonts/RobotoCondensed-bold.ttf"/><Relationship Id="rId3" Type="http://schemas.openxmlformats.org/officeDocument/2006/relationships/font" Target="fonts/RobotoCondensed-italic.ttf"/><Relationship Id="rId4" Type="http://schemas.openxmlformats.org/officeDocument/2006/relationships/font" Target="fonts/RobotoCondense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