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C6" w:rsidRPr="007338C6" w:rsidRDefault="007338C6" w:rsidP="007338C6">
      <w:pPr>
        <w:spacing w:before="767" w:line="240" w:lineRule="auto"/>
        <w:ind w:left="297" w:right="205"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ANEXO I:</w:t>
      </w:r>
      <w:r w:rsidRPr="00733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CARACTERIZAÇÃO INSTITUCIONAL - APLICÁVEL AOS PROJETOS DO EIXO I E DO EIXO II </w:t>
      </w:r>
    </w:p>
    <w:p w:rsidR="007338C6" w:rsidRPr="007338C6" w:rsidRDefault="007338C6" w:rsidP="007338C6">
      <w:pPr>
        <w:spacing w:before="128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1.1. </w:t>
      </w:r>
      <w:r w:rsidRPr="00733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CAMPUS </w:t>
      </w:r>
    </w:p>
    <w:p w:rsidR="007338C6" w:rsidRPr="007338C6" w:rsidRDefault="007338C6" w:rsidP="007338C6">
      <w:pPr>
        <w:spacing w:before="125" w:line="240" w:lineRule="auto"/>
        <w:ind w:left="289" w:right="229" w:firstLine="12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1.2. </w:t>
      </w:r>
      <w:r w:rsidRPr="00733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NOME</w:t>
      </w: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3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DO DIRETOR(A) GERAL </w:t>
      </w:r>
    </w:p>
    <w:p w:rsidR="007338C6" w:rsidRPr="007338C6" w:rsidRDefault="007338C6" w:rsidP="007338C6">
      <w:pPr>
        <w:spacing w:before="125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1.3. </w:t>
      </w:r>
      <w:r w:rsidRPr="00733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EIXO DE SUBMISSÃO DA PROPOSTA (Escolha um Eixo). </w:t>
      </w:r>
    </w:p>
    <w:p w:rsidR="007338C6" w:rsidRPr="007338C6" w:rsidRDefault="007338C6" w:rsidP="007338C6">
      <w:pPr>
        <w:spacing w:before="125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>1.3.1. Eixo 1: Criação de ambientes promotores de inovação. </w:t>
      </w:r>
    </w:p>
    <w:p w:rsidR="007338C6" w:rsidRPr="007338C6" w:rsidRDefault="007338C6" w:rsidP="007338C6">
      <w:pPr>
        <w:spacing w:before="125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>1.3.2. Eixo 2: Integração e consolidação de ambientes promotores de inovação. </w:t>
      </w:r>
    </w:p>
    <w:p w:rsidR="007338C6" w:rsidRPr="007338C6" w:rsidRDefault="007338C6" w:rsidP="00733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C6" w:rsidRPr="007338C6" w:rsidRDefault="007338C6" w:rsidP="007338C6">
      <w:pPr>
        <w:spacing w:before="125" w:line="240" w:lineRule="auto"/>
        <w:ind w:left="297" w:right="215" w:firstLine="4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1.4. </w:t>
      </w:r>
      <w:r w:rsidRPr="00733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3A. CARACTERIZAÇÃO DO AMBIENTE DE INOVAÇÃO QUE SERÁ SUBMETIDO A ESTA PROPOSTA (Inserir dados do ano de 2021. Item obrigatório SOMENTE para submissões do </w:t>
      </w:r>
      <w:r w:rsidRPr="007338C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Eixo 2</w:t>
      </w:r>
    </w:p>
    <w:p w:rsidR="007338C6" w:rsidRPr="007338C6" w:rsidRDefault="007338C6" w:rsidP="00733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C6" w:rsidRPr="007338C6" w:rsidRDefault="007338C6" w:rsidP="007338C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1.4.1. Sensibilização: </w:t>
      </w:r>
    </w:p>
    <w:p w:rsidR="007338C6" w:rsidRPr="007338C6" w:rsidRDefault="007338C6" w:rsidP="007338C6">
      <w:pPr>
        <w:spacing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Número de ações. </w:t>
      </w:r>
    </w:p>
    <w:p w:rsidR="007338C6" w:rsidRPr="007338C6" w:rsidRDefault="007338C6" w:rsidP="007338C6">
      <w:pPr>
        <w:spacing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Número de pessoas sensibilizadas. </w:t>
      </w:r>
    </w:p>
    <w:p w:rsidR="007338C6" w:rsidRPr="007338C6" w:rsidRDefault="007338C6" w:rsidP="007338C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1.4.2. Prospecção: </w:t>
      </w:r>
    </w:p>
    <w:p w:rsidR="007338C6" w:rsidRPr="007338C6" w:rsidRDefault="007338C6" w:rsidP="007338C6">
      <w:pPr>
        <w:spacing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Número de ações. </w:t>
      </w:r>
    </w:p>
    <w:p w:rsidR="007338C6" w:rsidRPr="007338C6" w:rsidRDefault="007338C6" w:rsidP="007338C6">
      <w:pPr>
        <w:spacing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Número de ideias prospectadas. </w:t>
      </w:r>
    </w:p>
    <w:p w:rsidR="007338C6" w:rsidRPr="007338C6" w:rsidRDefault="007338C6" w:rsidP="007338C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1.4.3. Qualificação: </w:t>
      </w:r>
    </w:p>
    <w:p w:rsidR="007338C6" w:rsidRPr="007338C6" w:rsidRDefault="007338C6" w:rsidP="007338C6">
      <w:pPr>
        <w:spacing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Número de ações. </w:t>
      </w:r>
    </w:p>
    <w:p w:rsidR="007338C6" w:rsidRPr="007338C6" w:rsidRDefault="007338C6" w:rsidP="007338C6">
      <w:pPr>
        <w:spacing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Número de pessoas qualificadas. </w:t>
      </w:r>
    </w:p>
    <w:p w:rsidR="007338C6" w:rsidRPr="007338C6" w:rsidRDefault="007338C6" w:rsidP="007338C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 xml:space="preserve">1.4.4. </w:t>
      </w:r>
      <w:proofErr w:type="spellStart"/>
      <w:r w:rsidRPr="007338C6">
        <w:rPr>
          <w:rFonts w:eastAsia="Times New Roman"/>
          <w:color w:val="000000"/>
        </w:rPr>
        <w:t>Pré</w:t>
      </w:r>
      <w:proofErr w:type="spellEnd"/>
      <w:r w:rsidRPr="007338C6">
        <w:rPr>
          <w:rFonts w:eastAsia="Times New Roman"/>
          <w:color w:val="000000"/>
        </w:rPr>
        <w:t>-Incubação: </w:t>
      </w:r>
    </w:p>
    <w:p w:rsidR="007338C6" w:rsidRPr="007338C6" w:rsidRDefault="007338C6" w:rsidP="007338C6">
      <w:pPr>
        <w:spacing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Número de turmas abertas. </w:t>
      </w:r>
    </w:p>
    <w:p w:rsidR="007338C6" w:rsidRPr="007338C6" w:rsidRDefault="007338C6" w:rsidP="007338C6">
      <w:pPr>
        <w:spacing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Quantidade de empreendimentos qualificados. </w:t>
      </w:r>
    </w:p>
    <w:p w:rsidR="007338C6" w:rsidRPr="007338C6" w:rsidRDefault="007338C6" w:rsidP="007338C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1.4.5. Incubação: </w:t>
      </w:r>
    </w:p>
    <w:p w:rsidR="007338C6" w:rsidRPr="007338C6" w:rsidRDefault="007338C6" w:rsidP="007338C6">
      <w:pPr>
        <w:spacing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Número de empreendimentos atualmente incubados de forma Residente. </w:t>
      </w:r>
    </w:p>
    <w:p w:rsidR="007338C6" w:rsidRPr="007338C6" w:rsidRDefault="007338C6" w:rsidP="007338C6">
      <w:pPr>
        <w:spacing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Número de empreendimentos atualmente incubados de forma Não-Residente. </w:t>
      </w:r>
    </w:p>
    <w:p w:rsidR="007338C6" w:rsidRPr="007338C6" w:rsidRDefault="007338C6" w:rsidP="007338C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1.4.6. Recursos Humanos </w:t>
      </w:r>
    </w:p>
    <w:p w:rsidR="007338C6" w:rsidRPr="007338C6" w:rsidRDefault="007338C6" w:rsidP="007338C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 </w:t>
      </w:r>
      <w:r w:rsidRPr="007338C6">
        <w:rPr>
          <w:rFonts w:eastAsia="Times New Roman"/>
          <w:color w:val="000000"/>
        </w:rPr>
        <w:tab/>
        <w:t>Quantidade de servidores envolvidos. </w:t>
      </w:r>
    </w:p>
    <w:p w:rsidR="007338C6" w:rsidRPr="007338C6" w:rsidRDefault="007338C6" w:rsidP="007338C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eastAsia="Times New Roman"/>
          <w:color w:val="000000"/>
        </w:rPr>
        <w:t> </w:t>
      </w:r>
      <w:r w:rsidRPr="007338C6">
        <w:rPr>
          <w:rFonts w:eastAsia="Times New Roman"/>
          <w:color w:val="000000"/>
        </w:rPr>
        <w:tab/>
        <w:t>Quantidade de alunos envolvidos. </w:t>
      </w:r>
    </w:p>
    <w:p w:rsidR="007338C6" w:rsidRPr="007338C6" w:rsidRDefault="007338C6" w:rsidP="007338C6">
      <w:pPr>
        <w:spacing w:before="245" w:line="240" w:lineRule="auto"/>
        <w:ind w:left="297" w:right="2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1.5. </w:t>
      </w:r>
      <w:r w:rsidRPr="00733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TIPO DE AMBIENTE DE INOVAÇÃO QUE SERÁ CRIADO (Eixo 1) OU CONSOLIDADO (Eixo 2). Escolha somente uma opção. Os conceitos de cada ambiente abaixo estão descritos no item 3 do Edital. </w:t>
      </w:r>
    </w:p>
    <w:p w:rsidR="007338C6" w:rsidRPr="007338C6" w:rsidRDefault="007338C6" w:rsidP="007338C6">
      <w:pPr>
        <w:spacing w:before="128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>1.5.1. Ambientes promotores de inovação. </w:t>
      </w:r>
    </w:p>
    <w:p w:rsidR="007338C6" w:rsidRPr="007338C6" w:rsidRDefault="007338C6" w:rsidP="007338C6">
      <w:pPr>
        <w:spacing w:before="125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>1.5.2. Mecanismos de geração de empreendimentos de inovação. </w:t>
      </w:r>
    </w:p>
    <w:p w:rsidR="007338C6" w:rsidRPr="007338C6" w:rsidRDefault="007338C6" w:rsidP="007338C6">
      <w:pPr>
        <w:spacing w:before="125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>1.5.3. Ecossistemas de inovação. </w:t>
      </w:r>
    </w:p>
    <w:p w:rsidR="007338C6" w:rsidRPr="007338C6" w:rsidRDefault="007338C6" w:rsidP="007338C6">
      <w:pPr>
        <w:spacing w:before="125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1.5.4. Parque tecnológico. </w:t>
      </w:r>
    </w:p>
    <w:p w:rsidR="007338C6" w:rsidRPr="007338C6" w:rsidRDefault="007338C6" w:rsidP="007338C6">
      <w:pPr>
        <w:spacing w:before="125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>1.5.5. Incubadora de empresa. </w:t>
      </w:r>
    </w:p>
    <w:p w:rsidR="007338C6" w:rsidRPr="007338C6" w:rsidRDefault="007338C6" w:rsidP="007338C6">
      <w:pPr>
        <w:spacing w:before="125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>1.5.6. Aceleradoras. </w:t>
      </w:r>
    </w:p>
    <w:p w:rsidR="007338C6" w:rsidRPr="007338C6" w:rsidRDefault="007338C6" w:rsidP="007338C6">
      <w:pPr>
        <w:spacing w:before="125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1.5.7. Espaços de </w:t>
      </w:r>
      <w:proofErr w:type="spellStart"/>
      <w:r w:rsidRPr="007338C6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coworking</w:t>
      </w:r>
      <w:proofErr w:type="spellEnd"/>
      <w:r w:rsidRPr="007338C6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>locais. </w:t>
      </w:r>
    </w:p>
    <w:p w:rsidR="007338C6" w:rsidRPr="007338C6" w:rsidRDefault="007338C6" w:rsidP="007338C6">
      <w:pPr>
        <w:spacing w:before="125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1.5.8. </w:t>
      </w:r>
      <w:r w:rsidRPr="007338C6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Hubs </w:t>
      </w: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>de inovação. </w:t>
      </w:r>
    </w:p>
    <w:p w:rsidR="007338C6" w:rsidRPr="007338C6" w:rsidRDefault="007338C6" w:rsidP="007338C6">
      <w:pPr>
        <w:spacing w:before="125" w:line="240" w:lineRule="auto"/>
        <w:ind w:left="301" w:right="108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1.5.9. Laboratórios abertos de prototipação de produtos e processos ou espaços </w:t>
      </w:r>
      <w:proofErr w:type="spellStart"/>
      <w:r w:rsidRPr="007338C6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makers</w:t>
      </w:r>
      <w:proofErr w:type="spellEnd"/>
      <w:r w:rsidRPr="007338C6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. </w:t>
      </w:r>
    </w:p>
    <w:p w:rsidR="007338C6" w:rsidRPr="007338C6" w:rsidRDefault="007338C6" w:rsidP="007338C6">
      <w:pPr>
        <w:spacing w:before="125" w:line="240" w:lineRule="auto"/>
        <w:ind w:left="301" w:right="108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1.6 </w:t>
      </w:r>
      <w:r w:rsidRPr="00733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UPLOAD DE DOCUMENTOS. </w:t>
      </w:r>
    </w:p>
    <w:p w:rsidR="007338C6" w:rsidRPr="007338C6" w:rsidRDefault="007338C6" w:rsidP="007338C6">
      <w:pPr>
        <w:spacing w:before="28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1.6.1. </w:t>
      </w:r>
      <w:r w:rsidRPr="007338C6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Eixo 1: Upload dos Anexos II e III em um único arquivo de PDF. </w:t>
      </w:r>
    </w:p>
    <w:p w:rsidR="007338C6" w:rsidRPr="007338C6" w:rsidRDefault="007338C6" w:rsidP="007338C6">
      <w:pPr>
        <w:spacing w:before="125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7338C6">
        <w:rPr>
          <w:rFonts w:ascii="Calibri" w:eastAsia="Times New Roman" w:hAnsi="Calibri" w:cs="Times New Roman"/>
          <w:color w:val="000000"/>
          <w:sz w:val="24"/>
          <w:szCs w:val="24"/>
        </w:rPr>
        <w:t xml:space="preserve">1.6.2. </w:t>
      </w:r>
      <w:r w:rsidRPr="007338C6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Eixo 2: Upload dos Anexos II e IV em um único arquivo de PDF.</w:t>
      </w:r>
    </w:p>
    <w:p w:rsidR="00296082" w:rsidRPr="00521284" w:rsidRDefault="00296082" w:rsidP="00521284">
      <w:bookmarkStart w:id="0" w:name="_GoBack"/>
      <w:bookmarkEnd w:id="0"/>
    </w:p>
    <w:sectPr w:rsidR="00296082" w:rsidRPr="00521284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5F" w:rsidRDefault="0047135F">
      <w:pPr>
        <w:spacing w:line="240" w:lineRule="auto"/>
      </w:pPr>
      <w:r>
        <w:separator/>
      </w:r>
    </w:p>
  </w:endnote>
  <w:endnote w:type="continuationSeparator" w:id="0">
    <w:p w:rsidR="0047135F" w:rsidRDefault="00471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A4" w:rsidRDefault="006620A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5F" w:rsidRDefault="0047135F">
      <w:pPr>
        <w:spacing w:line="240" w:lineRule="auto"/>
      </w:pPr>
      <w:r>
        <w:separator/>
      </w:r>
    </w:p>
  </w:footnote>
  <w:footnote w:type="continuationSeparator" w:id="0">
    <w:p w:rsidR="0047135F" w:rsidRDefault="00471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A4" w:rsidRDefault="006620A4">
    <w:pPr>
      <w:spacing w:line="240" w:lineRule="auto"/>
    </w:pPr>
  </w:p>
  <w:p w:rsidR="006620A4" w:rsidRDefault="006620A4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2605405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20A4" w:rsidRDefault="006620A4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6620A4" w:rsidRDefault="006620A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110E"/>
    <w:multiLevelType w:val="multilevel"/>
    <w:tmpl w:val="FD1E33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05136"/>
    <w:multiLevelType w:val="multilevel"/>
    <w:tmpl w:val="83C4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9A2DA2"/>
    <w:multiLevelType w:val="multilevel"/>
    <w:tmpl w:val="AE9897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1D3171"/>
    <w:multiLevelType w:val="multilevel"/>
    <w:tmpl w:val="FBD83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82"/>
    <w:rsid w:val="00062818"/>
    <w:rsid w:val="001F1955"/>
    <w:rsid w:val="00296082"/>
    <w:rsid w:val="003776EF"/>
    <w:rsid w:val="0047135F"/>
    <w:rsid w:val="00483188"/>
    <w:rsid w:val="00521284"/>
    <w:rsid w:val="006620A4"/>
    <w:rsid w:val="00701685"/>
    <w:rsid w:val="007338C6"/>
    <w:rsid w:val="00822500"/>
    <w:rsid w:val="00A23ADA"/>
    <w:rsid w:val="00A772ED"/>
    <w:rsid w:val="00B601D7"/>
    <w:rsid w:val="00BD598D"/>
    <w:rsid w:val="00BE2ACC"/>
    <w:rsid w:val="00D133A9"/>
    <w:rsid w:val="00E14EFE"/>
    <w:rsid w:val="00E243E7"/>
    <w:rsid w:val="00E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ABD41-EE7C-4B56-8592-D89C625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08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5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33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20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0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38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686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223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72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41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6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8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JmdlCaAWvkr7mVJeNm/qWvVvw==">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2</cp:revision>
  <dcterms:created xsi:type="dcterms:W3CDTF">2021-12-23T16:41:00Z</dcterms:created>
  <dcterms:modified xsi:type="dcterms:W3CDTF">2021-12-23T16:41:00Z</dcterms:modified>
</cp:coreProperties>
</file>