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5" w:rsidRDefault="006F1463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2377440</wp:posOffset>
            </wp:positionH>
            <wp:positionV relativeFrom="paragraph">
              <wp:posOffset>9525</wp:posOffset>
            </wp:positionV>
            <wp:extent cx="635000" cy="674386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74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5F65" w:rsidRDefault="00BE5F6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BE5F65" w:rsidRDefault="00BE5F6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BE5F65" w:rsidRDefault="00BE5F65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BE5F65" w:rsidRDefault="006F1463">
      <w:pPr>
        <w:spacing w:after="0" w:line="240" w:lineRule="auto"/>
        <w:ind w:firstLine="8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</w:p>
    <w:p w:rsidR="00BE5F65" w:rsidRDefault="006F1463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MINISTÉRIO DA EDUCAÇÃO</w:t>
      </w:r>
    </w:p>
    <w:p w:rsidR="00BE5F65" w:rsidRDefault="006F1463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Secretaria de Educação Profissional e Tecnológica</w:t>
      </w:r>
    </w:p>
    <w:p w:rsidR="00BE5F65" w:rsidRDefault="006F1463">
      <w:pPr>
        <w:spacing w:after="0" w:line="240" w:lineRule="auto"/>
        <w:ind w:firstLine="85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Instituto Federal de Educação, Ciência e Tecnologia do Rio Grande do Sul</w:t>
      </w:r>
    </w:p>
    <w:p w:rsidR="00BE5F65" w:rsidRDefault="00BE5F65">
      <w:pPr>
        <w:rPr>
          <w:color w:val="000000"/>
        </w:rPr>
      </w:pPr>
    </w:p>
    <w:p w:rsidR="00BE5F65" w:rsidRDefault="00BE5F65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:rsidR="00BE5F65" w:rsidRDefault="006F1463">
      <w:pPr>
        <w:widowControl w:val="0"/>
        <w:spacing w:after="0" w:line="240" w:lineRule="auto"/>
        <w:ind w:firstLine="851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SOLICITAÇÃO DE ADIT</w:t>
      </w:r>
      <w:r w:rsidR="0064320B">
        <w:rPr>
          <w:b/>
          <w:color w:val="2E75B5"/>
          <w:sz w:val="24"/>
          <w:szCs w:val="24"/>
        </w:rPr>
        <w:t>IVO CONTRATUAL/APOSTILAMENTO</w:t>
      </w:r>
      <w:r>
        <w:rPr>
          <w:b/>
          <w:color w:val="2E75B5"/>
          <w:sz w:val="24"/>
          <w:szCs w:val="24"/>
        </w:rPr>
        <w:t xml:space="preserve"> </w:t>
      </w:r>
    </w:p>
    <w:p w:rsidR="00BE5F65" w:rsidRDefault="00BE5F65">
      <w:pPr>
        <w:widowControl w:val="0"/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BE5F65" w:rsidRDefault="00BE5F65">
      <w:pPr>
        <w:widowControl w:val="0"/>
        <w:spacing w:after="0" w:line="240" w:lineRule="auto"/>
        <w:ind w:firstLine="851"/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:rsidR="0064320B" w:rsidRPr="008D116A" w:rsidRDefault="006432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b/>
          <w:color w:val="000000"/>
          <w:sz w:val="24"/>
          <w:szCs w:val="24"/>
          <w:highlight w:val="yellow"/>
        </w:rPr>
      </w:pPr>
      <w:r w:rsidRPr="008D116A">
        <w:rPr>
          <w:b/>
          <w:color w:val="000000"/>
          <w:sz w:val="24"/>
          <w:szCs w:val="24"/>
          <w:highlight w:val="yellow"/>
        </w:rPr>
        <w:t>DADOS DO CONTRATO:</w:t>
      </w:r>
    </w:p>
    <w:p w:rsidR="0064320B" w:rsidRPr="008D116A" w:rsidRDefault="0064320B" w:rsidP="00643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  <w:highlight w:val="yellow"/>
        </w:rPr>
      </w:pPr>
      <w:r w:rsidRPr="008D116A">
        <w:rPr>
          <w:color w:val="000000"/>
          <w:sz w:val="24"/>
          <w:szCs w:val="24"/>
          <w:highlight w:val="yellow"/>
        </w:rPr>
        <w:t>Número:</w:t>
      </w:r>
    </w:p>
    <w:p w:rsidR="0064320B" w:rsidRPr="008D116A" w:rsidRDefault="0064320B" w:rsidP="00643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  <w:highlight w:val="yellow"/>
        </w:rPr>
      </w:pPr>
      <w:r w:rsidRPr="008D116A">
        <w:rPr>
          <w:color w:val="000000"/>
          <w:sz w:val="24"/>
          <w:szCs w:val="24"/>
          <w:highlight w:val="yellow"/>
        </w:rPr>
        <w:t xml:space="preserve">Objeto: </w:t>
      </w:r>
    </w:p>
    <w:p w:rsidR="0064320B" w:rsidRPr="0064320B" w:rsidRDefault="0064320B" w:rsidP="00643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 w:rsidRPr="008D116A">
        <w:rPr>
          <w:color w:val="000000"/>
          <w:sz w:val="24"/>
          <w:szCs w:val="24"/>
          <w:highlight w:val="yellow"/>
        </w:rPr>
        <w:t xml:space="preserve">Objeto do termo aditivo pretendido: </w:t>
      </w:r>
      <w:r w:rsidRPr="008D116A">
        <w:rPr>
          <w:i/>
          <w:color w:val="A6A6A6" w:themeColor="background1" w:themeShade="A6"/>
          <w:sz w:val="24"/>
          <w:szCs w:val="24"/>
          <w:highlight w:val="yellow"/>
        </w:rPr>
        <w:t>supressão/acréscimo/repactuação/revisão</w:t>
      </w:r>
      <w:bookmarkStart w:id="1" w:name="_GoBack"/>
      <w:bookmarkEnd w:id="1"/>
    </w:p>
    <w:p w:rsidR="0064320B" w:rsidRDefault="0064320B" w:rsidP="00643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4"/>
          <w:szCs w:val="24"/>
        </w:rPr>
      </w:pPr>
    </w:p>
    <w:p w:rsidR="00BE5F65" w:rsidRDefault="006F1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DA ÁREA REQUISITANTE:</w:t>
      </w:r>
    </w:p>
    <w:p w:rsidR="00BE5F65" w:rsidRDefault="00ED2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Campus/Reitoria: </w:t>
      </w:r>
    </w:p>
    <w:p w:rsidR="00BE5F65" w:rsidRDefault="006F1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Setor Requisitant</w:t>
      </w:r>
      <w:r w:rsidR="00ED2A18">
        <w:rPr>
          <w:color w:val="000000"/>
          <w:sz w:val="24"/>
          <w:szCs w:val="24"/>
        </w:rPr>
        <w:t>e:</w:t>
      </w:r>
    </w:p>
    <w:p w:rsidR="00BE5F65" w:rsidRDefault="006F1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de contato: </w:t>
      </w:r>
    </w:p>
    <w:p w:rsidR="00BE5F65" w:rsidRDefault="006F1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e telefone do contato: </w:t>
      </w:r>
    </w:p>
    <w:p w:rsidR="00BE5F65" w:rsidRDefault="00BE5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color w:val="000000"/>
          <w:sz w:val="24"/>
          <w:szCs w:val="24"/>
        </w:rPr>
      </w:pPr>
    </w:p>
    <w:p w:rsidR="00BE5F65" w:rsidRDefault="006F1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rPr>
          <w:b/>
          <w:color w:val="231F20"/>
          <w:sz w:val="24"/>
          <w:szCs w:val="24"/>
        </w:rPr>
      </w:pPr>
      <w:r>
        <w:rPr>
          <w:b/>
          <w:color w:val="000000"/>
          <w:sz w:val="24"/>
          <w:szCs w:val="24"/>
        </w:rPr>
        <w:t>SOLICITAÇÃO E JUSTIFICATIVA</w:t>
      </w:r>
      <w:r>
        <w:rPr>
          <w:color w:val="000000"/>
          <w:sz w:val="24"/>
          <w:szCs w:val="24"/>
        </w:rPr>
        <w:t xml:space="preserve"> (detalhamento da solicitação com motivos):</w:t>
      </w:r>
    </w:p>
    <w:p w:rsidR="00BE5F65" w:rsidRDefault="00BE5F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211"/>
        <w:rPr>
          <w:sz w:val="24"/>
          <w:szCs w:val="24"/>
        </w:rPr>
      </w:pPr>
      <w:bookmarkStart w:id="2" w:name="_wbz5geshwrmd" w:colFirst="0" w:colLast="0"/>
      <w:bookmarkStart w:id="3" w:name="_hjnllk822w4p" w:colFirst="0" w:colLast="0"/>
      <w:bookmarkStart w:id="4" w:name="_lpn5qayonjac" w:colFirst="0" w:colLast="0"/>
      <w:bookmarkEnd w:id="2"/>
      <w:bookmarkEnd w:id="3"/>
      <w:bookmarkEnd w:id="4"/>
    </w:p>
    <w:p w:rsidR="00BE5F65" w:rsidRDefault="00BE5F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211"/>
        <w:rPr>
          <w:sz w:val="24"/>
          <w:szCs w:val="24"/>
        </w:rPr>
      </w:pPr>
    </w:p>
    <w:p w:rsidR="00BE5F65" w:rsidRDefault="006F1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color w:val="231F20"/>
          <w:sz w:val="24"/>
          <w:szCs w:val="24"/>
        </w:rPr>
      </w:pPr>
      <w:r>
        <w:rPr>
          <w:b/>
          <w:color w:val="000000"/>
          <w:sz w:val="24"/>
          <w:szCs w:val="24"/>
        </w:rPr>
        <w:t>DATA DE INÍCIO DA VIGÊNCIA</w:t>
      </w:r>
      <w:r w:rsidR="00ED2A18">
        <w:rPr>
          <w:b/>
          <w:color w:val="000000"/>
          <w:sz w:val="24"/>
          <w:szCs w:val="24"/>
        </w:rPr>
        <w:t xml:space="preserve"> </w:t>
      </w:r>
      <w:r w:rsidR="00ED2A18" w:rsidRPr="00ED2A18">
        <w:rPr>
          <w:color w:val="000000"/>
          <w:sz w:val="24"/>
          <w:szCs w:val="24"/>
        </w:rPr>
        <w:t>(Para obras informar também o início da execução)</w:t>
      </w:r>
      <w:r w:rsidRPr="00ED2A18">
        <w:rPr>
          <w:color w:val="000000"/>
          <w:sz w:val="24"/>
          <w:szCs w:val="24"/>
        </w:rPr>
        <w:t>:</w:t>
      </w:r>
    </w:p>
    <w:p w:rsidR="00ED2A18" w:rsidRPr="00ED2A18" w:rsidRDefault="00ED2A18" w:rsidP="00ED2A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color w:val="231F20"/>
          <w:sz w:val="24"/>
          <w:szCs w:val="24"/>
        </w:rPr>
      </w:pPr>
    </w:p>
    <w:p w:rsidR="00BE5F65" w:rsidRPr="00ED2A18" w:rsidRDefault="006F1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color w:val="231F2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DECLARAÇÃO DO GESTOR DO CONTRATO </w:t>
      </w:r>
      <w:r>
        <w:rPr>
          <w:color w:val="000000"/>
          <w:sz w:val="24"/>
          <w:szCs w:val="24"/>
        </w:rPr>
        <w:t>(em caso de renovação contratual, deverá haver manifestação quanto ao cumprimento das cláusulas e obrigações do contrato, essencialidade do objeto, caracterização de necessidade contínua e interesse público, conforme exigência do item 3, b, do anexo IX da IN SEGES/MP ° 05/2017):</w:t>
      </w:r>
    </w:p>
    <w:p w:rsidR="00ED2A18" w:rsidRDefault="00ED2A18" w:rsidP="00ED2A18">
      <w:pPr>
        <w:pStyle w:val="PargrafodaLista"/>
        <w:rPr>
          <w:color w:val="231F20"/>
          <w:sz w:val="24"/>
          <w:szCs w:val="24"/>
        </w:rPr>
      </w:pPr>
    </w:p>
    <w:p w:rsidR="00ED2A18" w:rsidRPr="00ED2A18" w:rsidRDefault="00ED2A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b/>
          <w:color w:val="231F20"/>
          <w:sz w:val="24"/>
          <w:szCs w:val="24"/>
        </w:rPr>
      </w:pPr>
      <w:r w:rsidRPr="00ED2A18">
        <w:rPr>
          <w:b/>
          <w:color w:val="231F20"/>
          <w:sz w:val="24"/>
          <w:szCs w:val="24"/>
        </w:rPr>
        <w:t>CIÊNCIA E ASSINATURA DA EQUIPE DE FISCALIZAÇÃO</w:t>
      </w:r>
    </w:p>
    <w:p w:rsidR="00ED2A18" w:rsidRDefault="00ED2A18" w:rsidP="00ED2A18">
      <w:pPr>
        <w:pStyle w:val="PargrafodaLista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Nome e SIAPE do gestor e fiscais do contrato (assinatura no sistema)</w:t>
      </w:r>
    </w:p>
    <w:p w:rsidR="00ED2A18" w:rsidRDefault="00ED2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231F20"/>
          <w:sz w:val="24"/>
          <w:szCs w:val="24"/>
        </w:rPr>
      </w:pPr>
    </w:p>
    <w:p w:rsidR="00BE5F65" w:rsidRDefault="00BE5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231F20"/>
          <w:sz w:val="24"/>
          <w:szCs w:val="24"/>
        </w:rPr>
      </w:pPr>
    </w:p>
    <w:p w:rsidR="00BE5F65" w:rsidRDefault="006F1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APROVAÇÃO DO ORDENADOR DE DESPESAS:</w:t>
      </w:r>
    </w:p>
    <w:p w:rsidR="00BE5F65" w:rsidRDefault="00ED2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Nome, SIAPE e portaria do ordenador de despesas (assinatura no sistema)</w:t>
      </w:r>
    </w:p>
    <w:p w:rsidR="00BE5F65" w:rsidRDefault="006F1463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ab/>
      </w:r>
    </w:p>
    <w:p w:rsidR="00BE5F65" w:rsidRDefault="00BE5F65">
      <w:pPr>
        <w:widowControl w:val="0"/>
        <w:spacing w:after="0" w:line="240" w:lineRule="auto"/>
        <w:jc w:val="both"/>
        <w:rPr>
          <w:color w:val="231F20"/>
          <w:sz w:val="24"/>
          <w:szCs w:val="24"/>
        </w:rPr>
      </w:pPr>
    </w:p>
    <w:p w:rsidR="00BE5F65" w:rsidRDefault="00BE5F65">
      <w:pPr>
        <w:widowControl w:val="0"/>
        <w:spacing w:after="0" w:line="240" w:lineRule="auto"/>
        <w:jc w:val="both"/>
        <w:rPr>
          <w:b/>
          <w:color w:val="231F20"/>
          <w:sz w:val="24"/>
          <w:szCs w:val="24"/>
        </w:rPr>
      </w:pPr>
    </w:p>
    <w:p w:rsidR="00BE5F65" w:rsidRDefault="00BE5F65">
      <w:pPr>
        <w:widowControl w:val="0"/>
        <w:spacing w:after="0" w:line="200" w:lineRule="auto"/>
        <w:jc w:val="both"/>
        <w:rPr>
          <w:color w:val="000000"/>
          <w:sz w:val="24"/>
          <w:szCs w:val="24"/>
        </w:rPr>
      </w:pPr>
    </w:p>
    <w:p w:rsidR="00BE5F65" w:rsidRDefault="006F1463">
      <w:pPr>
        <w:widowControl w:val="0"/>
        <w:spacing w:after="0" w:line="20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Obs: nos casos de renovações de contratos de serviços, este documento deve ser acompanhado pelo </w:t>
      </w:r>
      <w:r>
        <w:rPr>
          <w:b/>
          <w:color w:val="FF0000"/>
          <w:sz w:val="24"/>
          <w:szCs w:val="24"/>
        </w:rPr>
        <w:t>Mapa de riscos atualizado</w:t>
      </w:r>
      <w:r>
        <w:rPr>
          <w:color w:val="FF0000"/>
          <w:sz w:val="24"/>
          <w:szCs w:val="24"/>
        </w:rPr>
        <w:t xml:space="preserve"> (disponível no site do IFRS). </w:t>
      </w:r>
    </w:p>
    <w:p w:rsidR="00BE5F65" w:rsidRDefault="00BE5F65">
      <w:pPr>
        <w:rPr>
          <w:color w:val="FF0000"/>
          <w:sz w:val="24"/>
          <w:szCs w:val="24"/>
        </w:rPr>
      </w:pPr>
    </w:p>
    <w:sectPr w:rsidR="00BE5F6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47E0B"/>
    <w:multiLevelType w:val="multilevel"/>
    <w:tmpl w:val="91063012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65"/>
    <w:rsid w:val="0064320B"/>
    <w:rsid w:val="006F1463"/>
    <w:rsid w:val="008D116A"/>
    <w:rsid w:val="00BE5F65"/>
    <w:rsid w:val="00E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FCD"/>
  <w15:docId w15:val="{BB98AF2B-50AA-4C12-9AE8-2A2F932A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D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Baronio</dc:creator>
  <cp:lastModifiedBy>Grazielle Marin Leite</cp:lastModifiedBy>
  <cp:revision>2</cp:revision>
  <dcterms:created xsi:type="dcterms:W3CDTF">2021-09-17T16:57:00Z</dcterms:created>
  <dcterms:modified xsi:type="dcterms:W3CDTF">2021-09-17T16:57:00Z</dcterms:modified>
</cp:coreProperties>
</file>