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10207" w:type="dxa"/>
        <w:tblInd w:w="-714" w:type="dxa"/>
        <w:tblLayout w:type="fixed"/>
        <w:tblLook w:val="04A0" w:firstRow="1" w:lastRow="0" w:firstColumn="1" w:lastColumn="0" w:noHBand="0" w:noVBand="1"/>
      </w:tblPr>
      <w:tblGrid>
        <w:gridCol w:w="741"/>
        <w:gridCol w:w="8473"/>
        <w:gridCol w:w="993"/>
      </w:tblGrid>
      <w:tr w:rsidR="006C0C4F" w:rsidRPr="00F20494" w14:paraId="740CAE1E" w14:textId="77777777" w:rsidTr="007033C8">
        <w:trPr>
          <w:trHeight w:val="397"/>
        </w:trPr>
        <w:tc>
          <w:tcPr>
            <w:tcW w:w="10207" w:type="dxa"/>
            <w:gridSpan w:val="3"/>
            <w:shd w:val="clear" w:color="auto" w:fill="FFFFFF" w:themeFill="background1"/>
            <w:vAlign w:val="center"/>
          </w:tcPr>
          <w:p w14:paraId="2B762A63" w14:textId="1CF5F884" w:rsidR="006C0C4F" w:rsidRPr="007033C8" w:rsidRDefault="007033C8" w:rsidP="006C0C4F">
            <w:pPr>
              <w:jc w:val="center"/>
              <w:rPr>
                <w:rFonts w:ascii="Arial" w:hAnsi="Arial" w:cs="Arial"/>
                <w:b/>
                <w:sz w:val="20"/>
                <w:szCs w:val="20"/>
              </w:rPr>
            </w:pPr>
            <w:r>
              <w:rPr>
                <w:rFonts w:ascii="Arial" w:hAnsi="Arial" w:cs="Arial"/>
                <w:b/>
                <w:sz w:val="20"/>
                <w:szCs w:val="20"/>
              </w:rPr>
              <w:t>LISTA DE</w:t>
            </w:r>
            <w:r w:rsidR="006C0C4F" w:rsidRPr="007033C8">
              <w:rPr>
                <w:rFonts w:ascii="Arial" w:hAnsi="Arial" w:cs="Arial"/>
                <w:b/>
                <w:sz w:val="20"/>
                <w:szCs w:val="20"/>
              </w:rPr>
              <w:t xml:space="preserve"> VERIFICAÇÃO </w:t>
            </w:r>
          </w:p>
          <w:p w14:paraId="6F44D481" w14:textId="77777777" w:rsidR="006C0C4F" w:rsidRPr="007033C8" w:rsidRDefault="006C0C4F" w:rsidP="006C0C4F">
            <w:pPr>
              <w:jc w:val="center"/>
              <w:rPr>
                <w:rFonts w:ascii="Arial" w:hAnsi="Arial" w:cs="Arial"/>
                <w:b/>
                <w:sz w:val="20"/>
                <w:szCs w:val="20"/>
              </w:rPr>
            </w:pPr>
            <w:r w:rsidRPr="007033C8">
              <w:rPr>
                <w:rFonts w:ascii="Arial" w:hAnsi="Arial" w:cs="Arial"/>
                <w:b/>
                <w:sz w:val="20"/>
                <w:szCs w:val="20"/>
              </w:rPr>
              <w:t>MODALIDADE PREGÃO ELETRÔNICO</w:t>
            </w:r>
          </w:p>
          <w:p w14:paraId="2221787B" w14:textId="77777777" w:rsidR="009F37EA" w:rsidRDefault="009F37EA" w:rsidP="006C0C4F">
            <w:pPr>
              <w:jc w:val="center"/>
              <w:rPr>
                <w:rFonts w:ascii="Arial" w:hAnsi="Arial" w:cs="Arial"/>
                <w:b/>
                <w:sz w:val="20"/>
                <w:szCs w:val="20"/>
              </w:rPr>
            </w:pPr>
            <w:r w:rsidRPr="009F37EA">
              <w:rPr>
                <w:rFonts w:ascii="Arial" w:hAnsi="Arial" w:cs="Arial"/>
                <w:b/>
                <w:sz w:val="20"/>
                <w:szCs w:val="20"/>
              </w:rPr>
              <w:t>CONTRATAÇÃO DE SERVIÇOS</w:t>
            </w:r>
          </w:p>
          <w:p w14:paraId="1AA1C272" w14:textId="29C26821" w:rsidR="006C0C4F" w:rsidRPr="007033C8" w:rsidRDefault="006C0C4F" w:rsidP="006C0C4F">
            <w:pPr>
              <w:jc w:val="center"/>
              <w:rPr>
                <w:rFonts w:ascii="Arial" w:hAnsi="Arial" w:cs="Arial"/>
                <w:b/>
                <w:sz w:val="20"/>
                <w:szCs w:val="20"/>
              </w:rPr>
            </w:pPr>
            <w:r w:rsidRPr="007033C8">
              <w:rPr>
                <w:rFonts w:ascii="Arial" w:hAnsi="Arial" w:cs="Arial"/>
                <w:b/>
                <w:sz w:val="20"/>
                <w:szCs w:val="20"/>
              </w:rPr>
              <w:t>SRP OU TRADICIONAL</w:t>
            </w:r>
          </w:p>
          <w:p w14:paraId="4AAD4536" w14:textId="77777777" w:rsidR="006C0C4F" w:rsidRPr="00F20494" w:rsidRDefault="006C0C4F" w:rsidP="006C0C4F">
            <w:pPr>
              <w:rPr>
                <w:rFonts w:ascii="Arial" w:hAnsi="Arial" w:cs="Arial"/>
                <w:b/>
                <w:sz w:val="20"/>
                <w:szCs w:val="20"/>
              </w:rPr>
            </w:pPr>
          </w:p>
          <w:p w14:paraId="7445127D" w14:textId="77777777" w:rsidR="006C0C4F" w:rsidRPr="00F20494" w:rsidRDefault="006C0C4F" w:rsidP="006C0C4F">
            <w:pPr>
              <w:jc w:val="center"/>
              <w:rPr>
                <w:rFonts w:ascii="Arial" w:hAnsi="Arial" w:cs="Arial"/>
                <w:sz w:val="20"/>
                <w:szCs w:val="20"/>
              </w:rPr>
            </w:pPr>
          </w:p>
          <w:p w14:paraId="18E33881" w14:textId="1009D5A3" w:rsidR="006C0C4F" w:rsidRDefault="007033C8" w:rsidP="006C0C4F">
            <w:pPr>
              <w:jc w:val="center"/>
              <w:rPr>
                <w:rFonts w:ascii="Arial" w:hAnsi="Arial" w:cs="Arial"/>
                <w:sz w:val="20"/>
                <w:szCs w:val="20"/>
              </w:rPr>
            </w:pPr>
            <w:r>
              <w:rPr>
                <w:rFonts w:ascii="Arial" w:hAnsi="Arial" w:cs="Arial"/>
                <w:sz w:val="20"/>
                <w:szCs w:val="20"/>
              </w:rPr>
              <w:t>Deverá</w:t>
            </w:r>
            <w:r w:rsidR="006C0C4F">
              <w:rPr>
                <w:rFonts w:ascii="Arial" w:hAnsi="Arial" w:cs="Arial"/>
                <w:sz w:val="20"/>
                <w:szCs w:val="20"/>
              </w:rPr>
              <w:t xml:space="preserve"> ser juntado ao processo</w:t>
            </w:r>
            <w:r w:rsidR="006C0C4F" w:rsidRPr="00761639">
              <w:rPr>
                <w:rFonts w:ascii="Arial" w:hAnsi="Arial" w:cs="Arial"/>
                <w:sz w:val="20"/>
                <w:szCs w:val="20"/>
              </w:rPr>
              <w:t>,</w:t>
            </w:r>
            <w:r w:rsidR="006C0C4F" w:rsidRPr="00761639">
              <w:rPr>
                <w:rFonts w:ascii="Arial" w:hAnsi="Arial" w:cs="Arial"/>
                <w:b/>
                <w:sz w:val="20"/>
                <w:szCs w:val="20"/>
              </w:rPr>
              <w:t xml:space="preserve"> logo após a Certificação Processual para a ENALIC e antes do Ofício de encaminhamento para Parecer Jurídico</w:t>
            </w:r>
            <w:r w:rsidR="006C0C4F" w:rsidRPr="00761639">
              <w:rPr>
                <w:rFonts w:ascii="Arial" w:hAnsi="Arial" w:cs="Arial"/>
                <w:sz w:val="20"/>
                <w:szCs w:val="20"/>
              </w:rPr>
              <w:t>,</w:t>
            </w:r>
            <w:r w:rsidR="006C0C4F">
              <w:rPr>
                <w:rFonts w:ascii="Arial" w:hAnsi="Arial" w:cs="Arial"/>
                <w:sz w:val="20"/>
                <w:szCs w:val="20"/>
              </w:rPr>
              <w:t xml:space="preserve"> como instrumento de transparência e eficiência durante a fase de seleção de fornecedor, nas etapas interna e externa, conforme Orientação Normativa/SEGES N</w:t>
            </w:r>
            <w:r w:rsidR="006C0C4F" w:rsidRPr="00830616">
              <w:rPr>
                <w:rFonts w:ascii="Arial" w:hAnsi="Arial" w:cs="Arial"/>
                <w:sz w:val="20"/>
                <w:szCs w:val="20"/>
                <w:vertAlign w:val="superscript"/>
              </w:rPr>
              <w:t>o</w:t>
            </w:r>
            <w:r w:rsidR="006C0C4F">
              <w:rPr>
                <w:rFonts w:ascii="Arial" w:hAnsi="Arial" w:cs="Arial"/>
                <w:sz w:val="20"/>
                <w:szCs w:val="20"/>
              </w:rPr>
              <w:t xml:space="preserve"> 02, de 06 de junho de 2016.</w:t>
            </w:r>
          </w:p>
          <w:p w14:paraId="5FFB6056" w14:textId="77777777" w:rsidR="006C0C4F" w:rsidRDefault="006C0C4F" w:rsidP="006C0C4F">
            <w:pPr>
              <w:rPr>
                <w:rFonts w:ascii="Arial" w:hAnsi="Arial" w:cs="Arial"/>
                <w:b/>
                <w:sz w:val="20"/>
                <w:szCs w:val="20"/>
              </w:rPr>
            </w:pPr>
          </w:p>
          <w:p w14:paraId="49ABBB47" w14:textId="77777777" w:rsidR="006C0C4F" w:rsidRDefault="006C0C4F" w:rsidP="006C0C4F">
            <w:pPr>
              <w:rPr>
                <w:rFonts w:ascii="Arial" w:hAnsi="Arial" w:cs="Arial"/>
                <w:b/>
                <w:sz w:val="20"/>
                <w:szCs w:val="20"/>
              </w:rPr>
            </w:pPr>
            <w:r w:rsidRPr="00F20494">
              <w:rPr>
                <w:rFonts w:ascii="Arial" w:hAnsi="Arial" w:cs="Arial"/>
                <w:b/>
                <w:sz w:val="20"/>
                <w:szCs w:val="20"/>
              </w:rPr>
              <w:t>PROCESSO Nº _____________________________________</w:t>
            </w:r>
          </w:p>
          <w:p w14:paraId="5C3C6C2E" w14:textId="77777777" w:rsidR="006C0C4F" w:rsidRPr="00DB21A0" w:rsidRDefault="006C0C4F" w:rsidP="006C0C4F">
            <w:pPr>
              <w:jc w:val="both"/>
              <w:rPr>
                <w:rFonts w:ascii="Arial" w:hAnsi="Arial" w:cs="Arial"/>
                <w:b/>
                <w:sz w:val="20"/>
                <w:szCs w:val="20"/>
              </w:rPr>
            </w:pPr>
            <w:r w:rsidRPr="00F20494">
              <w:rPr>
                <w:rFonts w:ascii="Arial" w:hAnsi="Arial" w:cs="Arial"/>
                <w:b/>
                <w:sz w:val="20"/>
                <w:szCs w:val="20"/>
              </w:rPr>
              <w:t xml:space="preserve">PE </w:t>
            </w:r>
            <w:r>
              <w:rPr>
                <w:rFonts w:ascii="Arial" w:hAnsi="Arial" w:cs="Arial"/>
                <w:b/>
                <w:sz w:val="20"/>
                <w:szCs w:val="20"/>
              </w:rPr>
              <w:t xml:space="preserve">(   ) </w:t>
            </w:r>
            <w:r w:rsidRPr="00F20494">
              <w:rPr>
                <w:rFonts w:ascii="Arial" w:hAnsi="Arial" w:cs="Arial"/>
                <w:b/>
                <w:sz w:val="20"/>
                <w:szCs w:val="20"/>
              </w:rPr>
              <w:t xml:space="preserve">SRP </w:t>
            </w:r>
            <w:r>
              <w:rPr>
                <w:rFonts w:ascii="Arial" w:hAnsi="Arial" w:cs="Arial"/>
                <w:b/>
                <w:sz w:val="20"/>
                <w:szCs w:val="20"/>
              </w:rPr>
              <w:t xml:space="preserve">(   ) TRADICIONAL </w:t>
            </w:r>
            <w:r w:rsidRPr="00F20494">
              <w:rPr>
                <w:rFonts w:ascii="Arial" w:hAnsi="Arial" w:cs="Arial"/>
                <w:b/>
                <w:sz w:val="20"/>
                <w:szCs w:val="20"/>
              </w:rPr>
              <w:t>Nº: _______________</w:t>
            </w:r>
          </w:p>
          <w:p w14:paraId="150F154D" w14:textId="77777777" w:rsidR="006C0C4F" w:rsidRPr="007033C8" w:rsidRDefault="006C0C4F" w:rsidP="006C0C4F">
            <w:pPr>
              <w:spacing w:line="276" w:lineRule="auto"/>
              <w:jc w:val="center"/>
              <w:rPr>
                <w:rFonts w:ascii="Arial" w:hAnsi="Arial" w:cs="Arial"/>
                <w:b/>
              </w:rPr>
            </w:pPr>
          </w:p>
          <w:p w14:paraId="7EB0F6B9" w14:textId="3E176D06" w:rsidR="006C0C4F" w:rsidRDefault="006C0C4F" w:rsidP="006C0C4F">
            <w:pPr>
              <w:spacing w:line="276" w:lineRule="auto"/>
              <w:jc w:val="center"/>
              <w:rPr>
                <w:rFonts w:ascii="Arial" w:hAnsi="Arial" w:cs="Arial"/>
                <w:b/>
              </w:rPr>
            </w:pPr>
            <w:r w:rsidRPr="007033C8">
              <w:rPr>
                <w:rFonts w:ascii="Arial" w:hAnsi="Arial" w:cs="Arial"/>
                <w:b/>
              </w:rPr>
              <w:t>FASE INTERNA</w:t>
            </w:r>
          </w:p>
          <w:p w14:paraId="23BE5E91" w14:textId="77777777" w:rsidR="007033C8" w:rsidRPr="007033C8" w:rsidRDefault="007033C8" w:rsidP="006C0C4F">
            <w:pPr>
              <w:spacing w:line="276" w:lineRule="auto"/>
              <w:jc w:val="center"/>
              <w:rPr>
                <w:rFonts w:ascii="Arial" w:hAnsi="Arial" w:cs="Arial"/>
              </w:rPr>
            </w:pPr>
          </w:p>
          <w:p w14:paraId="65F6098C" w14:textId="5257C217" w:rsidR="006C0C4F" w:rsidRDefault="006C0C4F" w:rsidP="006C0C4F">
            <w:pPr>
              <w:spacing w:line="360" w:lineRule="auto"/>
              <w:rPr>
                <w:rFonts w:ascii="Arial" w:hAnsi="Arial" w:cs="Arial"/>
                <w:b/>
                <w:sz w:val="20"/>
                <w:szCs w:val="20"/>
              </w:rPr>
            </w:pPr>
            <w:r>
              <w:rPr>
                <w:rFonts w:ascii="Arial" w:hAnsi="Arial" w:cs="Arial"/>
                <w:b/>
                <w:sz w:val="20"/>
                <w:szCs w:val="20"/>
              </w:rPr>
              <w:t>Nome e SIAPE do servidor responsável pelo processo: ______</w:t>
            </w:r>
            <w:r w:rsidRPr="00F20494">
              <w:rPr>
                <w:rFonts w:ascii="Arial" w:hAnsi="Arial" w:cs="Arial"/>
                <w:b/>
                <w:sz w:val="20"/>
                <w:szCs w:val="20"/>
              </w:rPr>
              <w:t>______________________</w:t>
            </w:r>
            <w:r w:rsidR="007033C8">
              <w:rPr>
                <w:rFonts w:ascii="Arial" w:hAnsi="Arial" w:cs="Arial"/>
                <w:b/>
                <w:sz w:val="20"/>
                <w:szCs w:val="20"/>
              </w:rPr>
              <w:t>______</w:t>
            </w:r>
          </w:p>
          <w:p w14:paraId="17D702FF" w14:textId="7A4711DE" w:rsidR="006C0C4F" w:rsidRDefault="006C0C4F" w:rsidP="00761639">
            <w:pPr>
              <w:rPr>
                <w:rFonts w:ascii="Arial" w:hAnsi="Arial" w:cs="Arial"/>
                <w:b/>
                <w:sz w:val="20"/>
                <w:szCs w:val="20"/>
              </w:rPr>
            </w:pPr>
            <w:r>
              <w:rPr>
                <w:rFonts w:ascii="Arial" w:hAnsi="Arial" w:cs="Arial"/>
                <w:b/>
                <w:sz w:val="20"/>
                <w:szCs w:val="20"/>
              </w:rPr>
              <w:t>Nome e cargo da chefia:_______________________________________________</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_______</w:t>
            </w:r>
          </w:p>
          <w:p w14:paraId="138569D7" w14:textId="0B98B2C5" w:rsidR="00205F02" w:rsidRDefault="00205F02" w:rsidP="00761639">
            <w:pPr>
              <w:rPr>
                <w:rFonts w:ascii="Arial" w:hAnsi="Arial" w:cs="Arial"/>
                <w:b/>
                <w:sz w:val="20"/>
                <w:szCs w:val="20"/>
              </w:rPr>
            </w:pPr>
          </w:p>
          <w:p w14:paraId="60BFDE6E" w14:textId="77777777" w:rsidR="00205F02" w:rsidRPr="00205F02" w:rsidRDefault="00205F02" w:rsidP="00205F02">
            <w:pPr>
              <w:rPr>
                <w:rFonts w:ascii="Arial" w:hAnsi="Arial" w:cs="Arial"/>
                <w:b/>
                <w:sz w:val="20"/>
                <w:szCs w:val="20"/>
              </w:rPr>
            </w:pPr>
            <w:r w:rsidRPr="00205F02">
              <w:rPr>
                <w:rFonts w:ascii="Arial" w:hAnsi="Arial" w:cs="Arial"/>
                <w:b/>
                <w:sz w:val="20"/>
                <w:szCs w:val="20"/>
              </w:rPr>
              <w:t>S</w:t>
            </w:r>
            <w:r w:rsidRPr="00205F02">
              <w:rPr>
                <w:rFonts w:ascii="Arial" w:hAnsi="Arial" w:cs="Arial"/>
                <w:b/>
                <w:sz w:val="20"/>
                <w:szCs w:val="20"/>
              </w:rPr>
              <w:tab/>
              <w:t>N</w:t>
            </w:r>
            <w:r w:rsidRPr="00205F02">
              <w:rPr>
                <w:rFonts w:ascii="Arial" w:hAnsi="Arial" w:cs="Arial"/>
                <w:b/>
                <w:sz w:val="20"/>
                <w:szCs w:val="20"/>
              </w:rPr>
              <w:tab/>
              <w:t>NA</w:t>
            </w:r>
          </w:p>
          <w:p w14:paraId="7C0EEE94" w14:textId="3BC516C6" w:rsidR="00205F02" w:rsidRDefault="00205F02" w:rsidP="00205F02">
            <w:pPr>
              <w:rPr>
                <w:rFonts w:ascii="Arial" w:hAnsi="Arial" w:cs="Arial"/>
                <w:b/>
                <w:sz w:val="20"/>
                <w:szCs w:val="20"/>
              </w:rPr>
            </w:pPr>
            <w:r w:rsidRPr="00205F02">
              <w:rPr>
                <w:rFonts w:ascii="Arial" w:hAnsi="Arial" w:cs="Arial"/>
                <w:b/>
                <w:sz w:val="20"/>
                <w:szCs w:val="20"/>
              </w:rPr>
              <w:t>Sim</w:t>
            </w:r>
            <w:r w:rsidRPr="00205F02">
              <w:rPr>
                <w:rFonts w:ascii="Arial" w:hAnsi="Arial" w:cs="Arial"/>
                <w:b/>
                <w:sz w:val="20"/>
                <w:szCs w:val="20"/>
              </w:rPr>
              <w:tab/>
              <w:t>Não</w:t>
            </w:r>
            <w:r w:rsidRPr="00205F02">
              <w:rPr>
                <w:rFonts w:ascii="Arial" w:hAnsi="Arial" w:cs="Arial"/>
                <w:b/>
                <w:sz w:val="20"/>
                <w:szCs w:val="20"/>
              </w:rPr>
              <w:tab/>
              <w:t>Não se aplica</w:t>
            </w:r>
          </w:p>
          <w:p w14:paraId="021B8011" w14:textId="2B0C7451" w:rsidR="006C0C4F" w:rsidRPr="00805E32" w:rsidRDefault="006C0C4F" w:rsidP="006C0C4F">
            <w:pPr>
              <w:jc w:val="center"/>
              <w:rPr>
                <w:b/>
              </w:rPr>
            </w:pPr>
          </w:p>
        </w:tc>
      </w:tr>
      <w:tr w:rsidR="006C0C4F" w:rsidRPr="00F20494" w14:paraId="527156EA" w14:textId="77777777" w:rsidTr="00761639">
        <w:trPr>
          <w:trHeight w:val="397"/>
        </w:trPr>
        <w:tc>
          <w:tcPr>
            <w:tcW w:w="741" w:type="dxa"/>
            <w:shd w:val="clear" w:color="auto" w:fill="C2D69B" w:themeFill="accent3" w:themeFillTint="99"/>
            <w:vAlign w:val="center"/>
          </w:tcPr>
          <w:p w14:paraId="1DF9AF1B" w14:textId="77777777" w:rsidR="006C0C4F" w:rsidRPr="00F20494" w:rsidRDefault="006C0C4F" w:rsidP="001608B6">
            <w:pPr>
              <w:spacing w:line="276" w:lineRule="auto"/>
              <w:jc w:val="center"/>
              <w:rPr>
                <w:rFonts w:ascii="Arial" w:eastAsia="Calibri" w:hAnsi="Arial" w:cs="Arial"/>
                <w:b/>
                <w:bCs/>
                <w:sz w:val="20"/>
                <w:szCs w:val="20"/>
              </w:rPr>
            </w:pPr>
            <w:r>
              <w:rPr>
                <w:rFonts w:ascii="Arial" w:eastAsia="Calibri" w:hAnsi="Arial" w:cs="Arial"/>
                <w:b/>
                <w:bCs/>
                <w:sz w:val="20"/>
                <w:szCs w:val="20"/>
              </w:rPr>
              <w:t>Item</w:t>
            </w:r>
          </w:p>
        </w:tc>
        <w:tc>
          <w:tcPr>
            <w:tcW w:w="8473" w:type="dxa"/>
            <w:shd w:val="clear" w:color="auto" w:fill="C2D69B" w:themeFill="accent3" w:themeFillTint="99"/>
            <w:vAlign w:val="center"/>
          </w:tcPr>
          <w:p w14:paraId="0EBF4F4A" w14:textId="77777777" w:rsidR="006C0C4F" w:rsidRPr="00F20494" w:rsidRDefault="006C0C4F" w:rsidP="001608B6">
            <w:pPr>
              <w:spacing w:line="276" w:lineRule="auto"/>
              <w:jc w:val="center"/>
              <w:rPr>
                <w:rFonts w:ascii="Arial" w:hAnsi="Arial" w:cs="Arial"/>
                <w:b/>
                <w:sz w:val="20"/>
                <w:szCs w:val="20"/>
              </w:rPr>
            </w:pPr>
            <w:r w:rsidRPr="00F20494">
              <w:rPr>
                <w:rFonts w:ascii="Arial" w:eastAsia="Calibri" w:hAnsi="Arial" w:cs="Arial"/>
                <w:b/>
                <w:bCs/>
                <w:sz w:val="20"/>
                <w:szCs w:val="20"/>
              </w:rPr>
              <w:t>ATOS ADMINISTRATIVOS E DOCUMENTOS A SEREM VERIFICADOS</w:t>
            </w:r>
          </w:p>
        </w:tc>
        <w:tc>
          <w:tcPr>
            <w:tcW w:w="993" w:type="dxa"/>
            <w:shd w:val="clear" w:color="auto" w:fill="C2D69B" w:themeFill="accent3" w:themeFillTint="99"/>
            <w:vAlign w:val="center"/>
          </w:tcPr>
          <w:p w14:paraId="6664491F" w14:textId="77777777" w:rsidR="006C0C4F" w:rsidRPr="00805E32" w:rsidRDefault="006C0C4F" w:rsidP="00805E32">
            <w:pPr>
              <w:jc w:val="center"/>
              <w:rPr>
                <w:b/>
              </w:rPr>
            </w:pPr>
            <w:r w:rsidRPr="00805E32">
              <w:rPr>
                <w:b/>
              </w:rPr>
              <w:t>S/N/NA</w:t>
            </w:r>
          </w:p>
        </w:tc>
      </w:tr>
      <w:tr w:rsidR="009F37EA" w:rsidRPr="00F20494" w14:paraId="60EFE74D" w14:textId="77777777" w:rsidTr="00761639">
        <w:trPr>
          <w:trHeight w:val="284"/>
        </w:trPr>
        <w:tc>
          <w:tcPr>
            <w:tcW w:w="741" w:type="dxa"/>
            <w:vAlign w:val="center"/>
          </w:tcPr>
          <w:p w14:paraId="61203489" w14:textId="77777777" w:rsidR="009F37EA" w:rsidRPr="00730FEC" w:rsidRDefault="009F37EA" w:rsidP="009F37EA">
            <w:pPr>
              <w:jc w:val="center"/>
              <w:rPr>
                <w:rFonts w:ascii="Arial" w:hAnsi="Arial" w:cs="Arial"/>
                <w:sz w:val="20"/>
                <w:szCs w:val="20"/>
              </w:rPr>
            </w:pPr>
            <w:r w:rsidRPr="00730FEC">
              <w:rPr>
                <w:rFonts w:ascii="Arial" w:hAnsi="Arial" w:cs="Arial"/>
                <w:sz w:val="20"/>
                <w:szCs w:val="20"/>
              </w:rPr>
              <w:t>1</w:t>
            </w:r>
          </w:p>
        </w:tc>
        <w:tc>
          <w:tcPr>
            <w:tcW w:w="8473" w:type="dxa"/>
            <w:vAlign w:val="bottom"/>
          </w:tcPr>
          <w:p w14:paraId="2B8C4A55" w14:textId="50C15F58" w:rsidR="009F37EA" w:rsidRPr="00B53BC8" w:rsidRDefault="009F37EA" w:rsidP="009F37EA">
            <w:pPr>
              <w:jc w:val="both"/>
              <w:rPr>
                <w:rFonts w:ascii="Arial" w:hAnsi="Arial" w:cs="Arial"/>
                <w:sz w:val="20"/>
                <w:szCs w:val="20"/>
              </w:rPr>
            </w:pPr>
            <w:r w:rsidRPr="00B53BC8">
              <w:rPr>
                <w:rFonts w:ascii="Arial" w:hAnsi="Arial" w:cs="Arial"/>
                <w:sz w:val="20"/>
                <w:szCs w:val="20"/>
              </w:rPr>
              <w:t xml:space="preserve">Abertura de processo administrativo devidamente autuado, protocolado e numerado (art. 38, caput, da Lei nº 8.666/93 e Portaria Interministerial n. 1.677/2015 - DOU de 08.10.2015, </w:t>
            </w:r>
            <w:r>
              <w:rPr>
                <w:rFonts w:ascii="Arial" w:hAnsi="Arial" w:cs="Arial"/>
                <w:sz w:val="20"/>
                <w:szCs w:val="20"/>
              </w:rPr>
              <w:t>Seção 1, pg.31.</w:t>
            </w:r>
          </w:p>
        </w:tc>
        <w:tc>
          <w:tcPr>
            <w:tcW w:w="993" w:type="dxa"/>
          </w:tcPr>
          <w:p w14:paraId="400C5B32" w14:textId="77777777" w:rsidR="009F37EA" w:rsidRPr="00F20494" w:rsidRDefault="009F37EA" w:rsidP="009F37EA">
            <w:pPr>
              <w:spacing w:line="276" w:lineRule="auto"/>
              <w:jc w:val="both"/>
              <w:rPr>
                <w:rFonts w:ascii="Arial" w:hAnsi="Arial" w:cs="Arial"/>
                <w:sz w:val="20"/>
                <w:szCs w:val="20"/>
              </w:rPr>
            </w:pPr>
          </w:p>
        </w:tc>
      </w:tr>
      <w:tr w:rsidR="009F37EA" w:rsidRPr="00F20494" w14:paraId="403F2717" w14:textId="77777777" w:rsidTr="00761639">
        <w:trPr>
          <w:trHeight w:val="730"/>
        </w:trPr>
        <w:tc>
          <w:tcPr>
            <w:tcW w:w="741" w:type="dxa"/>
            <w:vAlign w:val="center"/>
          </w:tcPr>
          <w:p w14:paraId="6E896D88" w14:textId="77777777" w:rsidR="009F37EA" w:rsidRPr="00730FEC" w:rsidRDefault="009F37EA" w:rsidP="009F37EA">
            <w:pPr>
              <w:spacing w:line="276" w:lineRule="auto"/>
              <w:jc w:val="center"/>
              <w:rPr>
                <w:rFonts w:ascii="Arial" w:hAnsi="Arial" w:cs="Arial"/>
                <w:sz w:val="20"/>
                <w:szCs w:val="20"/>
              </w:rPr>
            </w:pPr>
            <w:r w:rsidRPr="00730FEC">
              <w:rPr>
                <w:rFonts w:ascii="Arial" w:hAnsi="Arial" w:cs="Arial"/>
                <w:sz w:val="20"/>
                <w:szCs w:val="20"/>
              </w:rPr>
              <w:t>2</w:t>
            </w:r>
          </w:p>
        </w:tc>
        <w:tc>
          <w:tcPr>
            <w:tcW w:w="8473" w:type="dxa"/>
            <w:vAlign w:val="bottom"/>
          </w:tcPr>
          <w:p w14:paraId="5C04DD58" w14:textId="55EB82F4" w:rsidR="009F37EA" w:rsidRDefault="009F37EA" w:rsidP="009F37EA">
            <w:pPr>
              <w:jc w:val="both"/>
              <w:rPr>
                <w:rFonts w:ascii="Arial" w:hAnsi="Arial" w:cs="Arial"/>
                <w:sz w:val="20"/>
                <w:szCs w:val="20"/>
              </w:rPr>
            </w:pPr>
            <w:r w:rsidRPr="00B53BC8">
              <w:rPr>
                <w:rFonts w:ascii="Arial" w:hAnsi="Arial" w:cs="Arial"/>
                <w:sz w:val="20"/>
                <w:szCs w:val="20"/>
              </w:rPr>
              <w:t xml:space="preserve">Consta </w:t>
            </w:r>
            <w:r>
              <w:rPr>
                <w:rFonts w:ascii="Arial" w:hAnsi="Arial" w:cs="Arial"/>
                <w:sz w:val="20"/>
                <w:szCs w:val="20"/>
              </w:rPr>
              <w:t>o Documento de Formalização de Demanda conforme IN/SEGES 05/2017, elaborado</w:t>
            </w:r>
            <w:r w:rsidRPr="00B53BC8">
              <w:rPr>
                <w:rFonts w:ascii="Arial" w:hAnsi="Arial" w:cs="Arial"/>
                <w:sz w:val="20"/>
                <w:szCs w:val="20"/>
              </w:rPr>
              <w:t xml:space="preserve"> pelo agente ou setor competente</w:t>
            </w:r>
            <w:r w:rsidRPr="009C160B">
              <w:rPr>
                <w:rFonts w:ascii="Arial" w:hAnsi="Arial" w:cs="Arial"/>
                <w:b/>
                <w:sz w:val="20"/>
                <w:szCs w:val="20"/>
              </w:rPr>
              <w:t>? Para Pregões CLC (Calendário de Licitações Compartilhadas) utilizar modelo específico publicado no site</w:t>
            </w:r>
            <w:r w:rsidRPr="009C160B">
              <w:rPr>
                <w:rFonts w:ascii="Arial" w:hAnsi="Arial" w:cs="Arial"/>
                <w:sz w:val="20"/>
                <w:szCs w:val="20"/>
              </w:rPr>
              <w:t>.</w:t>
            </w:r>
          </w:p>
          <w:p w14:paraId="470BB3FE" w14:textId="7B1CB13E" w:rsidR="009F37EA" w:rsidRPr="009F37EA" w:rsidRDefault="009F37EA" w:rsidP="009F37EA">
            <w:pPr>
              <w:shd w:val="clear" w:color="auto" w:fill="FFFFFF"/>
              <w:spacing w:after="60"/>
              <w:jc w:val="both"/>
              <w:textAlignment w:val="baseline"/>
              <w:rPr>
                <w:rFonts w:ascii="Arial" w:eastAsia="Times New Roman" w:hAnsi="Arial" w:cs="Arial"/>
                <w:color w:val="000000"/>
                <w:sz w:val="20"/>
                <w:szCs w:val="20"/>
                <w:lang w:eastAsia="pt-BR"/>
              </w:rPr>
            </w:pPr>
            <w:r w:rsidRPr="00B53BC8">
              <w:rPr>
                <w:rFonts w:ascii="Arial" w:eastAsia="Times New Roman" w:hAnsi="Arial" w:cs="Arial"/>
                <w:color w:val="000000"/>
                <w:sz w:val="20"/>
                <w:szCs w:val="20"/>
                <w:lang w:eastAsia="pt-BR"/>
              </w:rPr>
              <w:t>A autoridade competente da unidade demandante definiu o objeto do certame de forma precisa, suficiente e clara?</w:t>
            </w:r>
          </w:p>
          <w:p w14:paraId="4216B8CC" w14:textId="41AC6D42" w:rsidR="009F37EA" w:rsidRPr="00EC62BF" w:rsidRDefault="009F37EA" w:rsidP="009F37EA">
            <w:pPr>
              <w:shd w:val="clear" w:color="auto" w:fill="FFFFFF"/>
              <w:spacing w:after="60"/>
              <w:jc w:val="both"/>
              <w:textAlignment w:val="baseline"/>
              <w:rPr>
                <w:rFonts w:ascii="Arial" w:hAnsi="Arial" w:cs="Arial"/>
                <w:b/>
                <w:sz w:val="20"/>
                <w:szCs w:val="20"/>
              </w:rPr>
            </w:pPr>
            <w:r>
              <w:rPr>
                <w:rFonts w:ascii="Arial" w:hAnsi="Arial" w:cs="Arial"/>
                <w:b/>
                <w:color w:val="C00000"/>
                <w:sz w:val="20"/>
                <w:szCs w:val="20"/>
              </w:rPr>
              <w:t xml:space="preserve">Se TIC, </w:t>
            </w:r>
            <w:r w:rsidRPr="0044736B">
              <w:rPr>
                <w:rFonts w:ascii="Arial" w:hAnsi="Arial" w:cs="Arial"/>
                <w:b/>
                <w:color w:val="C00000"/>
                <w:sz w:val="20"/>
                <w:szCs w:val="20"/>
              </w:rPr>
              <w:t>seguir IN 01/2019 Contratação de soluções de Tecnologia da Informação e Comunicação – TIC</w:t>
            </w:r>
            <w:r>
              <w:rPr>
                <w:rFonts w:ascii="Arial" w:hAnsi="Arial" w:cs="Arial"/>
                <w:b/>
                <w:color w:val="C00000"/>
                <w:sz w:val="20"/>
                <w:szCs w:val="20"/>
              </w:rPr>
              <w:t>. TODOS TEMPLATES – modelos - Oficialização de demanda (equipe se dá neste documento), Estudo preliminar, mapa de riscos e Termo de referência no site do IFRS.</w:t>
            </w:r>
          </w:p>
        </w:tc>
        <w:tc>
          <w:tcPr>
            <w:tcW w:w="993" w:type="dxa"/>
          </w:tcPr>
          <w:p w14:paraId="7CBC43F2" w14:textId="77777777" w:rsidR="009F37EA" w:rsidRPr="00F20494" w:rsidRDefault="009F37EA" w:rsidP="009F37EA">
            <w:pPr>
              <w:spacing w:line="276" w:lineRule="auto"/>
              <w:jc w:val="both"/>
              <w:rPr>
                <w:rFonts w:ascii="Arial" w:hAnsi="Arial" w:cs="Arial"/>
                <w:sz w:val="20"/>
                <w:szCs w:val="20"/>
              </w:rPr>
            </w:pPr>
          </w:p>
        </w:tc>
      </w:tr>
      <w:tr w:rsidR="009F37EA" w:rsidRPr="00F20494" w14:paraId="3C6B1F90" w14:textId="77777777" w:rsidTr="00761639">
        <w:trPr>
          <w:trHeight w:val="581"/>
        </w:trPr>
        <w:tc>
          <w:tcPr>
            <w:tcW w:w="741" w:type="dxa"/>
            <w:vAlign w:val="center"/>
          </w:tcPr>
          <w:p w14:paraId="51CB60DD" w14:textId="77777777" w:rsidR="009F37EA" w:rsidRPr="00730FEC" w:rsidRDefault="009F37EA" w:rsidP="009F37EA">
            <w:pPr>
              <w:spacing w:line="276" w:lineRule="auto"/>
              <w:jc w:val="center"/>
              <w:rPr>
                <w:rFonts w:ascii="Arial" w:hAnsi="Arial" w:cs="Arial"/>
                <w:sz w:val="20"/>
                <w:szCs w:val="20"/>
              </w:rPr>
            </w:pPr>
            <w:r w:rsidRPr="00730FEC">
              <w:rPr>
                <w:rFonts w:ascii="Arial" w:hAnsi="Arial" w:cs="Arial"/>
                <w:sz w:val="20"/>
                <w:szCs w:val="20"/>
              </w:rPr>
              <w:t>2.1</w:t>
            </w:r>
          </w:p>
        </w:tc>
        <w:tc>
          <w:tcPr>
            <w:tcW w:w="8473" w:type="dxa"/>
            <w:vAlign w:val="bottom"/>
          </w:tcPr>
          <w:p w14:paraId="024FF161" w14:textId="28B94CA7" w:rsidR="009F37EA" w:rsidRPr="00CB55F2" w:rsidRDefault="009F37EA" w:rsidP="009F37EA">
            <w:pPr>
              <w:jc w:val="both"/>
              <w:rPr>
                <w:rFonts w:ascii="Arial" w:hAnsi="Arial" w:cs="Arial"/>
                <w:sz w:val="20"/>
                <w:szCs w:val="20"/>
              </w:rPr>
            </w:pPr>
            <w:r>
              <w:rPr>
                <w:rFonts w:ascii="Arial" w:hAnsi="Arial" w:cs="Arial"/>
                <w:sz w:val="20"/>
                <w:szCs w:val="20"/>
              </w:rPr>
              <w:t xml:space="preserve">Foi preenchida </w:t>
            </w:r>
            <w:r w:rsidRPr="00832BDE">
              <w:rPr>
                <w:rFonts w:ascii="Arial" w:hAnsi="Arial" w:cs="Arial"/>
                <w:sz w:val="20"/>
                <w:szCs w:val="20"/>
              </w:rPr>
              <w:t>numeração dos itens que estão contemplados no Plano Anual de Contratações, de acordo com a IN SEGES nº 1/2019? (Consultar PAC/PGC do ano publicado no site. Caso não contemplados ou quantitativos diferentes, foi justificada e aprovada inclusão pela autoridade competente?</w:t>
            </w:r>
          </w:p>
        </w:tc>
        <w:tc>
          <w:tcPr>
            <w:tcW w:w="993" w:type="dxa"/>
          </w:tcPr>
          <w:p w14:paraId="4FEBC9B7" w14:textId="77777777" w:rsidR="009F37EA" w:rsidRPr="00F20494" w:rsidRDefault="009F37EA" w:rsidP="009F37EA">
            <w:pPr>
              <w:spacing w:line="276" w:lineRule="auto"/>
              <w:jc w:val="both"/>
              <w:rPr>
                <w:rFonts w:ascii="Arial" w:hAnsi="Arial" w:cs="Arial"/>
                <w:sz w:val="20"/>
                <w:szCs w:val="20"/>
              </w:rPr>
            </w:pPr>
          </w:p>
        </w:tc>
      </w:tr>
      <w:tr w:rsidR="009F37EA" w:rsidRPr="00F20494" w14:paraId="0536427B" w14:textId="77777777" w:rsidTr="00761639">
        <w:trPr>
          <w:trHeight w:val="581"/>
        </w:trPr>
        <w:tc>
          <w:tcPr>
            <w:tcW w:w="741" w:type="dxa"/>
            <w:vAlign w:val="center"/>
          </w:tcPr>
          <w:p w14:paraId="74A69C78" w14:textId="77777777" w:rsidR="009F37EA" w:rsidRPr="00730FEC" w:rsidRDefault="009F37EA" w:rsidP="009F37EA">
            <w:pPr>
              <w:spacing w:line="276" w:lineRule="auto"/>
              <w:jc w:val="center"/>
              <w:rPr>
                <w:rFonts w:ascii="Arial" w:hAnsi="Arial" w:cs="Arial"/>
                <w:sz w:val="20"/>
                <w:szCs w:val="20"/>
              </w:rPr>
            </w:pPr>
            <w:r w:rsidRPr="00730FEC">
              <w:rPr>
                <w:rFonts w:ascii="Arial" w:hAnsi="Arial" w:cs="Arial"/>
                <w:sz w:val="20"/>
                <w:szCs w:val="20"/>
              </w:rPr>
              <w:t>2.2</w:t>
            </w:r>
          </w:p>
        </w:tc>
        <w:tc>
          <w:tcPr>
            <w:tcW w:w="8473" w:type="dxa"/>
            <w:vAlign w:val="bottom"/>
          </w:tcPr>
          <w:p w14:paraId="36CD9A89" w14:textId="607E2BF3" w:rsidR="009F37EA" w:rsidRPr="009D201B" w:rsidRDefault="009F37EA" w:rsidP="009F37EA">
            <w:pPr>
              <w:jc w:val="both"/>
              <w:rPr>
                <w:rFonts w:ascii="Arial" w:hAnsi="Arial" w:cs="Arial"/>
                <w:sz w:val="20"/>
                <w:szCs w:val="20"/>
              </w:rPr>
            </w:pPr>
            <w:r w:rsidRPr="00B53BC8">
              <w:rPr>
                <w:rFonts w:ascii="Arial" w:hAnsi="Arial" w:cs="Arial"/>
                <w:sz w:val="20"/>
                <w:szCs w:val="20"/>
              </w:rPr>
              <w:t>A autoridade competente justificou a necessidade da contratação (art. 3º, I da Lei nº 10.520/0</w:t>
            </w:r>
            <w:r>
              <w:rPr>
                <w:rFonts w:ascii="Arial" w:hAnsi="Arial" w:cs="Arial"/>
                <w:sz w:val="20"/>
                <w:szCs w:val="20"/>
              </w:rPr>
              <w:t>20</w:t>
            </w:r>
            <w:r w:rsidRPr="00B53BC8">
              <w:rPr>
                <w:rFonts w:ascii="Arial" w:hAnsi="Arial" w:cs="Arial"/>
                <w:sz w:val="20"/>
                <w:szCs w:val="20"/>
              </w:rPr>
              <w:t>?</w:t>
            </w:r>
          </w:p>
        </w:tc>
        <w:tc>
          <w:tcPr>
            <w:tcW w:w="993" w:type="dxa"/>
          </w:tcPr>
          <w:p w14:paraId="08AE45D3" w14:textId="77777777" w:rsidR="009F37EA" w:rsidRPr="00F20494" w:rsidRDefault="009F37EA" w:rsidP="009F37EA">
            <w:pPr>
              <w:spacing w:line="276" w:lineRule="auto"/>
              <w:jc w:val="both"/>
              <w:rPr>
                <w:rFonts w:ascii="Arial" w:hAnsi="Arial" w:cs="Arial"/>
                <w:sz w:val="20"/>
                <w:szCs w:val="20"/>
              </w:rPr>
            </w:pPr>
          </w:p>
        </w:tc>
      </w:tr>
      <w:tr w:rsidR="009F37EA" w:rsidRPr="00F20494" w14:paraId="32CBA318" w14:textId="77777777" w:rsidTr="00761639">
        <w:trPr>
          <w:trHeight w:val="362"/>
        </w:trPr>
        <w:tc>
          <w:tcPr>
            <w:tcW w:w="741" w:type="dxa"/>
            <w:vAlign w:val="center"/>
          </w:tcPr>
          <w:p w14:paraId="0DA11857" w14:textId="77777777" w:rsidR="009F37EA" w:rsidRPr="00730FEC" w:rsidRDefault="009F37EA" w:rsidP="009F37EA">
            <w:pPr>
              <w:spacing w:line="276" w:lineRule="auto"/>
              <w:jc w:val="center"/>
              <w:rPr>
                <w:rFonts w:ascii="Arial" w:hAnsi="Arial" w:cs="Arial"/>
                <w:sz w:val="20"/>
                <w:szCs w:val="20"/>
              </w:rPr>
            </w:pPr>
            <w:r w:rsidRPr="00730FEC">
              <w:rPr>
                <w:rFonts w:ascii="Arial" w:hAnsi="Arial" w:cs="Arial"/>
                <w:sz w:val="20"/>
                <w:szCs w:val="20"/>
              </w:rPr>
              <w:t>2.3</w:t>
            </w:r>
          </w:p>
        </w:tc>
        <w:tc>
          <w:tcPr>
            <w:tcW w:w="8473" w:type="dxa"/>
            <w:vAlign w:val="bottom"/>
          </w:tcPr>
          <w:p w14:paraId="782F8929" w14:textId="4D89BD48" w:rsidR="009F37EA" w:rsidRPr="009D201B" w:rsidRDefault="009F37EA" w:rsidP="009F37EA">
            <w:pPr>
              <w:jc w:val="both"/>
              <w:rPr>
                <w:rFonts w:ascii="Arial" w:hAnsi="Arial" w:cs="Arial"/>
                <w:sz w:val="20"/>
                <w:szCs w:val="20"/>
              </w:rPr>
            </w:pPr>
            <w:r w:rsidRPr="00A453A9">
              <w:rPr>
                <w:rFonts w:ascii="Arial" w:hAnsi="Arial" w:cs="Arial"/>
                <w:sz w:val="20"/>
                <w:szCs w:val="20"/>
              </w:rPr>
              <w:t>A contratação NÃO incide nas hipóteses vedadas pelo art. 9º da IN SEGES 05/2017?</w:t>
            </w:r>
          </w:p>
        </w:tc>
        <w:tc>
          <w:tcPr>
            <w:tcW w:w="993" w:type="dxa"/>
          </w:tcPr>
          <w:p w14:paraId="52ADD5A4" w14:textId="77777777" w:rsidR="009F37EA" w:rsidRPr="00F20494" w:rsidRDefault="009F37EA" w:rsidP="009F37EA">
            <w:pPr>
              <w:spacing w:line="276" w:lineRule="auto"/>
              <w:jc w:val="both"/>
              <w:rPr>
                <w:rFonts w:ascii="Arial" w:hAnsi="Arial" w:cs="Arial"/>
                <w:sz w:val="20"/>
                <w:szCs w:val="20"/>
              </w:rPr>
            </w:pPr>
          </w:p>
        </w:tc>
      </w:tr>
      <w:tr w:rsidR="009F37EA" w:rsidRPr="00F20494" w14:paraId="52A5DF7F" w14:textId="77777777" w:rsidTr="00761639">
        <w:trPr>
          <w:trHeight w:val="730"/>
        </w:trPr>
        <w:tc>
          <w:tcPr>
            <w:tcW w:w="741" w:type="dxa"/>
            <w:vAlign w:val="center"/>
          </w:tcPr>
          <w:p w14:paraId="493CA2AA" w14:textId="168E4D54" w:rsidR="009F37EA" w:rsidRPr="00730FEC" w:rsidRDefault="003C7C98" w:rsidP="009F37EA">
            <w:pPr>
              <w:spacing w:line="276" w:lineRule="auto"/>
              <w:jc w:val="center"/>
              <w:rPr>
                <w:rFonts w:ascii="Arial" w:hAnsi="Arial" w:cs="Arial"/>
                <w:sz w:val="20"/>
                <w:szCs w:val="20"/>
              </w:rPr>
            </w:pPr>
            <w:r w:rsidRPr="00730FEC">
              <w:rPr>
                <w:rFonts w:ascii="Arial" w:hAnsi="Arial" w:cs="Arial"/>
                <w:sz w:val="20"/>
                <w:szCs w:val="20"/>
              </w:rPr>
              <w:t>3</w:t>
            </w:r>
          </w:p>
        </w:tc>
        <w:tc>
          <w:tcPr>
            <w:tcW w:w="8473" w:type="dxa"/>
            <w:vAlign w:val="bottom"/>
          </w:tcPr>
          <w:p w14:paraId="36393085" w14:textId="08DD8D7F" w:rsidR="009F37EA" w:rsidRPr="00B53BC8" w:rsidRDefault="009F37EA" w:rsidP="009F37EA">
            <w:pPr>
              <w:shd w:val="clear" w:color="auto" w:fill="FFFFFF"/>
              <w:jc w:val="both"/>
              <w:textAlignment w:val="baseline"/>
              <w:rPr>
                <w:rFonts w:ascii="Arial" w:eastAsia="Times New Roman" w:hAnsi="Arial" w:cs="Arial"/>
                <w:color w:val="000000"/>
                <w:sz w:val="20"/>
                <w:szCs w:val="20"/>
                <w:lang w:eastAsia="pt-BR"/>
              </w:rPr>
            </w:pPr>
            <w:r w:rsidRPr="00213403">
              <w:rPr>
                <w:rFonts w:ascii="Arial" w:hAnsi="Arial" w:cs="Arial"/>
                <w:b/>
                <w:sz w:val="20"/>
                <w:szCs w:val="20"/>
              </w:rPr>
              <w:t>Ordem de Serviço</w:t>
            </w:r>
            <w:r>
              <w:rPr>
                <w:rFonts w:ascii="Arial" w:hAnsi="Arial" w:cs="Arial"/>
                <w:b/>
                <w:sz w:val="20"/>
                <w:szCs w:val="20"/>
              </w:rPr>
              <w:t xml:space="preserve"> ou Portaria</w:t>
            </w:r>
            <w:r>
              <w:rPr>
                <w:rFonts w:ascii="Arial" w:hAnsi="Arial" w:cs="Arial"/>
                <w:sz w:val="20"/>
                <w:szCs w:val="20"/>
              </w:rPr>
              <w:t xml:space="preserve"> para a </w:t>
            </w:r>
            <w:r w:rsidRPr="00213403">
              <w:rPr>
                <w:rFonts w:ascii="Arial" w:hAnsi="Arial" w:cs="Arial"/>
                <w:sz w:val="20"/>
                <w:szCs w:val="20"/>
              </w:rPr>
              <w:t>designação formal da equipe de Planejamento da Contratação, contendo</w:t>
            </w:r>
            <w:r>
              <w:rPr>
                <w:rFonts w:ascii="Arial" w:hAnsi="Arial" w:cs="Arial"/>
                <w:sz w:val="20"/>
                <w:szCs w:val="20"/>
              </w:rPr>
              <w:t xml:space="preserve"> M</w:t>
            </w:r>
            <w:r w:rsidRPr="00213403">
              <w:rPr>
                <w:rFonts w:ascii="Arial" w:hAnsi="Arial" w:cs="Arial"/>
                <w:sz w:val="20"/>
                <w:szCs w:val="20"/>
              </w:rPr>
              <w:t>embros do setor requisitante</w:t>
            </w:r>
            <w:r>
              <w:rPr>
                <w:rFonts w:ascii="Arial" w:hAnsi="Arial" w:cs="Arial"/>
                <w:sz w:val="20"/>
                <w:szCs w:val="20"/>
              </w:rPr>
              <w:t xml:space="preserve">, </w:t>
            </w:r>
            <w:r w:rsidRPr="00213403">
              <w:rPr>
                <w:rFonts w:ascii="Arial" w:hAnsi="Arial" w:cs="Arial"/>
                <w:sz w:val="20"/>
                <w:szCs w:val="20"/>
              </w:rPr>
              <w:t>licitações, contratos e área técnica, conforme o caso</w:t>
            </w:r>
            <w:r>
              <w:rPr>
                <w:rFonts w:ascii="Arial" w:hAnsi="Arial" w:cs="Arial"/>
                <w:sz w:val="20"/>
                <w:szCs w:val="20"/>
              </w:rPr>
              <w:t>.</w:t>
            </w:r>
          </w:p>
        </w:tc>
        <w:tc>
          <w:tcPr>
            <w:tcW w:w="993" w:type="dxa"/>
          </w:tcPr>
          <w:p w14:paraId="4B073336" w14:textId="77777777" w:rsidR="009F37EA" w:rsidRPr="00F20494" w:rsidRDefault="009F37EA" w:rsidP="009F37EA">
            <w:pPr>
              <w:spacing w:line="276" w:lineRule="auto"/>
              <w:jc w:val="both"/>
              <w:rPr>
                <w:rFonts w:ascii="Arial" w:hAnsi="Arial" w:cs="Arial"/>
                <w:sz w:val="20"/>
                <w:szCs w:val="20"/>
              </w:rPr>
            </w:pPr>
          </w:p>
        </w:tc>
      </w:tr>
      <w:tr w:rsidR="009F37EA" w:rsidRPr="00F20494" w14:paraId="64754300" w14:textId="77777777" w:rsidTr="00761639">
        <w:trPr>
          <w:trHeight w:val="730"/>
        </w:trPr>
        <w:tc>
          <w:tcPr>
            <w:tcW w:w="741" w:type="dxa"/>
            <w:vAlign w:val="center"/>
          </w:tcPr>
          <w:p w14:paraId="407BE713" w14:textId="146076F6" w:rsidR="009F37EA" w:rsidRPr="00730FEC" w:rsidRDefault="003C7C98" w:rsidP="009F37EA">
            <w:pPr>
              <w:spacing w:line="276" w:lineRule="auto"/>
              <w:jc w:val="center"/>
              <w:rPr>
                <w:rFonts w:ascii="Arial" w:hAnsi="Arial" w:cs="Arial"/>
                <w:sz w:val="20"/>
                <w:szCs w:val="20"/>
              </w:rPr>
            </w:pPr>
            <w:r w:rsidRPr="00730FEC">
              <w:rPr>
                <w:rFonts w:ascii="Arial" w:hAnsi="Arial" w:cs="Arial"/>
                <w:sz w:val="20"/>
                <w:szCs w:val="20"/>
              </w:rPr>
              <w:t>4</w:t>
            </w:r>
          </w:p>
        </w:tc>
        <w:tc>
          <w:tcPr>
            <w:tcW w:w="8473" w:type="dxa"/>
            <w:vAlign w:val="bottom"/>
          </w:tcPr>
          <w:p w14:paraId="6343B62F" w14:textId="79956FCF" w:rsidR="009F37EA" w:rsidRPr="00761639" w:rsidRDefault="009F37EA" w:rsidP="009F37EA">
            <w:pPr>
              <w:jc w:val="both"/>
              <w:rPr>
                <w:rFonts w:ascii="Arial" w:hAnsi="Arial" w:cs="Arial"/>
                <w:b/>
                <w:sz w:val="20"/>
                <w:szCs w:val="20"/>
              </w:rPr>
            </w:pPr>
            <w:r w:rsidRPr="009C160B">
              <w:rPr>
                <w:rFonts w:ascii="Arial" w:hAnsi="Arial" w:cs="Arial"/>
                <w:sz w:val="20"/>
                <w:szCs w:val="20"/>
              </w:rPr>
              <w:t xml:space="preserve">Foi elaborado e juntado ao processo os </w:t>
            </w:r>
            <w:r w:rsidRPr="009C160B">
              <w:rPr>
                <w:rFonts w:ascii="Arial" w:hAnsi="Arial" w:cs="Arial"/>
                <w:b/>
                <w:sz w:val="20"/>
                <w:szCs w:val="20"/>
              </w:rPr>
              <w:t>Estudos Preliminares</w:t>
            </w:r>
            <w:r w:rsidRPr="009C160B">
              <w:rPr>
                <w:rFonts w:ascii="Arial" w:hAnsi="Arial" w:cs="Arial"/>
                <w:sz w:val="20"/>
                <w:szCs w:val="20"/>
              </w:rPr>
              <w:t>, conforme as diretrizes constantes da IN SEGES/MP nº 40/2020? (art. 20, art. 24 da IN SEGES/MP nº 5/2017 e IN SEGES/ME nº 40/2020)</w:t>
            </w:r>
            <w:r w:rsidR="001F3FC4">
              <w:rPr>
                <w:rFonts w:ascii="Arial" w:hAnsi="Arial" w:cs="Arial"/>
                <w:sz w:val="20"/>
                <w:szCs w:val="20"/>
              </w:rPr>
              <w:t xml:space="preserve">. </w:t>
            </w:r>
            <w:r w:rsidR="001F3FC4" w:rsidRPr="00761639">
              <w:rPr>
                <w:rFonts w:ascii="Arial" w:hAnsi="Arial" w:cs="Arial"/>
                <w:b/>
                <w:sz w:val="20"/>
                <w:szCs w:val="20"/>
              </w:rPr>
              <w:t>Lançar e extrair do Comprasnet o ETP Digital e anexar no SIPAC.</w:t>
            </w:r>
          </w:p>
          <w:p w14:paraId="6C5C98DE" w14:textId="37B108AF" w:rsidR="009F37EA" w:rsidRPr="00117F52" w:rsidRDefault="009F37EA" w:rsidP="009F37EA">
            <w:pPr>
              <w:shd w:val="clear" w:color="auto" w:fill="FFFFFF"/>
              <w:jc w:val="both"/>
              <w:textAlignment w:val="baseline"/>
              <w:rPr>
                <w:rFonts w:ascii="Arial" w:hAnsi="Arial" w:cs="Arial"/>
                <w:sz w:val="20"/>
                <w:szCs w:val="20"/>
                <w:highlight w:val="yellow"/>
              </w:rPr>
            </w:pPr>
            <w:r w:rsidRPr="009C160B">
              <w:rPr>
                <w:rFonts w:ascii="Arial" w:hAnsi="Arial" w:cs="Arial"/>
                <w:color w:val="FF0000"/>
                <w:sz w:val="20"/>
                <w:szCs w:val="20"/>
              </w:rPr>
              <w:t>Obs: Nas contratações que utilizam especificações padronizadas estabelecidos nos Cadernos de Logística divulgados pela Secretaria de Gestão, poderão ser produzidos somente os elementos que não forem estabelecidos como padrão (art. 7º, §3º da IN SEGES/ME nº 40/2020)</w:t>
            </w:r>
          </w:p>
        </w:tc>
        <w:tc>
          <w:tcPr>
            <w:tcW w:w="993" w:type="dxa"/>
          </w:tcPr>
          <w:p w14:paraId="37617C1A" w14:textId="77777777" w:rsidR="009F37EA" w:rsidRPr="00F20494" w:rsidRDefault="009F37EA" w:rsidP="009F37EA">
            <w:pPr>
              <w:spacing w:line="276" w:lineRule="auto"/>
              <w:jc w:val="both"/>
              <w:rPr>
                <w:rFonts w:ascii="Arial" w:hAnsi="Arial" w:cs="Arial"/>
                <w:sz w:val="20"/>
                <w:szCs w:val="20"/>
              </w:rPr>
            </w:pPr>
          </w:p>
        </w:tc>
      </w:tr>
      <w:tr w:rsidR="009F37EA" w:rsidRPr="00F20494" w14:paraId="5FA67C6C" w14:textId="77777777" w:rsidTr="00761639">
        <w:trPr>
          <w:trHeight w:val="730"/>
        </w:trPr>
        <w:tc>
          <w:tcPr>
            <w:tcW w:w="741" w:type="dxa"/>
            <w:vAlign w:val="center"/>
          </w:tcPr>
          <w:p w14:paraId="019843BA" w14:textId="6ABE0768" w:rsidR="009F37EA" w:rsidRPr="00730FEC" w:rsidRDefault="009F37EA" w:rsidP="009F37EA">
            <w:pPr>
              <w:spacing w:line="276" w:lineRule="auto"/>
              <w:jc w:val="center"/>
              <w:rPr>
                <w:rFonts w:ascii="Arial" w:hAnsi="Arial" w:cs="Arial"/>
                <w:sz w:val="20"/>
                <w:szCs w:val="20"/>
              </w:rPr>
            </w:pPr>
            <w:r w:rsidRPr="00730FEC">
              <w:rPr>
                <w:rFonts w:ascii="Arial" w:hAnsi="Arial" w:cs="Arial"/>
                <w:sz w:val="20"/>
                <w:szCs w:val="20"/>
              </w:rPr>
              <w:t>4</w:t>
            </w:r>
            <w:r w:rsidR="003C7C98" w:rsidRPr="00730FEC">
              <w:rPr>
                <w:rFonts w:ascii="Arial" w:hAnsi="Arial" w:cs="Arial"/>
                <w:sz w:val="20"/>
                <w:szCs w:val="20"/>
              </w:rPr>
              <w:t>.1</w:t>
            </w:r>
          </w:p>
        </w:tc>
        <w:tc>
          <w:tcPr>
            <w:tcW w:w="8473" w:type="dxa"/>
            <w:vAlign w:val="bottom"/>
          </w:tcPr>
          <w:p w14:paraId="496AD930" w14:textId="28BA722F" w:rsidR="009F37EA" w:rsidRPr="00363748" w:rsidRDefault="009F37EA" w:rsidP="009F37EA">
            <w:pPr>
              <w:shd w:val="clear" w:color="auto" w:fill="FFFFFF"/>
              <w:jc w:val="both"/>
              <w:textAlignment w:val="baseline"/>
              <w:rPr>
                <w:rFonts w:ascii="Arial" w:hAnsi="Arial" w:cs="Arial"/>
                <w:sz w:val="20"/>
                <w:szCs w:val="20"/>
              </w:rPr>
            </w:pPr>
            <w:r w:rsidRPr="009C160B">
              <w:rPr>
                <w:rFonts w:ascii="Arial" w:hAnsi="Arial" w:cs="Arial"/>
                <w:sz w:val="20"/>
                <w:szCs w:val="20"/>
              </w:rPr>
              <w:t>A não previsão, nos estudos preliminares, de qualquer dos conteúdos do art. 7º da IN SEGES/ME nº 40/2020 foi devidamente justificada no próprio documento? (art. 7º, §2º, da IN SEGES/ME nº 40/2020)</w:t>
            </w:r>
          </w:p>
        </w:tc>
        <w:tc>
          <w:tcPr>
            <w:tcW w:w="993" w:type="dxa"/>
          </w:tcPr>
          <w:p w14:paraId="231ADD22" w14:textId="77777777" w:rsidR="009F37EA" w:rsidRPr="00F20494" w:rsidRDefault="009F37EA" w:rsidP="009F37EA">
            <w:pPr>
              <w:spacing w:line="276" w:lineRule="auto"/>
              <w:jc w:val="both"/>
              <w:rPr>
                <w:rFonts w:ascii="Arial" w:hAnsi="Arial" w:cs="Arial"/>
                <w:sz w:val="20"/>
                <w:szCs w:val="20"/>
              </w:rPr>
            </w:pPr>
          </w:p>
        </w:tc>
      </w:tr>
      <w:tr w:rsidR="009F37EA" w:rsidRPr="00F20494" w14:paraId="47AEF517" w14:textId="77777777" w:rsidTr="00761639">
        <w:trPr>
          <w:trHeight w:val="730"/>
        </w:trPr>
        <w:tc>
          <w:tcPr>
            <w:tcW w:w="741" w:type="dxa"/>
            <w:vAlign w:val="center"/>
          </w:tcPr>
          <w:p w14:paraId="110035BF" w14:textId="0AB555D0" w:rsidR="009F37EA" w:rsidRPr="00730FEC" w:rsidRDefault="003C7C98" w:rsidP="009F37EA">
            <w:pPr>
              <w:spacing w:line="276" w:lineRule="auto"/>
              <w:jc w:val="center"/>
              <w:rPr>
                <w:rFonts w:ascii="Arial" w:hAnsi="Arial" w:cs="Arial"/>
                <w:sz w:val="20"/>
                <w:szCs w:val="20"/>
              </w:rPr>
            </w:pPr>
            <w:r w:rsidRPr="00730FEC">
              <w:rPr>
                <w:rFonts w:ascii="Arial" w:hAnsi="Arial" w:cs="Arial"/>
                <w:sz w:val="20"/>
                <w:szCs w:val="20"/>
              </w:rPr>
              <w:lastRenderedPageBreak/>
              <w:t>4.2</w:t>
            </w:r>
          </w:p>
        </w:tc>
        <w:tc>
          <w:tcPr>
            <w:tcW w:w="8473" w:type="dxa"/>
            <w:vAlign w:val="bottom"/>
          </w:tcPr>
          <w:p w14:paraId="501A9330" w14:textId="10A49D27" w:rsidR="009F37EA" w:rsidRPr="00CB55F2" w:rsidRDefault="009F37EA" w:rsidP="009F37EA">
            <w:pPr>
              <w:shd w:val="clear" w:color="auto" w:fill="FFFFFF"/>
              <w:jc w:val="both"/>
              <w:textAlignment w:val="baseline"/>
              <w:rPr>
                <w:rFonts w:ascii="Arial" w:hAnsi="Arial" w:cs="Arial"/>
                <w:sz w:val="20"/>
                <w:szCs w:val="20"/>
              </w:rPr>
            </w:pPr>
            <w:r w:rsidRPr="000D361A">
              <w:rPr>
                <w:rFonts w:ascii="Arial" w:hAnsi="Arial" w:cs="Arial"/>
                <w:sz w:val="20"/>
                <w:szCs w:val="20"/>
              </w:rPr>
              <w:t>Foram observadas as orientações dos Cadernos de Logística expedidos pela Secretaria de Gestão do Ministério da Economia, no que couber? (art. 29, IN/SEGES 05/2017)</w:t>
            </w:r>
          </w:p>
        </w:tc>
        <w:tc>
          <w:tcPr>
            <w:tcW w:w="993" w:type="dxa"/>
          </w:tcPr>
          <w:p w14:paraId="268D781F" w14:textId="77777777" w:rsidR="009F37EA" w:rsidRPr="00F20494" w:rsidRDefault="009F37EA" w:rsidP="009F37EA">
            <w:pPr>
              <w:spacing w:line="276" w:lineRule="auto"/>
              <w:jc w:val="both"/>
              <w:rPr>
                <w:rFonts w:ascii="Arial" w:hAnsi="Arial" w:cs="Arial"/>
                <w:sz w:val="20"/>
                <w:szCs w:val="20"/>
              </w:rPr>
            </w:pPr>
          </w:p>
        </w:tc>
      </w:tr>
      <w:tr w:rsidR="009F37EA" w:rsidRPr="00F20494" w14:paraId="698225D6" w14:textId="77777777" w:rsidTr="00761639">
        <w:trPr>
          <w:trHeight w:val="283"/>
        </w:trPr>
        <w:tc>
          <w:tcPr>
            <w:tcW w:w="741" w:type="dxa"/>
            <w:vAlign w:val="center"/>
          </w:tcPr>
          <w:p w14:paraId="1DFD5ECE" w14:textId="5F3CF0DC" w:rsidR="009F37EA" w:rsidRPr="00730FEC" w:rsidRDefault="003C7C98" w:rsidP="009F37EA">
            <w:pPr>
              <w:pStyle w:val="western"/>
              <w:shd w:val="clear" w:color="auto" w:fill="FFFFFF"/>
              <w:spacing w:before="0" w:beforeAutospacing="0" w:after="0" w:afterAutospacing="0"/>
              <w:jc w:val="center"/>
              <w:textAlignment w:val="baseline"/>
              <w:rPr>
                <w:rFonts w:ascii="Arial" w:hAnsi="Arial" w:cs="Arial"/>
                <w:color w:val="000000"/>
                <w:sz w:val="20"/>
                <w:szCs w:val="20"/>
              </w:rPr>
            </w:pPr>
            <w:r w:rsidRPr="00730FEC">
              <w:rPr>
                <w:rFonts w:ascii="Arial" w:hAnsi="Arial" w:cs="Arial"/>
                <w:color w:val="000000"/>
                <w:sz w:val="20"/>
                <w:szCs w:val="20"/>
              </w:rPr>
              <w:t>4.3</w:t>
            </w:r>
          </w:p>
        </w:tc>
        <w:tc>
          <w:tcPr>
            <w:tcW w:w="8473" w:type="dxa"/>
            <w:vAlign w:val="bottom"/>
          </w:tcPr>
          <w:p w14:paraId="4523735C" w14:textId="6F4A3CFD" w:rsidR="009F37EA" w:rsidRPr="00794222" w:rsidRDefault="009F37EA" w:rsidP="009F37EA">
            <w:pPr>
              <w:shd w:val="clear" w:color="auto" w:fill="FFFFFF"/>
              <w:jc w:val="both"/>
              <w:textAlignment w:val="baseline"/>
              <w:rPr>
                <w:rFonts w:ascii="Arial" w:eastAsia="Times New Roman" w:hAnsi="Arial" w:cs="Arial"/>
                <w:b/>
                <w:color w:val="C00000"/>
                <w:sz w:val="20"/>
                <w:szCs w:val="20"/>
                <w:lang w:eastAsia="pt-BR"/>
              </w:rPr>
            </w:pPr>
            <w:r w:rsidRPr="00832BDE">
              <w:rPr>
                <w:rFonts w:ascii="Arial" w:hAnsi="Arial" w:cs="Arial"/>
                <w:sz w:val="20"/>
                <w:szCs w:val="20"/>
              </w:rPr>
              <w:t>Houve consulta ao “Guia Nacional de Licitações Sustentáveis”, da CGU/AGU, com manifestação sobre práticas e/ou critérios de sustentabilidade economicamente viáveis adotados na contratação? (IN/SEGES 1/2010, art. 5º)</w:t>
            </w:r>
          </w:p>
        </w:tc>
        <w:tc>
          <w:tcPr>
            <w:tcW w:w="993" w:type="dxa"/>
            <w:vAlign w:val="bottom"/>
          </w:tcPr>
          <w:p w14:paraId="7C0D69F5" w14:textId="77777777" w:rsidR="009F37EA" w:rsidRPr="00F20494" w:rsidRDefault="009F37EA" w:rsidP="009F37EA">
            <w:pPr>
              <w:jc w:val="both"/>
              <w:rPr>
                <w:rFonts w:ascii="Arial" w:hAnsi="Arial" w:cs="Arial"/>
                <w:sz w:val="20"/>
                <w:szCs w:val="20"/>
              </w:rPr>
            </w:pPr>
          </w:p>
          <w:p w14:paraId="29A6DE88" w14:textId="77777777" w:rsidR="009F37EA" w:rsidRPr="00F20494" w:rsidRDefault="009F37EA" w:rsidP="009F37EA">
            <w:pPr>
              <w:spacing w:line="276" w:lineRule="auto"/>
              <w:jc w:val="both"/>
              <w:rPr>
                <w:rFonts w:ascii="Arial" w:hAnsi="Arial" w:cs="Arial"/>
                <w:sz w:val="20"/>
                <w:szCs w:val="20"/>
              </w:rPr>
            </w:pPr>
          </w:p>
        </w:tc>
      </w:tr>
      <w:tr w:rsidR="009F37EA" w:rsidRPr="00F20494" w14:paraId="35F6C00A" w14:textId="77777777" w:rsidTr="00761639">
        <w:trPr>
          <w:trHeight w:val="283"/>
        </w:trPr>
        <w:tc>
          <w:tcPr>
            <w:tcW w:w="741" w:type="dxa"/>
            <w:vAlign w:val="center"/>
          </w:tcPr>
          <w:p w14:paraId="40F27AB4" w14:textId="0AD8F992" w:rsidR="009F37EA" w:rsidRPr="00730FEC" w:rsidRDefault="003C7C98" w:rsidP="009F37EA">
            <w:pPr>
              <w:pStyle w:val="western"/>
              <w:shd w:val="clear" w:color="auto" w:fill="FFFFFF"/>
              <w:spacing w:before="0" w:beforeAutospacing="0" w:after="0" w:afterAutospacing="0"/>
              <w:jc w:val="center"/>
              <w:textAlignment w:val="baseline"/>
              <w:rPr>
                <w:rFonts w:ascii="Arial" w:hAnsi="Arial" w:cs="Arial"/>
                <w:color w:val="000000"/>
                <w:sz w:val="20"/>
                <w:szCs w:val="20"/>
              </w:rPr>
            </w:pPr>
            <w:r w:rsidRPr="00730FEC">
              <w:rPr>
                <w:rFonts w:ascii="Arial" w:hAnsi="Arial" w:cs="Arial"/>
                <w:color w:val="000000"/>
                <w:sz w:val="20"/>
                <w:szCs w:val="20"/>
              </w:rPr>
              <w:t>5</w:t>
            </w:r>
          </w:p>
        </w:tc>
        <w:tc>
          <w:tcPr>
            <w:tcW w:w="8473" w:type="dxa"/>
            <w:vAlign w:val="bottom"/>
          </w:tcPr>
          <w:p w14:paraId="7C1E2818" w14:textId="77777777" w:rsidR="009F37EA" w:rsidRDefault="009F37EA" w:rsidP="009F37EA">
            <w:pPr>
              <w:jc w:val="both"/>
              <w:rPr>
                <w:rFonts w:ascii="Arial" w:hAnsi="Arial" w:cs="Arial"/>
                <w:sz w:val="20"/>
                <w:szCs w:val="20"/>
              </w:rPr>
            </w:pPr>
            <w:r w:rsidRPr="00EC09C0">
              <w:rPr>
                <w:rFonts w:ascii="Arial" w:hAnsi="Arial" w:cs="Arial"/>
                <w:sz w:val="20"/>
                <w:szCs w:val="20"/>
              </w:rPr>
              <w:t>Constam estimativas detalhadas dos preços, com ampla pesquisa de mercado nos te</w:t>
            </w:r>
            <w:r>
              <w:rPr>
                <w:rFonts w:ascii="Arial" w:hAnsi="Arial" w:cs="Arial"/>
                <w:sz w:val="20"/>
                <w:szCs w:val="20"/>
              </w:rPr>
              <w:t xml:space="preserve">rmos da IN 73/2020 </w:t>
            </w:r>
            <w:r w:rsidRPr="00EC09C0">
              <w:rPr>
                <w:rFonts w:ascii="Arial" w:hAnsi="Arial" w:cs="Arial"/>
                <w:sz w:val="20"/>
                <w:szCs w:val="20"/>
              </w:rPr>
              <w:t>(art. 3º, III, da Lei nº 10.520/02, art. 3º, XI, “a”, “2” do Decreto 10.024/19 e arts. 15, III,  43, IV da Lei nº 8.666/93</w:t>
            </w:r>
            <w:r>
              <w:rPr>
                <w:rFonts w:ascii="Arial" w:hAnsi="Arial" w:cs="Arial"/>
                <w:sz w:val="20"/>
                <w:szCs w:val="20"/>
              </w:rPr>
              <w:t>?</w:t>
            </w:r>
          </w:p>
          <w:p w14:paraId="2BF5116A" w14:textId="77777777" w:rsidR="009F37EA" w:rsidRDefault="009F37EA" w:rsidP="009F37EA">
            <w:pPr>
              <w:jc w:val="both"/>
              <w:rPr>
                <w:rFonts w:ascii="Arial" w:hAnsi="Arial" w:cs="Arial"/>
                <w:sz w:val="20"/>
                <w:szCs w:val="20"/>
              </w:rPr>
            </w:pPr>
          </w:p>
          <w:p w14:paraId="73A9CA2D" w14:textId="77777777" w:rsidR="009F37EA" w:rsidRPr="00B64F2F" w:rsidRDefault="009F37EA" w:rsidP="009F37EA">
            <w:pPr>
              <w:jc w:val="both"/>
              <w:rPr>
                <w:rFonts w:ascii="Arial" w:hAnsi="Arial" w:cs="Arial"/>
                <w:sz w:val="20"/>
                <w:szCs w:val="20"/>
              </w:rPr>
            </w:pPr>
            <w:r w:rsidRPr="00B64F2F">
              <w:rPr>
                <w:rFonts w:ascii="Arial" w:hAnsi="Arial" w:cs="Arial"/>
                <w:sz w:val="20"/>
                <w:szCs w:val="20"/>
              </w:rPr>
              <w:t xml:space="preserve"> Para fins de orçamentação e análise de vantajosidade nas licitações de bens e serviços, foram priorizados os parâmetros previstos nos incisos I (Painel de Preços) e II (contratações similares de </w:t>
            </w:r>
            <w:r>
              <w:rPr>
                <w:rFonts w:ascii="Arial" w:hAnsi="Arial" w:cs="Arial"/>
                <w:sz w:val="20"/>
                <w:szCs w:val="20"/>
              </w:rPr>
              <w:t>outros entes públicos) do art. 5</w:t>
            </w:r>
            <w:r w:rsidRPr="00B64F2F">
              <w:rPr>
                <w:rFonts w:ascii="Arial" w:hAnsi="Arial" w:cs="Arial"/>
                <w:sz w:val="20"/>
                <w:szCs w:val="20"/>
              </w:rPr>
              <w:t>°</w:t>
            </w:r>
            <w:r>
              <w:rPr>
                <w:rFonts w:ascii="Arial" w:hAnsi="Arial" w:cs="Arial"/>
                <w:sz w:val="20"/>
                <w:szCs w:val="20"/>
              </w:rPr>
              <w:t xml:space="preserve"> § 1</w:t>
            </w:r>
            <w:r w:rsidRPr="008F0246">
              <w:rPr>
                <w:rFonts w:ascii="Arial" w:hAnsi="Arial" w:cs="Arial"/>
                <w:sz w:val="20"/>
                <w:szCs w:val="20"/>
              </w:rPr>
              <w:t xml:space="preserve">º </w:t>
            </w:r>
            <w:r w:rsidRPr="00B64F2F">
              <w:rPr>
                <w:rFonts w:ascii="Arial" w:hAnsi="Arial" w:cs="Arial"/>
                <w:sz w:val="20"/>
                <w:szCs w:val="20"/>
              </w:rPr>
              <w:t>?</w:t>
            </w:r>
          </w:p>
          <w:p w14:paraId="53BE02CD" w14:textId="77777777" w:rsidR="009F37EA" w:rsidRPr="00B64F2F" w:rsidRDefault="009F37EA" w:rsidP="009F37EA">
            <w:pPr>
              <w:jc w:val="both"/>
              <w:rPr>
                <w:rFonts w:ascii="Arial" w:hAnsi="Arial" w:cs="Arial"/>
                <w:sz w:val="20"/>
                <w:szCs w:val="20"/>
              </w:rPr>
            </w:pPr>
          </w:p>
          <w:p w14:paraId="3B7E6663" w14:textId="001B06E6" w:rsidR="009F37EA" w:rsidRDefault="009F37EA" w:rsidP="009F37EA">
            <w:pPr>
              <w:jc w:val="both"/>
              <w:rPr>
                <w:rFonts w:ascii="Arial" w:hAnsi="Arial" w:cs="Arial"/>
                <w:sz w:val="20"/>
                <w:szCs w:val="20"/>
              </w:rPr>
            </w:pPr>
            <w:r w:rsidRPr="00B64F2F">
              <w:rPr>
                <w:rFonts w:ascii="Arial" w:hAnsi="Arial" w:cs="Arial"/>
                <w:sz w:val="20"/>
                <w:szCs w:val="20"/>
              </w:rPr>
              <w:t xml:space="preserve">OBS: Orçamento com fornecedor, </w:t>
            </w:r>
            <w:r w:rsidR="000D399D">
              <w:rPr>
                <w:rFonts w:ascii="Arial" w:hAnsi="Arial" w:cs="Arial"/>
                <w:sz w:val="20"/>
                <w:szCs w:val="20"/>
              </w:rPr>
              <w:t xml:space="preserve">salvar em </w:t>
            </w:r>
            <w:r w:rsidR="001F3FC4">
              <w:rPr>
                <w:rFonts w:ascii="Arial" w:hAnsi="Arial" w:cs="Arial"/>
                <w:sz w:val="20"/>
                <w:szCs w:val="20"/>
              </w:rPr>
              <w:t>.pdf</w:t>
            </w:r>
            <w:r w:rsidRPr="00B64F2F">
              <w:rPr>
                <w:rFonts w:ascii="Arial" w:hAnsi="Arial" w:cs="Arial"/>
                <w:sz w:val="20"/>
                <w:szCs w:val="20"/>
              </w:rPr>
              <w:t xml:space="preserve"> corpo do e-mail de recebimento de orçamento para anexar junto à proposta (</w:t>
            </w:r>
            <w:r w:rsidRPr="0000212D">
              <w:rPr>
                <w:rFonts w:ascii="Arial" w:hAnsi="Arial" w:cs="Arial"/>
                <w:color w:val="FF0000"/>
                <w:sz w:val="20"/>
                <w:szCs w:val="20"/>
              </w:rPr>
              <w:t>preferencialmente</w:t>
            </w:r>
            <w:r w:rsidRPr="00B64F2F">
              <w:rPr>
                <w:rFonts w:ascii="Arial" w:hAnsi="Arial" w:cs="Arial"/>
                <w:sz w:val="20"/>
                <w:szCs w:val="20"/>
              </w:rPr>
              <w:t xml:space="preserve"> assinada). Para os itens com menos de dois orçamentos, incluir cópia das solicitações de orçamentos sem sucesso.</w:t>
            </w:r>
          </w:p>
          <w:p w14:paraId="7B2ABDBA" w14:textId="77777777" w:rsidR="009F37EA" w:rsidRDefault="009F37EA" w:rsidP="009F37EA">
            <w:pPr>
              <w:jc w:val="both"/>
              <w:rPr>
                <w:rFonts w:ascii="Arial" w:hAnsi="Arial" w:cs="Arial"/>
                <w:sz w:val="20"/>
                <w:szCs w:val="20"/>
              </w:rPr>
            </w:pPr>
          </w:p>
          <w:p w14:paraId="31BD79A3" w14:textId="77777777" w:rsidR="009F37EA" w:rsidRPr="007D10B3" w:rsidRDefault="009F37EA" w:rsidP="009F37EA">
            <w:pPr>
              <w:jc w:val="both"/>
              <w:rPr>
                <w:rFonts w:ascii="Arial" w:hAnsi="Arial" w:cs="Arial"/>
                <w:b/>
                <w:sz w:val="20"/>
                <w:szCs w:val="20"/>
              </w:rPr>
            </w:pPr>
            <w:r w:rsidRPr="007D10B3">
              <w:rPr>
                <w:rFonts w:ascii="Arial" w:hAnsi="Arial" w:cs="Arial"/>
                <w:b/>
                <w:sz w:val="20"/>
                <w:szCs w:val="20"/>
              </w:rPr>
              <w:t xml:space="preserve">Art. 8º </w:t>
            </w:r>
            <w:r>
              <w:rPr>
                <w:rFonts w:ascii="Arial" w:hAnsi="Arial" w:cs="Arial"/>
                <w:b/>
                <w:sz w:val="20"/>
                <w:szCs w:val="20"/>
              </w:rPr>
              <w:t xml:space="preserve">IN 73/2020 </w:t>
            </w:r>
            <w:r w:rsidRPr="007D10B3">
              <w:rPr>
                <w:rFonts w:ascii="Arial" w:hAnsi="Arial" w:cs="Arial"/>
                <w:b/>
                <w:sz w:val="20"/>
                <w:szCs w:val="20"/>
              </w:rPr>
              <w:t>As estimativas de preços de itens constantes nos Catálogos de</w:t>
            </w:r>
          </w:p>
          <w:p w14:paraId="13B16D87" w14:textId="4CF03FCD" w:rsidR="009F37EA" w:rsidRPr="00363748" w:rsidRDefault="009F37EA" w:rsidP="009F37EA">
            <w:pPr>
              <w:shd w:val="clear" w:color="auto" w:fill="FFFFFF"/>
              <w:jc w:val="both"/>
              <w:textAlignment w:val="baseline"/>
              <w:rPr>
                <w:rFonts w:ascii="Arial" w:eastAsia="Times New Roman" w:hAnsi="Arial" w:cs="Arial"/>
                <w:color w:val="000000"/>
                <w:sz w:val="20"/>
                <w:szCs w:val="20"/>
                <w:lang w:eastAsia="pt-BR"/>
              </w:rPr>
            </w:pPr>
            <w:r w:rsidRPr="007D10B3">
              <w:rPr>
                <w:rFonts w:ascii="Arial" w:hAnsi="Arial" w:cs="Arial"/>
                <w:b/>
                <w:sz w:val="20"/>
                <w:szCs w:val="20"/>
              </w:rPr>
              <w:t>Soluções de TIC com Condições Padronizadas, public</w:t>
            </w:r>
            <w:r>
              <w:rPr>
                <w:rFonts w:ascii="Arial" w:hAnsi="Arial" w:cs="Arial"/>
                <w:b/>
                <w:sz w:val="20"/>
                <w:szCs w:val="20"/>
              </w:rPr>
              <w:t xml:space="preserve">ados pela Secretaria de Governo </w:t>
            </w:r>
            <w:r w:rsidRPr="007D10B3">
              <w:rPr>
                <w:rFonts w:ascii="Arial" w:hAnsi="Arial" w:cs="Arial"/>
                <w:b/>
                <w:sz w:val="20"/>
                <w:szCs w:val="20"/>
              </w:rPr>
              <w:t>Digital da Secretaria Especial de Desburocratização, Ge</w:t>
            </w:r>
            <w:r>
              <w:rPr>
                <w:rFonts w:ascii="Arial" w:hAnsi="Arial" w:cs="Arial"/>
                <w:b/>
                <w:sz w:val="20"/>
                <w:szCs w:val="20"/>
              </w:rPr>
              <w:t xml:space="preserve">stão e Governo Digital, deverão </w:t>
            </w:r>
            <w:r w:rsidRPr="007D10B3">
              <w:rPr>
                <w:rFonts w:ascii="Arial" w:hAnsi="Arial" w:cs="Arial"/>
                <w:b/>
                <w:sz w:val="20"/>
                <w:szCs w:val="20"/>
              </w:rPr>
              <w:t>utilizar como parâmetro máximo o Preço Máximo de Compra de Item de TIC - PMCTIC, salvo se a pesquisa de preços realizada resultar em valor inferior ao PMC-TIC</w:t>
            </w:r>
          </w:p>
        </w:tc>
        <w:tc>
          <w:tcPr>
            <w:tcW w:w="993" w:type="dxa"/>
            <w:vAlign w:val="bottom"/>
          </w:tcPr>
          <w:p w14:paraId="18C38F3D" w14:textId="77777777" w:rsidR="009F37EA" w:rsidRPr="00F20494" w:rsidRDefault="009F37EA" w:rsidP="009F37EA">
            <w:pPr>
              <w:jc w:val="both"/>
              <w:rPr>
                <w:rFonts w:ascii="Arial" w:hAnsi="Arial" w:cs="Arial"/>
                <w:sz w:val="20"/>
                <w:szCs w:val="20"/>
              </w:rPr>
            </w:pPr>
          </w:p>
        </w:tc>
      </w:tr>
      <w:tr w:rsidR="009F37EA" w:rsidRPr="00F20494" w14:paraId="00F8AC40" w14:textId="77777777" w:rsidTr="00761639">
        <w:trPr>
          <w:trHeight w:val="283"/>
        </w:trPr>
        <w:tc>
          <w:tcPr>
            <w:tcW w:w="741" w:type="dxa"/>
            <w:vAlign w:val="center"/>
          </w:tcPr>
          <w:p w14:paraId="56320E15" w14:textId="6929C0FB" w:rsidR="009F37EA" w:rsidRPr="00730FEC" w:rsidRDefault="003C7C98" w:rsidP="009F37EA">
            <w:pPr>
              <w:jc w:val="center"/>
              <w:rPr>
                <w:rFonts w:ascii="Arial" w:hAnsi="Arial" w:cs="Arial"/>
                <w:sz w:val="20"/>
                <w:szCs w:val="20"/>
              </w:rPr>
            </w:pPr>
            <w:r w:rsidRPr="00730FEC">
              <w:rPr>
                <w:rFonts w:ascii="Arial" w:hAnsi="Arial" w:cs="Arial"/>
                <w:sz w:val="20"/>
                <w:szCs w:val="20"/>
              </w:rPr>
              <w:t>5.1</w:t>
            </w:r>
          </w:p>
        </w:tc>
        <w:tc>
          <w:tcPr>
            <w:tcW w:w="8473" w:type="dxa"/>
            <w:vAlign w:val="bottom"/>
          </w:tcPr>
          <w:p w14:paraId="38FCB866" w14:textId="77777777" w:rsidR="009F37EA" w:rsidRPr="003D7AD0" w:rsidRDefault="009F37EA" w:rsidP="009F37EA">
            <w:pPr>
              <w:jc w:val="both"/>
              <w:rPr>
                <w:rFonts w:ascii="Arial" w:hAnsi="Arial" w:cs="Arial"/>
                <w:sz w:val="20"/>
                <w:szCs w:val="20"/>
              </w:rPr>
            </w:pPr>
            <w:r w:rsidRPr="006F42A7">
              <w:rPr>
                <w:rFonts w:ascii="Arial" w:hAnsi="Arial" w:cs="Arial"/>
                <w:sz w:val="20"/>
                <w:szCs w:val="20"/>
              </w:rPr>
              <w:t>Quando a pesquisa de preços for rea</w:t>
            </w:r>
            <w:r>
              <w:rPr>
                <w:rFonts w:ascii="Arial" w:hAnsi="Arial" w:cs="Arial"/>
                <w:sz w:val="20"/>
                <w:szCs w:val="20"/>
              </w:rPr>
              <w:t xml:space="preserve">lizada com os fornecedores, nos </w:t>
            </w:r>
            <w:r w:rsidRPr="006F42A7">
              <w:rPr>
                <w:rFonts w:ascii="Arial" w:hAnsi="Arial" w:cs="Arial"/>
                <w:sz w:val="20"/>
                <w:szCs w:val="20"/>
              </w:rPr>
              <w:t xml:space="preserve">termos do inciso IV, deverá ser observado: </w:t>
            </w:r>
            <w:r>
              <w:rPr>
                <w:rFonts w:ascii="Arial" w:hAnsi="Arial" w:cs="Arial"/>
                <w:sz w:val="20"/>
                <w:szCs w:val="20"/>
              </w:rPr>
              <w:t xml:space="preserve">(art. 5º  </w:t>
            </w:r>
            <w:r w:rsidRPr="006F42A7">
              <w:rPr>
                <w:rFonts w:ascii="Arial" w:hAnsi="Arial" w:cs="Arial"/>
                <w:sz w:val="20"/>
                <w:szCs w:val="20"/>
              </w:rPr>
              <w:t xml:space="preserve">§ 2º </w:t>
            </w:r>
            <w:r>
              <w:rPr>
                <w:rFonts w:ascii="Arial" w:hAnsi="Arial" w:cs="Arial"/>
                <w:sz w:val="20"/>
                <w:szCs w:val="20"/>
              </w:rPr>
              <w:t>IN 73/2020) Validade do orçamento 6 meses.</w:t>
            </w:r>
          </w:p>
          <w:p w14:paraId="523B0203" w14:textId="77777777" w:rsidR="009F37EA" w:rsidRPr="006F42A7" w:rsidRDefault="009F37EA" w:rsidP="009F37EA">
            <w:pPr>
              <w:jc w:val="both"/>
              <w:rPr>
                <w:rFonts w:ascii="Arial" w:hAnsi="Arial" w:cs="Arial"/>
                <w:sz w:val="20"/>
                <w:szCs w:val="20"/>
              </w:rPr>
            </w:pPr>
            <w:r w:rsidRPr="006F42A7">
              <w:rPr>
                <w:rFonts w:ascii="Arial" w:hAnsi="Arial" w:cs="Arial"/>
                <w:sz w:val="20"/>
                <w:szCs w:val="20"/>
              </w:rPr>
              <w:t>I - prazo de resposta conferido</w:t>
            </w:r>
            <w:r>
              <w:rPr>
                <w:rFonts w:ascii="Arial" w:hAnsi="Arial" w:cs="Arial"/>
                <w:sz w:val="20"/>
                <w:szCs w:val="20"/>
              </w:rPr>
              <w:t xml:space="preserve"> ao fornecedor compatível com a </w:t>
            </w:r>
            <w:r w:rsidRPr="006F42A7">
              <w:rPr>
                <w:rFonts w:ascii="Arial" w:hAnsi="Arial" w:cs="Arial"/>
                <w:sz w:val="20"/>
                <w:szCs w:val="20"/>
              </w:rPr>
              <w:t>complexidade do objeto a ser licitado;</w:t>
            </w:r>
          </w:p>
          <w:p w14:paraId="3CC90894" w14:textId="77777777" w:rsidR="009F37EA" w:rsidRPr="006F42A7" w:rsidRDefault="009F37EA" w:rsidP="009F37EA">
            <w:pPr>
              <w:jc w:val="both"/>
              <w:rPr>
                <w:rFonts w:ascii="Arial" w:hAnsi="Arial" w:cs="Arial"/>
                <w:sz w:val="20"/>
                <w:szCs w:val="20"/>
              </w:rPr>
            </w:pPr>
            <w:r w:rsidRPr="006F42A7">
              <w:rPr>
                <w:rFonts w:ascii="Arial" w:hAnsi="Arial" w:cs="Arial"/>
                <w:sz w:val="20"/>
                <w:szCs w:val="20"/>
              </w:rPr>
              <w:t>II - obtenção de propostas formais, contendo, no mínimo:</w:t>
            </w:r>
          </w:p>
          <w:p w14:paraId="075AE74B" w14:textId="77777777" w:rsidR="009F37EA" w:rsidRPr="006F42A7" w:rsidRDefault="009F37EA" w:rsidP="009F37EA">
            <w:pPr>
              <w:jc w:val="both"/>
              <w:rPr>
                <w:rFonts w:ascii="Arial" w:hAnsi="Arial" w:cs="Arial"/>
                <w:sz w:val="20"/>
                <w:szCs w:val="20"/>
              </w:rPr>
            </w:pPr>
            <w:r w:rsidRPr="006F42A7">
              <w:rPr>
                <w:rFonts w:ascii="Arial" w:hAnsi="Arial" w:cs="Arial"/>
                <w:sz w:val="20"/>
                <w:szCs w:val="20"/>
              </w:rPr>
              <w:t>a) descrição do objeto, valor unitário e total;</w:t>
            </w:r>
          </w:p>
          <w:p w14:paraId="4567CD56" w14:textId="77777777" w:rsidR="009F37EA" w:rsidRPr="006F42A7" w:rsidRDefault="009F37EA" w:rsidP="009F37EA">
            <w:pPr>
              <w:jc w:val="both"/>
              <w:rPr>
                <w:rFonts w:ascii="Arial" w:hAnsi="Arial" w:cs="Arial"/>
                <w:sz w:val="20"/>
                <w:szCs w:val="20"/>
              </w:rPr>
            </w:pPr>
            <w:r w:rsidRPr="006F42A7">
              <w:rPr>
                <w:rFonts w:ascii="Arial" w:hAnsi="Arial" w:cs="Arial"/>
                <w:sz w:val="20"/>
                <w:szCs w:val="20"/>
              </w:rPr>
              <w:t>b) número do CPF ou do CNPJ do proponente;</w:t>
            </w:r>
          </w:p>
          <w:p w14:paraId="3A3D32B6" w14:textId="77777777" w:rsidR="009F37EA" w:rsidRPr="006F42A7" w:rsidRDefault="009F37EA" w:rsidP="009F37EA">
            <w:pPr>
              <w:jc w:val="both"/>
              <w:rPr>
                <w:rFonts w:ascii="Arial" w:hAnsi="Arial" w:cs="Arial"/>
                <w:sz w:val="20"/>
                <w:szCs w:val="20"/>
              </w:rPr>
            </w:pPr>
            <w:r w:rsidRPr="006F42A7">
              <w:rPr>
                <w:rFonts w:ascii="Arial" w:hAnsi="Arial" w:cs="Arial"/>
                <w:sz w:val="20"/>
                <w:szCs w:val="20"/>
              </w:rPr>
              <w:t>c) endereço e telefone de contato; e</w:t>
            </w:r>
          </w:p>
          <w:p w14:paraId="58CF3B1F" w14:textId="77777777" w:rsidR="009F37EA" w:rsidRPr="006F42A7" w:rsidRDefault="009F37EA" w:rsidP="009F37EA">
            <w:pPr>
              <w:jc w:val="both"/>
              <w:rPr>
                <w:rFonts w:ascii="Arial" w:hAnsi="Arial" w:cs="Arial"/>
                <w:sz w:val="20"/>
                <w:szCs w:val="20"/>
              </w:rPr>
            </w:pPr>
            <w:r w:rsidRPr="006F42A7">
              <w:rPr>
                <w:rFonts w:ascii="Arial" w:hAnsi="Arial" w:cs="Arial"/>
                <w:sz w:val="20"/>
                <w:szCs w:val="20"/>
              </w:rPr>
              <w:t>d) data de emissão.</w:t>
            </w:r>
          </w:p>
          <w:p w14:paraId="211BE749" w14:textId="77777777" w:rsidR="009F37EA" w:rsidRPr="006F42A7" w:rsidRDefault="009F37EA" w:rsidP="009F37EA">
            <w:pPr>
              <w:jc w:val="both"/>
              <w:rPr>
                <w:rFonts w:ascii="Arial" w:hAnsi="Arial" w:cs="Arial"/>
                <w:sz w:val="20"/>
                <w:szCs w:val="20"/>
              </w:rPr>
            </w:pPr>
            <w:r w:rsidRPr="006F42A7">
              <w:rPr>
                <w:rFonts w:ascii="Arial" w:hAnsi="Arial" w:cs="Arial"/>
                <w:sz w:val="20"/>
                <w:szCs w:val="20"/>
              </w:rPr>
              <w:t>III - registro, nos autos da contratação correspondente, da relação de</w:t>
            </w:r>
          </w:p>
          <w:p w14:paraId="468498E3" w14:textId="77777777" w:rsidR="009F37EA" w:rsidRPr="006F42A7" w:rsidRDefault="009F37EA" w:rsidP="009F37EA">
            <w:pPr>
              <w:jc w:val="both"/>
              <w:rPr>
                <w:rFonts w:ascii="Arial" w:hAnsi="Arial" w:cs="Arial"/>
                <w:sz w:val="20"/>
                <w:szCs w:val="20"/>
              </w:rPr>
            </w:pPr>
            <w:r w:rsidRPr="006F42A7">
              <w:rPr>
                <w:rFonts w:ascii="Arial" w:hAnsi="Arial" w:cs="Arial"/>
                <w:sz w:val="20"/>
                <w:szCs w:val="20"/>
              </w:rPr>
              <w:t>fornecedores que foram consultados e não enviaram propostas como resposta à</w:t>
            </w:r>
          </w:p>
          <w:p w14:paraId="6471027F" w14:textId="67EA0D3C" w:rsidR="009F37EA" w:rsidRPr="0087775B" w:rsidRDefault="009F37EA" w:rsidP="009F37EA">
            <w:pPr>
              <w:widowControl w:val="0"/>
              <w:suppressAutoHyphens/>
              <w:autoSpaceDN w:val="0"/>
              <w:jc w:val="both"/>
              <w:textAlignment w:val="baseline"/>
              <w:rPr>
                <w:rFonts w:ascii="Arial" w:eastAsia="Droid Sans Fallback" w:hAnsi="Arial" w:cs="Arial"/>
                <w:kern w:val="3"/>
                <w:sz w:val="20"/>
                <w:szCs w:val="20"/>
                <w:lang w:eastAsia="zh-CN" w:bidi="hi-IN"/>
              </w:rPr>
            </w:pPr>
            <w:r w:rsidRPr="006F42A7">
              <w:rPr>
                <w:rFonts w:ascii="Arial" w:hAnsi="Arial" w:cs="Arial"/>
                <w:sz w:val="20"/>
                <w:szCs w:val="20"/>
              </w:rPr>
              <w:t>solicitação de que trata o inciso IV do caput.</w:t>
            </w:r>
          </w:p>
        </w:tc>
        <w:tc>
          <w:tcPr>
            <w:tcW w:w="993" w:type="dxa"/>
          </w:tcPr>
          <w:p w14:paraId="5E79A424" w14:textId="77777777" w:rsidR="009F37EA" w:rsidRPr="00F20494" w:rsidRDefault="009F37EA" w:rsidP="009F37EA">
            <w:pPr>
              <w:spacing w:line="276" w:lineRule="auto"/>
              <w:jc w:val="both"/>
              <w:rPr>
                <w:rFonts w:ascii="Arial" w:hAnsi="Arial" w:cs="Arial"/>
                <w:sz w:val="20"/>
                <w:szCs w:val="20"/>
              </w:rPr>
            </w:pPr>
          </w:p>
        </w:tc>
      </w:tr>
      <w:tr w:rsidR="009F37EA" w:rsidRPr="00F20494" w14:paraId="7EFA551A" w14:textId="77777777" w:rsidTr="00761639">
        <w:trPr>
          <w:trHeight w:val="283"/>
        </w:trPr>
        <w:tc>
          <w:tcPr>
            <w:tcW w:w="741" w:type="dxa"/>
            <w:vAlign w:val="center"/>
          </w:tcPr>
          <w:p w14:paraId="5EF4BDBC" w14:textId="3E358123" w:rsidR="009F37EA" w:rsidRPr="00730FEC" w:rsidRDefault="003C7C98" w:rsidP="009F37EA">
            <w:pPr>
              <w:jc w:val="center"/>
              <w:rPr>
                <w:rFonts w:ascii="Arial" w:hAnsi="Arial" w:cs="Arial"/>
                <w:sz w:val="20"/>
                <w:szCs w:val="20"/>
              </w:rPr>
            </w:pPr>
            <w:r w:rsidRPr="00730FEC">
              <w:rPr>
                <w:rFonts w:ascii="Arial" w:hAnsi="Arial" w:cs="Arial"/>
                <w:sz w:val="20"/>
                <w:szCs w:val="20"/>
              </w:rPr>
              <w:t>5.2</w:t>
            </w:r>
          </w:p>
        </w:tc>
        <w:tc>
          <w:tcPr>
            <w:tcW w:w="8473" w:type="dxa"/>
            <w:vAlign w:val="bottom"/>
          </w:tcPr>
          <w:p w14:paraId="4A019958" w14:textId="77777777" w:rsidR="009F37EA" w:rsidRDefault="009F37EA" w:rsidP="009F37EA">
            <w:pPr>
              <w:widowControl w:val="0"/>
              <w:suppressAutoHyphens/>
              <w:autoSpaceDN w:val="0"/>
              <w:jc w:val="both"/>
              <w:textAlignment w:val="baseline"/>
            </w:pPr>
            <w:r w:rsidRPr="00B53BC8">
              <w:rPr>
                <w:rFonts w:ascii="Arial" w:eastAsia="Droid Sans Fallback" w:hAnsi="Arial" w:cs="Arial"/>
                <w:kern w:val="3"/>
                <w:sz w:val="20"/>
                <w:szCs w:val="20"/>
                <w:lang w:eastAsia="zh-CN" w:bidi="hi-IN"/>
              </w:rPr>
              <w:t>Quando da utilização de método de</w:t>
            </w:r>
            <w:r>
              <w:rPr>
                <w:rFonts w:ascii="Arial" w:eastAsia="Droid Sans Fallback" w:hAnsi="Arial" w:cs="Arial"/>
                <w:kern w:val="3"/>
                <w:sz w:val="20"/>
                <w:szCs w:val="20"/>
                <w:lang w:eastAsia="zh-CN" w:bidi="hi-IN"/>
              </w:rPr>
              <w:t xml:space="preserve"> pesquisa diverso </w:t>
            </w:r>
            <w:r w:rsidRPr="00B53BC8">
              <w:rPr>
                <w:rFonts w:ascii="Arial" w:eastAsia="Droid Sans Fallback" w:hAnsi="Arial" w:cs="Arial"/>
                <w:kern w:val="3"/>
                <w:sz w:val="20"/>
                <w:szCs w:val="20"/>
                <w:lang w:eastAsia="zh-CN" w:bidi="hi-IN"/>
              </w:rPr>
              <w:t xml:space="preserve">foi tal situação justificada? </w:t>
            </w:r>
            <w:r>
              <w:rPr>
                <w:rFonts w:ascii="Arial" w:eastAsia="Droid Sans Fallback" w:hAnsi="Arial" w:cs="Arial"/>
                <w:kern w:val="3"/>
                <w:sz w:val="20"/>
                <w:szCs w:val="20"/>
                <w:lang w:eastAsia="zh-CN" w:bidi="hi-IN"/>
              </w:rPr>
              <w:t>(art. 6º, § 1</w:t>
            </w:r>
            <w:r w:rsidRPr="00B516C3">
              <w:rPr>
                <w:rFonts w:ascii="Arial" w:eastAsia="Droid Sans Fallback" w:hAnsi="Arial" w:cs="Arial"/>
                <w:kern w:val="3"/>
                <w:sz w:val="20"/>
                <w:szCs w:val="20"/>
                <w:lang w:eastAsia="zh-CN" w:bidi="hi-IN"/>
              </w:rPr>
              <w:t>º da IN 73/2020)</w:t>
            </w:r>
          </w:p>
          <w:p w14:paraId="398DED3B" w14:textId="3A64B297" w:rsidR="009F37EA" w:rsidRPr="00B53BC8" w:rsidRDefault="009F37EA" w:rsidP="009F37EA">
            <w:pPr>
              <w:jc w:val="both"/>
              <w:rPr>
                <w:rFonts w:ascii="Arial" w:hAnsi="Arial" w:cs="Arial"/>
                <w:b/>
                <w:sz w:val="20"/>
                <w:szCs w:val="20"/>
              </w:rPr>
            </w:pPr>
            <w:r w:rsidRPr="0062001F">
              <w:rPr>
                <w:rFonts w:ascii="Arial" w:eastAsia="Droid Sans Fallback" w:hAnsi="Arial" w:cs="Arial"/>
                <w:kern w:val="3"/>
                <w:sz w:val="20"/>
                <w:szCs w:val="20"/>
                <w:lang w:eastAsia="zh-CN" w:bidi="hi-IN"/>
              </w:rPr>
              <w:t>No caso de pesquisa com menos de três preços/fornecedores, foi apresentada justificativa? (art. 6º, § 4º da IN 73/2020)</w:t>
            </w:r>
          </w:p>
        </w:tc>
        <w:tc>
          <w:tcPr>
            <w:tcW w:w="993" w:type="dxa"/>
          </w:tcPr>
          <w:p w14:paraId="14D2D5BD" w14:textId="77777777" w:rsidR="009F37EA" w:rsidRPr="00F20494" w:rsidRDefault="009F37EA" w:rsidP="009F37EA">
            <w:pPr>
              <w:spacing w:line="276" w:lineRule="auto"/>
              <w:jc w:val="both"/>
              <w:rPr>
                <w:rFonts w:ascii="Arial" w:hAnsi="Arial" w:cs="Arial"/>
                <w:sz w:val="20"/>
                <w:szCs w:val="20"/>
              </w:rPr>
            </w:pPr>
          </w:p>
        </w:tc>
      </w:tr>
      <w:tr w:rsidR="009F37EA" w:rsidRPr="00F20494" w14:paraId="75111F94" w14:textId="77777777" w:rsidTr="00761639">
        <w:trPr>
          <w:trHeight w:val="283"/>
        </w:trPr>
        <w:tc>
          <w:tcPr>
            <w:tcW w:w="741" w:type="dxa"/>
            <w:vAlign w:val="center"/>
          </w:tcPr>
          <w:p w14:paraId="3A9DC2A1" w14:textId="600100A1" w:rsidR="009F37EA" w:rsidRPr="00730FEC" w:rsidRDefault="009F37EA" w:rsidP="009F37EA">
            <w:pPr>
              <w:jc w:val="center"/>
              <w:rPr>
                <w:rFonts w:ascii="Arial" w:hAnsi="Arial" w:cs="Arial"/>
                <w:sz w:val="20"/>
                <w:szCs w:val="20"/>
              </w:rPr>
            </w:pPr>
            <w:r w:rsidRPr="00730FEC">
              <w:rPr>
                <w:rFonts w:ascii="Arial" w:hAnsi="Arial" w:cs="Arial"/>
                <w:sz w:val="20"/>
                <w:szCs w:val="20"/>
              </w:rPr>
              <w:t>6</w:t>
            </w:r>
          </w:p>
        </w:tc>
        <w:tc>
          <w:tcPr>
            <w:tcW w:w="8473" w:type="dxa"/>
            <w:vAlign w:val="bottom"/>
          </w:tcPr>
          <w:p w14:paraId="38224389" w14:textId="77777777" w:rsidR="009F37EA" w:rsidRPr="0062001F" w:rsidRDefault="009F37EA" w:rsidP="009F37EA">
            <w:pPr>
              <w:jc w:val="both"/>
              <w:rPr>
                <w:rFonts w:ascii="Arial" w:hAnsi="Arial" w:cs="Arial"/>
                <w:b/>
                <w:sz w:val="20"/>
                <w:szCs w:val="20"/>
              </w:rPr>
            </w:pPr>
            <w:r w:rsidRPr="0062001F">
              <w:rPr>
                <w:rFonts w:ascii="Arial" w:hAnsi="Arial" w:cs="Arial"/>
                <w:b/>
                <w:sz w:val="20"/>
                <w:szCs w:val="20"/>
              </w:rPr>
              <w:t>Mapa comparativo</w:t>
            </w:r>
          </w:p>
          <w:p w14:paraId="1585C32D" w14:textId="77777777" w:rsidR="009F37EA" w:rsidRPr="0062001F" w:rsidRDefault="009F37EA" w:rsidP="009F37EA">
            <w:pPr>
              <w:jc w:val="both"/>
              <w:rPr>
                <w:rFonts w:ascii="Arial" w:hAnsi="Arial" w:cs="Arial"/>
                <w:sz w:val="20"/>
                <w:szCs w:val="20"/>
              </w:rPr>
            </w:pPr>
            <w:r w:rsidRPr="0062001F">
              <w:rPr>
                <w:rFonts w:ascii="Arial" w:hAnsi="Arial" w:cs="Arial"/>
                <w:sz w:val="20"/>
                <w:szCs w:val="20"/>
              </w:rPr>
              <w:t>(Item/ objeto/ Nº pregão – UASG/ fornecedor - CNPJ / qtde/ valor unitário/ média/ global)</w:t>
            </w:r>
          </w:p>
          <w:p w14:paraId="479D581C" w14:textId="77777777" w:rsidR="009F37EA" w:rsidRPr="0062001F" w:rsidRDefault="009F37EA" w:rsidP="009F37EA">
            <w:pPr>
              <w:jc w:val="both"/>
              <w:rPr>
                <w:rFonts w:ascii="Arial" w:hAnsi="Arial" w:cs="Arial"/>
                <w:sz w:val="20"/>
                <w:szCs w:val="20"/>
              </w:rPr>
            </w:pPr>
            <w:r w:rsidRPr="0062001F">
              <w:rPr>
                <w:rFonts w:ascii="Arial" w:hAnsi="Arial" w:cs="Arial"/>
                <w:sz w:val="20"/>
                <w:szCs w:val="20"/>
              </w:rPr>
              <w:t>Constar o método matemático aplicado para a definição do valor estimado; e</w:t>
            </w:r>
          </w:p>
          <w:p w14:paraId="7A49FDF0" w14:textId="77777777" w:rsidR="009F37EA" w:rsidRPr="0062001F" w:rsidRDefault="009F37EA" w:rsidP="009F37EA">
            <w:pPr>
              <w:jc w:val="both"/>
              <w:rPr>
                <w:rFonts w:ascii="Arial" w:hAnsi="Arial" w:cs="Arial"/>
                <w:sz w:val="20"/>
                <w:szCs w:val="20"/>
              </w:rPr>
            </w:pPr>
            <w:r w:rsidRPr="0062001F">
              <w:rPr>
                <w:rFonts w:ascii="Arial" w:hAnsi="Arial" w:cs="Arial"/>
                <w:sz w:val="20"/>
                <w:szCs w:val="20"/>
              </w:rPr>
              <w:t>justificativas para a metodologia utilizada, em especial para a desconsideração de valores inexequíveis, inconsistentes e excessivamente elevados, se aplicável. (Inc I e II art 3º IN 73/2020)</w:t>
            </w:r>
          </w:p>
          <w:p w14:paraId="514067E3" w14:textId="039FE33E" w:rsidR="009F37EA" w:rsidRPr="007033C8" w:rsidRDefault="009F37EA" w:rsidP="009F37EA">
            <w:pPr>
              <w:jc w:val="both"/>
              <w:rPr>
                <w:rFonts w:ascii="Arial" w:hAnsi="Arial" w:cs="Arial"/>
                <w:sz w:val="20"/>
                <w:szCs w:val="20"/>
                <w:highlight w:val="magenta"/>
              </w:rPr>
            </w:pPr>
            <w:r w:rsidRPr="0062001F">
              <w:rPr>
                <w:rFonts w:ascii="Arial" w:hAnsi="Arial" w:cs="Arial"/>
                <w:sz w:val="20"/>
                <w:szCs w:val="20"/>
              </w:rPr>
              <w:t>Consta o nome do elaborador SIAPE, data e Assinatura?</w:t>
            </w:r>
          </w:p>
        </w:tc>
        <w:tc>
          <w:tcPr>
            <w:tcW w:w="993" w:type="dxa"/>
          </w:tcPr>
          <w:p w14:paraId="2EDE61A8" w14:textId="77777777" w:rsidR="009F37EA" w:rsidRPr="00F20494" w:rsidRDefault="009F37EA" w:rsidP="009F37EA">
            <w:pPr>
              <w:spacing w:line="276" w:lineRule="auto"/>
              <w:jc w:val="both"/>
              <w:rPr>
                <w:rFonts w:ascii="Arial" w:hAnsi="Arial" w:cs="Arial"/>
                <w:sz w:val="20"/>
                <w:szCs w:val="20"/>
              </w:rPr>
            </w:pPr>
          </w:p>
        </w:tc>
      </w:tr>
      <w:tr w:rsidR="000D399D" w:rsidRPr="00F20494" w14:paraId="1C2210FB" w14:textId="77777777" w:rsidTr="00761639">
        <w:trPr>
          <w:trHeight w:val="283"/>
        </w:trPr>
        <w:tc>
          <w:tcPr>
            <w:tcW w:w="741" w:type="dxa"/>
            <w:vAlign w:val="center"/>
          </w:tcPr>
          <w:p w14:paraId="69DFBF9F" w14:textId="6CD4B117" w:rsidR="000D399D" w:rsidRPr="00730FEC" w:rsidRDefault="003C7C98" w:rsidP="009F37EA">
            <w:pPr>
              <w:jc w:val="center"/>
              <w:rPr>
                <w:rFonts w:ascii="Arial" w:hAnsi="Arial" w:cs="Arial"/>
                <w:sz w:val="20"/>
                <w:szCs w:val="20"/>
              </w:rPr>
            </w:pPr>
            <w:r w:rsidRPr="00730FEC">
              <w:rPr>
                <w:rFonts w:ascii="Arial" w:hAnsi="Arial" w:cs="Arial"/>
                <w:sz w:val="20"/>
                <w:szCs w:val="20"/>
              </w:rPr>
              <w:t>7</w:t>
            </w:r>
          </w:p>
        </w:tc>
        <w:tc>
          <w:tcPr>
            <w:tcW w:w="8473" w:type="dxa"/>
            <w:vAlign w:val="bottom"/>
          </w:tcPr>
          <w:p w14:paraId="47C734CA" w14:textId="5B035D7A" w:rsidR="000D399D" w:rsidRPr="000D399D" w:rsidRDefault="003C7C98" w:rsidP="009F37EA">
            <w:pPr>
              <w:jc w:val="both"/>
              <w:rPr>
                <w:rFonts w:ascii="Arial" w:hAnsi="Arial" w:cs="Arial"/>
                <w:sz w:val="20"/>
                <w:szCs w:val="20"/>
              </w:rPr>
            </w:pPr>
            <w:r w:rsidRPr="003C7C98">
              <w:rPr>
                <w:rFonts w:ascii="Arial" w:hAnsi="Arial" w:cs="Arial"/>
                <w:sz w:val="20"/>
                <w:szCs w:val="20"/>
              </w:rPr>
              <w:t>Foi elaborado e junto aos autos o Mapa de Riscos previsto no art. 26, §1º, incisos I e II, de acordo com o modelo do anexo IV da IN/SEGES 5/2017? (arts. 20 e 26 da IN/SEGES 5/2017)</w:t>
            </w:r>
          </w:p>
        </w:tc>
        <w:tc>
          <w:tcPr>
            <w:tcW w:w="993" w:type="dxa"/>
          </w:tcPr>
          <w:p w14:paraId="40411727" w14:textId="77777777" w:rsidR="000D399D" w:rsidRPr="00F20494" w:rsidRDefault="000D399D" w:rsidP="009F37EA">
            <w:pPr>
              <w:spacing w:line="276" w:lineRule="auto"/>
              <w:jc w:val="both"/>
              <w:rPr>
                <w:rFonts w:ascii="Arial" w:hAnsi="Arial" w:cs="Arial"/>
                <w:sz w:val="20"/>
                <w:szCs w:val="20"/>
              </w:rPr>
            </w:pPr>
          </w:p>
        </w:tc>
      </w:tr>
      <w:tr w:rsidR="009F37EA" w:rsidRPr="00F20494" w14:paraId="2EC334B9" w14:textId="77777777" w:rsidTr="00761639">
        <w:trPr>
          <w:trHeight w:val="283"/>
        </w:trPr>
        <w:tc>
          <w:tcPr>
            <w:tcW w:w="741" w:type="dxa"/>
            <w:vAlign w:val="center"/>
          </w:tcPr>
          <w:p w14:paraId="68041D73" w14:textId="1516729F" w:rsidR="009F37EA" w:rsidRPr="00730FEC" w:rsidRDefault="003C7C98" w:rsidP="009F37EA">
            <w:pPr>
              <w:jc w:val="center"/>
              <w:rPr>
                <w:rFonts w:ascii="Arial" w:hAnsi="Arial" w:cs="Arial"/>
                <w:sz w:val="20"/>
                <w:szCs w:val="20"/>
              </w:rPr>
            </w:pPr>
            <w:r w:rsidRPr="00730FEC">
              <w:rPr>
                <w:rFonts w:ascii="Arial" w:hAnsi="Arial" w:cs="Arial"/>
                <w:sz w:val="20"/>
                <w:szCs w:val="20"/>
              </w:rPr>
              <w:t>8</w:t>
            </w:r>
          </w:p>
        </w:tc>
        <w:tc>
          <w:tcPr>
            <w:tcW w:w="8473" w:type="dxa"/>
            <w:vAlign w:val="bottom"/>
          </w:tcPr>
          <w:p w14:paraId="00EAC3C9" w14:textId="6070E90A" w:rsidR="009F37EA" w:rsidRPr="00761639" w:rsidRDefault="003C7C98" w:rsidP="003C7C98">
            <w:pPr>
              <w:jc w:val="both"/>
              <w:rPr>
                <w:rFonts w:ascii="Arial" w:hAnsi="Arial" w:cs="Arial"/>
                <w:b/>
                <w:sz w:val="20"/>
                <w:szCs w:val="20"/>
              </w:rPr>
            </w:pPr>
            <w:r w:rsidRPr="00761639">
              <w:rPr>
                <w:rFonts w:ascii="Arial" w:hAnsi="Arial" w:cs="Arial"/>
                <w:b/>
                <w:sz w:val="20"/>
                <w:szCs w:val="20"/>
              </w:rPr>
              <w:t xml:space="preserve">No caso de pregão compartilhado, realizar o recebimento dos DFD (Documento de Formalização da Demanda) dos participantes no SIPAC para juntada no processo eletrônico. </w:t>
            </w:r>
          </w:p>
        </w:tc>
        <w:tc>
          <w:tcPr>
            <w:tcW w:w="993" w:type="dxa"/>
          </w:tcPr>
          <w:p w14:paraId="4965A4ED" w14:textId="77777777" w:rsidR="009F37EA" w:rsidRPr="00F20494" w:rsidRDefault="009F37EA" w:rsidP="009F37EA">
            <w:pPr>
              <w:spacing w:line="276" w:lineRule="auto"/>
              <w:jc w:val="both"/>
              <w:rPr>
                <w:rFonts w:ascii="Arial" w:hAnsi="Arial" w:cs="Arial"/>
                <w:sz w:val="20"/>
                <w:szCs w:val="20"/>
              </w:rPr>
            </w:pPr>
          </w:p>
        </w:tc>
      </w:tr>
      <w:tr w:rsidR="009F37EA" w:rsidRPr="00F20494" w14:paraId="1F8CFF7D" w14:textId="77777777" w:rsidTr="00761639">
        <w:trPr>
          <w:trHeight w:val="283"/>
        </w:trPr>
        <w:tc>
          <w:tcPr>
            <w:tcW w:w="741" w:type="dxa"/>
            <w:vAlign w:val="center"/>
          </w:tcPr>
          <w:p w14:paraId="649FCE23" w14:textId="2291A0EE" w:rsidR="009F37EA" w:rsidRPr="00730FEC" w:rsidRDefault="003C7C98" w:rsidP="009F37EA">
            <w:pPr>
              <w:jc w:val="center"/>
              <w:rPr>
                <w:rFonts w:ascii="Arial" w:hAnsi="Arial" w:cs="Arial"/>
                <w:sz w:val="20"/>
                <w:szCs w:val="20"/>
              </w:rPr>
            </w:pPr>
            <w:r w:rsidRPr="00730FEC">
              <w:rPr>
                <w:rFonts w:ascii="Arial" w:hAnsi="Arial" w:cs="Arial"/>
                <w:sz w:val="20"/>
                <w:szCs w:val="20"/>
              </w:rPr>
              <w:t>9</w:t>
            </w:r>
          </w:p>
        </w:tc>
        <w:tc>
          <w:tcPr>
            <w:tcW w:w="8473" w:type="dxa"/>
            <w:vAlign w:val="bottom"/>
          </w:tcPr>
          <w:p w14:paraId="06CF04A4" w14:textId="77777777" w:rsidR="009F37EA" w:rsidRPr="00BA6AB1" w:rsidRDefault="009F37EA" w:rsidP="009F37EA">
            <w:pPr>
              <w:jc w:val="both"/>
              <w:rPr>
                <w:rFonts w:ascii="Arial" w:hAnsi="Arial" w:cs="Arial"/>
                <w:color w:val="FF0000"/>
                <w:sz w:val="20"/>
                <w:szCs w:val="20"/>
              </w:rPr>
            </w:pPr>
            <w:r w:rsidRPr="00BA6AB1">
              <w:rPr>
                <w:rFonts w:ascii="Arial" w:hAnsi="Arial" w:cs="Arial"/>
                <w:color w:val="FF0000"/>
                <w:sz w:val="20"/>
                <w:szCs w:val="20"/>
              </w:rPr>
              <w:t>Conforme INSTRUÇÃO NORMATIVA SGD/ME Nº 5, DE 11 DE JANEIRO DE 2021, submeter à Secretaria de Governo Digital do Ministério da Economia solicitação para aprovação de:</w:t>
            </w:r>
          </w:p>
          <w:p w14:paraId="4EF1C744" w14:textId="77777777" w:rsidR="009F37EA" w:rsidRPr="00BA6AB1" w:rsidRDefault="009F37EA" w:rsidP="009F37EA">
            <w:pPr>
              <w:jc w:val="both"/>
              <w:rPr>
                <w:rFonts w:ascii="Arial" w:hAnsi="Arial" w:cs="Arial"/>
                <w:color w:val="FF0000"/>
                <w:sz w:val="20"/>
                <w:szCs w:val="20"/>
              </w:rPr>
            </w:pPr>
            <w:r w:rsidRPr="00BA6AB1">
              <w:rPr>
                <w:rFonts w:ascii="Arial" w:hAnsi="Arial" w:cs="Arial"/>
                <w:color w:val="FF0000"/>
                <w:sz w:val="20"/>
                <w:szCs w:val="20"/>
              </w:rPr>
              <w:t xml:space="preserve">I - contratações relativas a bens e serviços de TIC, para efeito do disposto no art. 9º-A do Decreto nº 7.579, de 11 de outubro de 2011, com valor global estimado do objeto superior a 20 (vinte) vezes o previsto no art. 23, inciso II, alínea "c", da Lei nº 8.666, de 21 de junho de 1993 </w:t>
            </w:r>
            <w:r w:rsidRPr="00BA6AB1">
              <w:rPr>
                <w:rFonts w:ascii="Arial" w:hAnsi="Arial" w:cs="Arial"/>
                <w:color w:val="FF0000"/>
                <w:sz w:val="20"/>
                <w:szCs w:val="20"/>
                <w:highlight w:val="yellow"/>
              </w:rPr>
              <w:t>(R$ 13.000.000,00);</w:t>
            </w:r>
            <w:r w:rsidRPr="00BA6AB1">
              <w:rPr>
                <w:rFonts w:ascii="Arial" w:hAnsi="Arial" w:cs="Arial"/>
                <w:color w:val="FF0000"/>
                <w:sz w:val="20"/>
                <w:szCs w:val="20"/>
              </w:rPr>
              <w:t xml:space="preserve"> e</w:t>
            </w:r>
          </w:p>
          <w:p w14:paraId="6192B752" w14:textId="2C7664AE" w:rsidR="009F37EA" w:rsidRPr="00B53BC8" w:rsidRDefault="009F37EA" w:rsidP="009F37EA">
            <w:pPr>
              <w:jc w:val="both"/>
              <w:rPr>
                <w:rFonts w:ascii="Arial" w:hAnsi="Arial" w:cs="Arial"/>
                <w:sz w:val="20"/>
                <w:szCs w:val="20"/>
              </w:rPr>
            </w:pPr>
            <w:r w:rsidRPr="00BA6AB1">
              <w:rPr>
                <w:rFonts w:ascii="Arial" w:hAnsi="Arial" w:cs="Arial"/>
                <w:color w:val="FF0000"/>
                <w:sz w:val="20"/>
                <w:szCs w:val="20"/>
              </w:rPr>
              <w:t>II - formação de atas de registro de preços de serviços de TIC passíveis de adesão por parte de órgãos ou entidades não participantes, para efeito do disposto no art. 22, § 10, inciso II, do Decreto nº 7.892, de 23 de janeiro de 2013.</w:t>
            </w:r>
          </w:p>
        </w:tc>
        <w:tc>
          <w:tcPr>
            <w:tcW w:w="993" w:type="dxa"/>
          </w:tcPr>
          <w:p w14:paraId="548FBEB2" w14:textId="77777777" w:rsidR="009F37EA" w:rsidRPr="00F20494" w:rsidRDefault="009F37EA" w:rsidP="009F37EA">
            <w:pPr>
              <w:spacing w:line="276" w:lineRule="auto"/>
              <w:jc w:val="both"/>
              <w:rPr>
                <w:rFonts w:ascii="Arial" w:hAnsi="Arial" w:cs="Arial"/>
                <w:sz w:val="20"/>
                <w:szCs w:val="20"/>
              </w:rPr>
            </w:pPr>
          </w:p>
        </w:tc>
      </w:tr>
      <w:tr w:rsidR="009F37EA" w:rsidRPr="00F20494" w14:paraId="4C8127FA" w14:textId="77777777" w:rsidTr="00761639">
        <w:trPr>
          <w:trHeight w:val="283"/>
        </w:trPr>
        <w:tc>
          <w:tcPr>
            <w:tcW w:w="741" w:type="dxa"/>
            <w:vAlign w:val="center"/>
          </w:tcPr>
          <w:p w14:paraId="2DCAE15A" w14:textId="3B2D3E0C" w:rsidR="009F37EA" w:rsidRPr="00730FEC" w:rsidRDefault="003C7C98" w:rsidP="009F37EA">
            <w:pPr>
              <w:jc w:val="center"/>
              <w:rPr>
                <w:rFonts w:ascii="Arial" w:hAnsi="Arial" w:cs="Arial"/>
                <w:sz w:val="20"/>
                <w:szCs w:val="20"/>
              </w:rPr>
            </w:pPr>
            <w:r w:rsidRPr="00730FEC">
              <w:rPr>
                <w:rFonts w:ascii="Arial" w:hAnsi="Arial" w:cs="Arial"/>
                <w:sz w:val="20"/>
                <w:szCs w:val="20"/>
              </w:rPr>
              <w:lastRenderedPageBreak/>
              <w:t>10</w:t>
            </w:r>
          </w:p>
        </w:tc>
        <w:tc>
          <w:tcPr>
            <w:tcW w:w="8473" w:type="dxa"/>
            <w:vAlign w:val="bottom"/>
          </w:tcPr>
          <w:p w14:paraId="2929E3ED" w14:textId="77777777" w:rsidR="009F37EA" w:rsidRPr="003D7AD0" w:rsidRDefault="009F37EA" w:rsidP="009F37EA">
            <w:pPr>
              <w:jc w:val="both"/>
              <w:rPr>
                <w:rFonts w:ascii="Arial" w:hAnsi="Arial" w:cs="Arial"/>
                <w:sz w:val="20"/>
                <w:szCs w:val="20"/>
              </w:rPr>
            </w:pPr>
            <w:r w:rsidRPr="003D7AD0">
              <w:rPr>
                <w:rFonts w:ascii="Arial" w:hAnsi="Arial" w:cs="Arial"/>
                <w:sz w:val="20"/>
                <w:szCs w:val="20"/>
              </w:rPr>
              <w:t xml:space="preserve">Consta </w:t>
            </w:r>
            <w:r w:rsidRPr="003D7AD0">
              <w:rPr>
                <w:rFonts w:ascii="Arial" w:hAnsi="Arial" w:cs="Arial"/>
                <w:b/>
                <w:sz w:val="20"/>
                <w:szCs w:val="20"/>
              </w:rPr>
              <w:t>indicação do recurso orçamentário</w:t>
            </w:r>
            <w:r w:rsidRPr="003D7AD0">
              <w:rPr>
                <w:rFonts w:ascii="Arial" w:hAnsi="Arial" w:cs="Arial"/>
                <w:sz w:val="20"/>
                <w:szCs w:val="20"/>
              </w:rPr>
              <w:t xml:space="preserve"> próprio para a despesa e da respectiva rubrica, </w:t>
            </w:r>
            <w:r w:rsidRPr="00D6145D">
              <w:rPr>
                <w:rFonts w:ascii="Arial" w:hAnsi="Arial" w:cs="Arial"/>
                <w:b/>
                <w:sz w:val="20"/>
                <w:szCs w:val="20"/>
              </w:rPr>
              <w:t>caso não seja SRP?</w:t>
            </w:r>
            <w:r w:rsidRPr="003D7AD0">
              <w:rPr>
                <w:rFonts w:ascii="Arial" w:hAnsi="Arial" w:cs="Arial"/>
                <w:sz w:val="20"/>
                <w:szCs w:val="20"/>
              </w:rPr>
              <w:t xml:space="preserve"> (</w:t>
            </w:r>
            <w:r w:rsidRPr="00151630">
              <w:rPr>
                <w:rFonts w:ascii="Arial" w:hAnsi="Arial" w:cs="Arial"/>
                <w:sz w:val="20"/>
                <w:szCs w:val="20"/>
              </w:rPr>
              <w:t xml:space="preserve">art. 8º, IV, do Decreto nº 10.024/19 </w:t>
            </w:r>
            <w:r w:rsidRPr="003D7AD0">
              <w:rPr>
                <w:rFonts w:ascii="Arial" w:hAnsi="Arial" w:cs="Arial"/>
                <w:sz w:val="20"/>
                <w:szCs w:val="20"/>
              </w:rPr>
              <w:t>e arts. 7º, § 2º, III, 14 e 38, caput, da Lei 8.666/93)</w:t>
            </w:r>
          </w:p>
          <w:p w14:paraId="4719C846" w14:textId="77777777" w:rsidR="009F37EA" w:rsidRPr="003D7AD0" w:rsidRDefault="009F37EA" w:rsidP="009F37EA">
            <w:pPr>
              <w:jc w:val="both"/>
              <w:rPr>
                <w:rFonts w:ascii="Arial" w:hAnsi="Arial" w:cs="Arial"/>
                <w:sz w:val="20"/>
                <w:szCs w:val="20"/>
              </w:rPr>
            </w:pPr>
            <w:r w:rsidRPr="003D7AD0">
              <w:rPr>
                <w:rFonts w:ascii="Arial" w:hAnsi="Arial" w:cs="Arial"/>
                <w:sz w:val="20"/>
                <w:szCs w:val="20"/>
              </w:rPr>
              <w:t>Data/ Assinatura do COF/ Ordenador de Despesa</w:t>
            </w:r>
          </w:p>
          <w:p w14:paraId="432502B7" w14:textId="77777777" w:rsidR="009F37EA" w:rsidRPr="003D7AD0" w:rsidRDefault="009F37EA" w:rsidP="009F37EA">
            <w:pPr>
              <w:jc w:val="both"/>
              <w:rPr>
                <w:rFonts w:ascii="Arial" w:hAnsi="Arial" w:cs="Arial"/>
                <w:sz w:val="20"/>
                <w:szCs w:val="20"/>
              </w:rPr>
            </w:pPr>
          </w:p>
          <w:p w14:paraId="168E5792" w14:textId="7DE605C9" w:rsidR="009F37EA" w:rsidRPr="00117F52" w:rsidRDefault="009F37EA" w:rsidP="009F37EA">
            <w:pPr>
              <w:jc w:val="both"/>
              <w:rPr>
                <w:rFonts w:ascii="Arial" w:hAnsi="Arial" w:cs="Arial"/>
                <w:sz w:val="20"/>
                <w:szCs w:val="20"/>
              </w:rPr>
            </w:pPr>
            <w:r w:rsidRPr="003D7AD0">
              <w:rPr>
                <w:rFonts w:ascii="Arial" w:hAnsi="Arial" w:cs="Arial"/>
                <w:sz w:val="20"/>
                <w:szCs w:val="20"/>
              </w:rPr>
              <w:t>- Se for o caso consta a estimativa do impacto orçamentário financeiro da despesa prevista no art. 16, inc. I da LC 101/2000 e a declaração prevista no art. 16, II do mesmo diploma na hipótese da despesa incidir no caput do art. 16? (ON/AGU 52/2014)</w:t>
            </w:r>
          </w:p>
        </w:tc>
        <w:tc>
          <w:tcPr>
            <w:tcW w:w="993" w:type="dxa"/>
          </w:tcPr>
          <w:p w14:paraId="6DC226F8" w14:textId="77777777" w:rsidR="009F37EA" w:rsidRPr="00F20494" w:rsidRDefault="009F37EA" w:rsidP="009F37EA">
            <w:pPr>
              <w:spacing w:line="276" w:lineRule="auto"/>
              <w:jc w:val="both"/>
              <w:rPr>
                <w:rFonts w:ascii="Arial" w:hAnsi="Arial" w:cs="Arial"/>
                <w:sz w:val="20"/>
                <w:szCs w:val="20"/>
              </w:rPr>
            </w:pPr>
          </w:p>
        </w:tc>
      </w:tr>
      <w:tr w:rsidR="009F37EA" w:rsidRPr="00F20494" w14:paraId="74C7B17C" w14:textId="77777777" w:rsidTr="00761639">
        <w:trPr>
          <w:trHeight w:val="283"/>
        </w:trPr>
        <w:tc>
          <w:tcPr>
            <w:tcW w:w="741" w:type="dxa"/>
            <w:vAlign w:val="center"/>
          </w:tcPr>
          <w:p w14:paraId="11E79211" w14:textId="63E15A2C" w:rsidR="009F37EA" w:rsidRPr="00730FEC" w:rsidRDefault="003C7C98" w:rsidP="009F37EA">
            <w:pPr>
              <w:jc w:val="center"/>
              <w:rPr>
                <w:rFonts w:ascii="Arial" w:hAnsi="Arial" w:cs="Arial"/>
                <w:sz w:val="20"/>
                <w:szCs w:val="20"/>
              </w:rPr>
            </w:pPr>
            <w:r w:rsidRPr="00730FEC">
              <w:rPr>
                <w:rFonts w:ascii="Arial" w:hAnsi="Arial" w:cs="Arial"/>
                <w:sz w:val="20"/>
                <w:szCs w:val="20"/>
              </w:rPr>
              <w:t>11</w:t>
            </w:r>
          </w:p>
        </w:tc>
        <w:tc>
          <w:tcPr>
            <w:tcW w:w="8473" w:type="dxa"/>
            <w:vAlign w:val="bottom"/>
          </w:tcPr>
          <w:p w14:paraId="46E9895A" w14:textId="12DF19D7" w:rsidR="009F37EA" w:rsidRDefault="009F37EA" w:rsidP="009F37EA">
            <w:pPr>
              <w:jc w:val="both"/>
              <w:rPr>
                <w:rFonts w:ascii="Arial" w:hAnsi="Arial" w:cs="Arial"/>
                <w:sz w:val="20"/>
                <w:szCs w:val="20"/>
              </w:rPr>
            </w:pPr>
            <w:r w:rsidRPr="00342CDD">
              <w:rPr>
                <w:rFonts w:ascii="Arial" w:hAnsi="Arial" w:cs="Arial"/>
                <w:sz w:val="20"/>
                <w:szCs w:val="20"/>
              </w:rPr>
              <w:t xml:space="preserve">O Termo </w:t>
            </w:r>
            <w:r w:rsidR="0078543C">
              <w:rPr>
                <w:rFonts w:ascii="Arial" w:hAnsi="Arial" w:cs="Arial"/>
                <w:sz w:val="20"/>
                <w:szCs w:val="20"/>
              </w:rPr>
              <w:t xml:space="preserve">de Referência </w:t>
            </w:r>
            <w:r w:rsidRPr="00342CDD">
              <w:rPr>
                <w:rFonts w:ascii="Arial" w:hAnsi="Arial" w:cs="Arial"/>
                <w:sz w:val="20"/>
                <w:szCs w:val="20"/>
              </w:rPr>
              <w:t>elaborado pelo setor requisitante baseou-se nos Estudos Técnicos Preliminares, Gerenciamento de Riscos e Diretrizes constantes do Anexo V, da IN 5/2017? (art. 3º, XI do Decreto 10.024/19, art. 27 e 28, §2º, IN/SEGES 05/2017)</w:t>
            </w:r>
          </w:p>
          <w:p w14:paraId="273516E0" w14:textId="08470BF4" w:rsidR="009F37EA" w:rsidRPr="000246E4" w:rsidRDefault="009F37EA" w:rsidP="009F37EA">
            <w:pPr>
              <w:jc w:val="both"/>
              <w:rPr>
                <w:rFonts w:ascii="Arial" w:hAnsi="Arial" w:cs="Arial"/>
                <w:sz w:val="20"/>
                <w:szCs w:val="20"/>
                <w:highlight w:val="yellow"/>
              </w:rPr>
            </w:pPr>
            <w:r>
              <w:rPr>
                <w:rFonts w:ascii="Arial" w:hAnsi="Arial" w:cs="Arial"/>
                <w:sz w:val="20"/>
                <w:szCs w:val="20"/>
              </w:rPr>
              <w:t>Nome, assinatura e SIAPE do requisitante e autoridade máxima da área.</w:t>
            </w:r>
          </w:p>
        </w:tc>
        <w:tc>
          <w:tcPr>
            <w:tcW w:w="993" w:type="dxa"/>
          </w:tcPr>
          <w:p w14:paraId="3ABB5A87" w14:textId="77777777" w:rsidR="009F37EA" w:rsidRPr="00F20494" w:rsidRDefault="009F37EA" w:rsidP="009F37EA">
            <w:pPr>
              <w:spacing w:line="276" w:lineRule="auto"/>
              <w:jc w:val="both"/>
              <w:rPr>
                <w:rFonts w:ascii="Arial" w:hAnsi="Arial" w:cs="Arial"/>
                <w:sz w:val="20"/>
                <w:szCs w:val="20"/>
              </w:rPr>
            </w:pPr>
          </w:p>
        </w:tc>
      </w:tr>
      <w:tr w:rsidR="009F37EA" w:rsidRPr="00F20494" w14:paraId="14AD67A5" w14:textId="77777777" w:rsidTr="00761639">
        <w:trPr>
          <w:trHeight w:val="283"/>
        </w:trPr>
        <w:tc>
          <w:tcPr>
            <w:tcW w:w="741" w:type="dxa"/>
            <w:vAlign w:val="center"/>
          </w:tcPr>
          <w:p w14:paraId="2BF0D9EF" w14:textId="069D55CB" w:rsidR="009F37EA" w:rsidRPr="00730FEC" w:rsidRDefault="003C7C98" w:rsidP="009F37EA">
            <w:pPr>
              <w:jc w:val="center"/>
              <w:rPr>
                <w:rFonts w:ascii="Arial" w:hAnsi="Arial" w:cs="Arial"/>
                <w:sz w:val="20"/>
                <w:szCs w:val="20"/>
              </w:rPr>
            </w:pPr>
            <w:r w:rsidRPr="00730FEC">
              <w:rPr>
                <w:rFonts w:ascii="Arial" w:hAnsi="Arial" w:cs="Arial"/>
                <w:sz w:val="20"/>
                <w:szCs w:val="20"/>
              </w:rPr>
              <w:t>11.1</w:t>
            </w:r>
          </w:p>
        </w:tc>
        <w:tc>
          <w:tcPr>
            <w:tcW w:w="8473" w:type="dxa"/>
            <w:vAlign w:val="bottom"/>
          </w:tcPr>
          <w:p w14:paraId="73FE472E" w14:textId="77777777" w:rsidR="009F37EA" w:rsidRDefault="009F37EA" w:rsidP="009F37EA">
            <w:pPr>
              <w:jc w:val="both"/>
            </w:pPr>
            <w:r w:rsidRPr="00FA0DE0">
              <w:rPr>
                <w:rFonts w:ascii="Arial" w:hAnsi="Arial" w:cs="Arial"/>
                <w:sz w:val="20"/>
                <w:szCs w:val="20"/>
              </w:rPr>
              <w:t>Consta a aprovação motivada e autorização da autoridade competente, reitor (na reitoria) e Diretor Geral (nos campi) par</w:t>
            </w:r>
            <w:r>
              <w:rPr>
                <w:rFonts w:ascii="Arial" w:hAnsi="Arial" w:cs="Arial"/>
                <w:sz w:val="20"/>
                <w:szCs w:val="20"/>
              </w:rPr>
              <w:t xml:space="preserve">a a abertura da licitação (art. </w:t>
            </w:r>
            <w:r w:rsidRPr="00151630">
              <w:rPr>
                <w:rFonts w:ascii="Arial" w:hAnsi="Arial" w:cs="Arial"/>
                <w:sz w:val="20"/>
                <w:szCs w:val="20"/>
              </w:rPr>
              <w:t xml:space="preserve">8º, V, </w:t>
            </w:r>
            <w:r w:rsidRPr="00AA1386">
              <w:rPr>
                <w:rFonts w:ascii="Arial" w:hAnsi="Arial" w:cs="Arial"/>
                <w:sz w:val="20"/>
                <w:szCs w:val="20"/>
              </w:rPr>
              <w:t xml:space="preserve">art. 14, II </w:t>
            </w:r>
            <w:r w:rsidRPr="00151630">
              <w:rPr>
                <w:rFonts w:ascii="Arial" w:hAnsi="Arial" w:cs="Arial"/>
                <w:sz w:val="20"/>
                <w:szCs w:val="20"/>
              </w:rPr>
              <w:t>do Decreto 10.024/19</w:t>
            </w:r>
            <w:r>
              <w:rPr>
                <w:rFonts w:ascii="Arial" w:hAnsi="Arial" w:cs="Arial"/>
                <w:sz w:val="20"/>
                <w:szCs w:val="20"/>
              </w:rPr>
              <w:t xml:space="preserve">e </w:t>
            </w:r>
            <w:r w:rsidRPr="00AA1386">
              <w:rPr>
                <w:rFonts w:ascii="Arial" w:hAnsi="Arial" w:cs="Arial"/>
                <w:sz w:val="20"/>
                <w:szCs w:val="20"/>
              </w:rPr>
              <w:t>art. 7º, §2º, I da Lei 8.666/93)</w:t>
            </w:r>
            <w:r w:rsidRPr="00FA0DE0">
              <w:rPr>
                <w:rFonts w:ascii="Arial" w:hAnsi="Arial" w:cs="Arial"/>
                <w:sz w:val="20"/>
                <w:szCs w:val="20"/>
              </w:rPr>
              <w:t xml:space="preserve"> e celebração do contrato, quando for o caso?</w:t>
            </w:r>
          </w:p>
          <w:p w14:paraId="7CFDA319" w14:textId="77777777" w:rsidR="009F37EA" w:rsidRPr="00342CDD" w:rsidRDefault="009F37EA" w:rsidP="009F37EA">
            <w:pPr>
              <w:jc w:val="both"/>
              <w:rPr>
                <w:rFonts w:ascii="Arial" w:hAnsi="Arial" w:cs="Arial"/>
                <w:b/>
                <w:sz w:val="20"/>
                <w:szCs w:val="20"/>
              </w:rPr>
            </w:pPr>
            <w:r w:rsidRPr="00342CDD">
              <w:rPr>
                <w:rFonts w:ascii="Arial" w:hAnsi="Arial" w:cs="Arial"/>
                <w:b/>
                <w:sz w:val="20"/>
                <w:szCs w:val="20"/>
              </w:rPr>
              <w:t>(Constar no final do termo de referência)</w:t>
            </w:r>
          </w:p>
          <w:p w14:paraId="6A378742" w14:textId="2966EBCC" w:rsidR="009F37EA" w:rsidRPr="001B0D01" w:rsidRDefault="009F37EA" w:rsidP="009F37EA">
            <w:pPr>
              <w:jc w:val="both"/>
              <w:rPr>
                <w:rFonts w:ascii="Arial" w:hAnsi="Arial" w:cs="Arial"/>
                <w:sz w:val="20"/>
                <w:szCs w:val="20"/>
                <w:highlight w:val="yellow"/>
              </w:rPr>
            </w:pPr>
            <w:r w:rsidRPr="000D399D">
              <w:rPr>
                <w:rFonts w:ascii="Arial" w:hAnsi="Arial" w:cs="Arial"/>
                <w:sz w:val="20"/>
                <w:szCs w:val="20"/>
                <w:u w:val="single"/>
              </w:rPr>
              <w:t>Tratando-se de atividade de custeio, foi observado o art. 3º do Decreto 10.193 c/c art. 3º da Portaria MP nº 249/2012</w:t>
            </w:r>
            <w:r w:rsidRPr="00B0610B">
              <w:rPr>
                <w:rFonts w:ascii="Arial" w:hAnsi="Arial" w:cs="Arial"/>
                <w:sz w:val="20"/>
                <w:szCs w:val="20"/>
              </w:rPr>
              <w:t xml:space="preserve"> </w:t>
            </w:r>
            <w:r w:rsidRPr="00FA0DE0">
              <w:rPr>
                <w:rFonts w:ascii="Arial" w:hAnsi="Arial" w:cs="Arial"/>
                <w:b/>
                <w:color w:val="FF0000"/>
                <w:sz w:val="20"/>
                <w:szCs w:val="20"/>
              </w:rPr>
              <w:t>(fazer constar na motivação)</w:t>
            </w:r>
          </w:p>
        </w:tc>
        <w:tc>
          <w:tcPr>
            <w:tcW w:w="993" w:type="dxa"/>
          </w:tcPr>
          <w:p w14:paraId="6F4CE057" w14:textId="77777777" w:rsidR="009F37EA" w:rsidRPr="00F20494" w:rsidRDefault="009F37EA" w:rsidP="009F37EA">
            <w:pPr>
              <w:spacing w:line="276" w:lineRule="auto"/>
              <w:jc w:val="both"/>
              <w:rPr>
                <w:rFonts w:ascii="Arial" w:hAnsi="Arial" w:cs="Arial"/>
                <w:sz w:val="20"/>
                <w:szCs w:val="20"/>
              </w:rPr>
            </w:pPr>
          </w:p>
        </w:tc>
      </w:tr>
      <w:tr w:rsidR="009F37EA" w:rsidRPr="00F20494" w14:paraId="269016C7" w14:textId="77777777" w:rsidTr="00761639">
        <w:trPr>
          <w:trHeight w:val="283"/>
        </w:trPr>
        <w:tc>
          <w:tcPr>
            <w:tcW w:w="741" w:type="dxa"/>
            <w:vAlign w:val="center"/>
          </w:tcPr>
          <w:p w14:paraId="5B6DCF6D" w14:textId="1EE3596B" w:rsidR="009F37EA" w:rsidRPr="00730FEC" w:rsidRDefault="003C7C98" w:rsidP="009F37EA">
            <w:pPr>
              <w:jc w:val="center"/>
              <w:rPr>
                <w:rFonts w:ascii="Arial" w:hAnsi="Arial" w:cs="Arial"/>
                <w:sz w:val="20"/>
                <w:szCs w:val="20"/>
              </w:rPr>
            </w:pPr>
            <w:r w:rsidRPr="00730FEC">
              <w:rPr>
                <w:rFonts w:ascii="Arial" w:hAnsi="Arial" w:cs="Arial"/>
                <w:sz w:val="20"/>
                <w:szCs w:val="20"/>
              </w:rPr>
              <w:t>11.2</w:t>
            </w:r>
          </w:p>
        </w:tc>
        <w:tc>
          <w:tcPr>
            <w:tcW w:w="8473" w:type="dxa"/>
            <w:vAlign w:val="bottom"/>
          </w:tcPr>
          <w:p w14:paraId="3A77C85E" w14:textId="77777777" w:rsidR="009F37EA" w:rsidRPr="00832BDE" w:rsidRDefault="009F37EA" w:rsidP="009F37EA">
            <w:pPr>
              <w:jc w:val="both"/>
              <w:rPr>
                <w:rFonts w:ascii="Arial" w:hAnsi="Arial" w:cs="Arial"/>
                <w:sz w:val="20"/>
                <w:szCs w:val="20"/>
              </w:rPr>
            </w:pPr>
            <w:r w:rsidRPr="00832BDE">
              <w:rPr>
                <w:rFonts w:ascii="Arial" w:hAnsi="Arial" w:cs="Arial"/>
                <w:sz w:val="20"/>
                <w:szCs w:val="20"/>
              </w:rPr>
              <w:t>Foram utilizados os modelos de minutas padronizados de Termos de Referência da Advocacia-Geral União? (Enunciado nº 6 do Manual de Boas Práticas Consultivas).</w:t>
            </w:r>
          </w:p>
          <w:p w14:paraId="1EBB6210" w14:textId="204EA0AE" w:rsidR="009F37EA" w:rsidRPr="00B53BC8" w:rsidRDefault="009F37EA" w:rsidP="009F37EA">
            <w:pPr>
              <w:jc w:val="both"/>
              <w:rPr>
                <w:rFonts w:ascii="Arial" w:hAnsi="Arial" w:cs="Arial"/>
                <w:sz w:val="20"/>
                <w:szCs w:val="20"/>
              </w:rPr>
            </w:pPr>
            <w:r w:rsidRPr="00832BDE">
              <w:rPr>
                <w:rFonts w:ascii="Arial" w:hAnsi="Arial" w:cs="Arial"/>
                <w:sz w:val="20"/>
                <w:szCs w:val="20"/>
              </w:rPr>
              <w:t>Foram justificadas e destacadas visualmente (</w:t>
            </w:r>
            <w:r w:rsidRPr="00832BDE">
              <w:rPr>
                <w:rFonts w:ascii="Arial" w:hAnsi="Arial" w:cs="Arial"/>
                <w:b/>
                <w:sz w:val="20"/>
                <w:szCs w:val="20"/>
                <w:u w:val="single"/>
              </w:rPr>
              <w:t>Negrito e sublinhado</w:t>
            </w:r>
            <w:r w:rsidRPr="00832BDE">
              <w:rPr>
                <w:rFonts w:ascii="Arial" w:hAnsi="Arial" w:cs="Arial"/>
                <w:sz w:val="20"/>
                <w:szCs w:val="20"/>
              </w:rPr>
              <w:t>), no processo, eventuais alterações ou não utilização (</w:t>
            </w:r>
            <w:r w:rsidRPr="00832BDE">
              <w:rPr>
                <w:rFonts w:ascii="Arial" w:hAnsi="Arial" w:cs="Arial"/>
                <w:strike/>
                <w:sz w:val="20"/>
                <w:szCs w:val="20"/>
              </w:rPr>
              <w:t>supressão tachado</w:t>
            </w:r>
            <w:r w:rsidRPr="00832BDE">
              <w:rPr>
                <w:rFonts w:ascii="Arial" w:hAnsi="Arial" w:cs="Arial"/>
                <w:sz w:val="20"/>
                <w:szCs w:val="20"/>
              </w:rPr>
              <w:t>) do modelo de termo de referência da AGU?</w:t>
            </w:r>
          </w:p>
        </w:tc>
        <w:tc>
          <w:tcPr>
            <w:tcW w:w="993" w:type="dxa"/>
          </w:tcPr>
          <w:p w14:paraId="15ADD502" w14:textId="77777777" w:rsidR="009F37EA" w:rsidRPr="00F20494" w:rsidRDefault="009F37EA" w:rsidP="009F37EA">
            <w:pPr>
              <w:spacing w:line="276" w:lineRule="auto"/>
              <w:jc w:val="both"/>
              <w:rPr>
                <w:rFonts w:ascii="Arial" w:hAnsi="Arial" w:cs="Arial"/>
                <w:sz w:val="20"/>
                <w:szCs w:val="20"/>
              </w:rPr>
            </w:pPr>
          </w:p>
        </w:tc>
      </w:tr>
      <w:tr w:rsidR="009F37EA" w:rsidRPr="00F20494" w14:paraId="25AA3042" w14:textId="77777777" w:rsidTr="00761639">
        <w:trPr>
          <w:trHeight w:val="283"/>
        </w:trPr>
        <w:tc>
          <w:tcPr>
            <w:tcW w:w="741" w:type="dxa"/>
            <w:vAlign w:val="center"/>
          </w:tcPr>
          <w:p w14:paraId="00C6874B" w14:textId="47987063" w:rsidR="009F37EA" w:rsidRPr="00730FEC" w:rsidRDefault="003C7C98" w:rsidP="009F37EA">
            <w:pPr>
              <w:jc w:val="center"/>
              <w:rPr>
                <w:rFonts w:ascii="Arial" w:hAnsi="Arial" w:cs="Arial"/>
                <w:sz w:val="20"/>
                <w:szCs w:val="20"/>
              </w:rPr>
            </w:pPr>
            <w:r w:rsidRPr="00730FEC">
              <w:rPr>
                <w:rFonts w:ascii="Arial" w:hAnsi="Arial" w:cs="Arial"/>
                <w:sz w:val="20"/>
                <w:szCs w:val="20"/>
              </w:rPr>
              <w:t>11.3</w:t>
            </w:r>
          </w:p>
        </w:tc>
        <w:tc>
          <w:tcPr>
            <w:tcW w:w="8473" w:type="dxa"/>
            <w:vAlign w:val="bottom"/>
          </w:tcPr>
          <w:p w14:paraId="68E2E469" w14:textId="086AA6D7" w:rsidR="009F37EA" w:rsidRPr="00B53BC8" w:rsidRDefault="009F37EA" w:rsidP="009F37EA">
            <w:pPr>
              <w:jc w:val="both"/>
              <w:rPr>
                <w:rFonts w:ascii="Arial" w:hAnsi="Arial" w:cs="Arial"/>
                <w:color w:val="000000"/>
                <w:sz w:val="20"/>
                <w:szCs w:val="20"/>
                <w:shd w:val="clear" w:color="auto" w:fill="FFFFFF"/>
              </w:rPr>
            </w:pPr>
            <w:r w:rsidRPr="00B53BC8">
              <w:rPr>
                <w:rFonts w:ascii="Arial" w:hAnsi="Arial" w:cs="Arial"/>
                <w:color w:val="000000"/>
                <w:sz w:val="20"/>
                <w:szCs w:val="20"/>
                <w:shd w:val="clear" w:color="auto" w:fill="FFFFFF"/>
              </w:rPr>
              <w:t xml:space="preserve">No caso de contratação por </w:t>
            </w:r>
            <w:r w:rsidRPr="00EA3C56">
              <w:rPr>
                <w:rFonts w:ascii="Arial" w:hAnsi="Arial" w:cs="Arial"/>
                <w:b/>
                <w:color w:val="000000"/>
                <w:sz w:val="20"/>
                <w:szCs w:val="20"/>
                <w:shd w:val="clear" w:color="auto" w:fill="FFFFFF"/>
              </w:rPr>
              <w:t>registro de preços</w:t>
            </w:r>
            <w:r w:rsidRPr="00B53BC8">
              <w:rPr>
                <w:rFonts w:ascii="Arial" w:hAnsi="Arial" w:cs="Arial"/>
                <w:color w:val="000000"/>
                <w:sz w:val="20"/>
                <w:szCs w:val="20"/>
                <w:shd w:val="clear" w:color="auto" w:fill="FFFFFF"/>
              </w:rPr>
              <w:t>, a autoridade competente justificou a utilização do SRP com base em alguma das hipóteses previstas no artigo 3º do Decreto nº 7.892 de 23 de janeiro de 2013?</w:t>
            </w:r>
            <w:r>
              <w:rPr>
                <w:rFonts w:ascii="Arial" w:hAnsi="Arial" w:cs="Arial"/>
                <w:color w:val="000000"/>
                <w:sz w:val="20"/>
                <w:szCs w:val="20"/>
                <w:shd w:val="clear" w:color="auto" w:fill="FFFFFF"/>
              </w:rPr>
              <w:t xml:space="preserve"> </w:t>
            </w:r>
            <w:r w:rsidRPr="00FA0DE0">
              <w:rPr>
                <w:rFonts w:ascii="Arial" w:hAnsi="Arial" w:cs="Arial"/>
                <w:b/>
                <w:color w:val="FF0000"/>
                <w:sz w:val="20"/>
                <w:szCs w:val="20"/>
                <w:shd w:val="clear" w:color="auto" w:fill="FFFFFF"/>
              </w:rPr>
              <w:t>Fazer constar no Termo de referência, ou justificativa separada.</w:t>
            </w:r>
          </w:p>
        </w:tc>
        <w:tc>
          <w:tcPr>
            <w:tcW w:w="993" w:type="dxa"/>
          </w:tcPr>
          <w:p w14:paraId="63617B71" w14:textId="77777777" w:rsidR="009F37EA" w:rsidRPr="00F20494" w:rsidRDefault="009F37EA" w:rsidP="009F37EA">
            <w:pPr>
              <w:spacing w:line="276" w:lineRule="auto"/>
              <w:jc w:val="both"/>
              <w:rPr>
                <w:rFonts w:ascii="Arial" w:hAnsi="Arial" w:cs="Arial"/>
                <w:sz w:val="20"/>
                <w:szCs w:val="20"/>
              </w:rPr>
            </w:pPr>
          </w:p>
        </w:tc>
      </w:tr>
      <w:tr w:rsidR="009F37EA" w:rsidRPr="00F20494" w14:paraId="28E432E1" w14:textId="77777777" w:rsidTr="00761639">
        <w:trPr>
          <w:trHeight w:val="283"/>
        </w:trPr>
        <w:tc>
          <w:tcPr>
            <w:tcW w:w="741" w:type="dxa"/>
            <w:vAlign w:val="center"/>
          </w:tcPr>
          <w:p w14:paraId="0D0A2CC5" w14:textId="1383CED9" w:rsidR="009F37EA" w:rsidRPr="00730FEC" w:rsidRDefault="003C7C98" w:rsidP="009F37EA">
            <w:pPr>
              <w:jc w:val="center"/>
              <w:rPr>
                <w:rFonts w:ascii="Arial" w:hAnsi="Arial" w:cs="Arial"/>
                <w:sz w:val="20"/>
                <w:szCs w:val="20"/>
              </w:rPr>
            </w:pPr>
            <w:r w:rsidRPr="00730FEC">
              <w:rPr>
                <w:rFonts w:ascii="Arial" w:hAnsi="Arial" w:cs="Arial"/>
                <w:sz w:val="20"/>
                <w:szCs w:val="20"/>
              </w:rPr>
              <w:t>11.4</w:t>
            </w:r>
          </w:p>
        </w:tc>
        <w:tc>
          <w:tcPr>
            <w:tcW w:w="8473" w:type="dxa"/>
            <w:vAlign w:val="bottom"/>
          </w:tcPr>
          <w:p w14:paraId="56A6C60D" w14:textId="77777777" w:rsidR="009F37EA" w:rsidRPr="0087707D" w:rsidRDefault="009F37EA" w:rsidP="009F37EA">
            <w:pPr>
              <w:jc w:val="both"/>
              <w:rPr>
                <w:rFonts w:ascii="Arial" w:hAnsi="Arial" w:cs="Arial"/>
                <w:color w:val="000000"/>
                <w:sz w:val="20"/>
                <w:szCs w:val="20"/>
                <w:shd w:val="clear" w:color="auto" w:fill="FFFFFF"/>
              </w:rPr>
            </w:pPr>
            <w:r w:rsidRPr="0087707D">
              <w:rPr>
                <w:rFonts w:ascii="Arial" w:hAnsi="Arial" w:cs="Arial"/>
                <w:color w:val="000000"/>
                <w:sz w:val="20"/>
                <w:szCs w:val="20"/>
                <w:shd w:val="clear" w:color="auto" w:fill="FFFFFF"/>
              </w:rPr>
              <w:t>Houve justificativa do enquadramento ou não do objeto como sendo serviço comum? (ON AGU nº 54/2014)</w:t>
            </w:r>
          </w:p>
          <w:p w14:paraId="52BB0880" w14:textId="5708C773" w:rsidR="009F37EA" w:rsidRPr="00B53BC8" w:rsidRDefault="009F37EA" w:rsidP="009F37EA">
            <w:pPr>
              <w:jc w:val="both"/>
              <w:rPr>
                <w:rFonts w:ascii="Arial" w:hAnsi="Arial" w:cs="Arial"/>
                <w:sz w:val="20"/>
                <w:szCs w:val="20"/>
              </w:rPr>
            </w:pPr>
            <w:r w:rsidRPr="0087707D">
              <w:rPr>
                <w:rFonts w:ascii="Arial" w:hAnsi="Arial" w:cs="Arial"/>
                <w:color w:val="000000"/>
                <w:sz w:val="20"/>
                <w:szCs w:val="20"/>
                <w:shd w:val="clear" w:color="auto" w:fill="FFFFFF"/>
              </w:rPr>
              <w:t>ON AGU nº 54/2014: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tc>
        <w:tc>
          <w:tcPr>
            <w:tcW w:w="993" w:type="dxa"/>
          </w:tcPr>
          <w:p w14:paraId="6C4205D7" w14:textId="77777777" w:rsidR="009F37EA" w:rsidRPr="00F20494" w:rsidRDefault="009F37EA" w:rsidP="009F37EA">
            <w:pPr>
              <w:spacing w:line="276" w:lineRule="auto"/>
              <w:jc w:val="both"/>
              <w:rPr>
                <w:rFonts w:ascii="Arial" w:hAnsi="Arial" w:cs="Arial"/>
                <w:sz w:val="20"/>
                <w:szCs w:val="20"/>
              </w:rPr>
            </w:pPr>
          </w:p>
        </w:tc>
      </w:tr>
      <w:tr w:rsidR="009F37EA" w:rsidRPr="00F20494" w14:paraId="1DFCDD62" w14:textId="77777777" w:rsidTr="00761639">
        <w:trPr>
          <w:trHeight w:val="283"/>
        </w:trPr>
        <w:tc>
          <w:tcPr>
            <w:tcW w:w="741" w:type="dxa"/>
            <w:vAlign w:val="center"/>
          </w:tcPr>
          <w:p w14:paraId="5580AF5D" w14:textId="7610FE34" w:rsidR="009F37EA" w:rsidRPr="00730FEC" w:rsidRDefault="003C7C98" w:rsidP="009F37EA">
            <w:pPr>
              <w:jc w:val="center"/>
              <w:rPr>
                <w:rFonts w:ascii="Arial" w:hAnsi="Arial" w:cs="Arial"/>
                <w:sz w:val="20"/>
                <w:szCs w:val="20"/>
              </w:rPr>
            </w:pPr>
            <w:r w:rsidRPr="00730FEC">
              <w:rPr>
                <w:rFonts w:ascii="Arial" w:hAnsi="Arial" w:cs="Arial"/>
                <w:sz w:val="20"/>
                <w:szCs w:val="20"/>
              </w:rPr>
              <w:t>11.5</w:t>
            </w:r>
          </w:p>
        </w:tc>
        <w:tc>
          <w:tcPr>
            <w:tcW w:w="8473" w:type="dxa"/>
            <w:vAlign w:val="bottom"/>
          </w:tcPr>
          <w:p w14:paraId="362A7D22" w14:textId="77777777" w:rsidR="009F37EA" w:rsidRPr="00FA0DE0" w:rsidRDefault="009F37EA" w:rsidP="009F37EA">
            <w:pPr>
              <w:jc w:val="both"/>
              <w:rPr>
                <w:rFonts w:ascii="Arial" w:hAnsi="Arial" w:cs="Arial"/>
                <w:sz w:val="20"/>
                <w:szCs w:val="20"/>
              </w:rPr>
            </w:pPr>
            <w:r w:rsidRPr="00FA0DE0">
              <w:rPr>
                <w:rFonts w:ascii="Arial" w:hAnsi="Arial" w:cs="Arial"/>
                <w:sz w:val="20"/>
                <w:szCs w:val="20"/>
              </w:rPr>
              <w:t>Foram utilizados os modelos padronizados de instrumentos contratuais da Advocacia-Geral União? (Enunciado nº 6 do Manual de Boas Práticas Consultivas).</w:t>
            </w:r>
          </w:p>
          <w:p w14:paraId="44D46385" w14:textId="170F434B" w:rsidR="009F37EA" w:rsidRPr="00681B29" w:rsidRDefault="009F37EA" w:rsidP="009F37EA">
            <w:pPr>
              <w:jc w:val="both"/>
              <w:rPr>
                <w:rFonts w:ascii="Arial" w:hAnsi="Arial" w:cs="Arial"/>
                <w:sz w:val="20"/>
                <w:szCs w:val="20"/>
              </w:rPr>
            </w:pPr>
            <w:r w:rsidRPr="00FA0DE0">
              <w:rPr>
                <w:rFonts w:ascii="Arial" w:hAnsi="Arial" w:cs="Arial"/>
                <w:sz w:val="20"/>
                <w:szCs w:val="20"/>
              </w:rPr>
              <w:t xml:space="preserve"> Eventuais alterações nos modelos ou sua não utilização foram devidamente justificadas no processo?</w:t>
            </w:r>
          </w:p>
        </w:tc>
        <w:tc>
          <w:tcPr>
            <w:tcW w:w="993" w:type="dxa"/>
          </w:tcPr>
          <w:p w14:paraId="22FAABE7" w14:textId="77777777" w:rsidR="009F37EA" w:rsidRPr="00F20494" w:rsidRDefault="009F37EA" w:rsidP="009F37EA">
            <w:pPr>
              <w:spacing w:line="276" w:lineRule="auto"/>
              <w:jc w:val="both"/>
              <w:rPr>
                <w:rFonts w:ascii="Arial" w:hAnsi="Arial" w:cs="Arial"/>
                <w:sz w:val="20"/>
                <w:szCs w:val="20"/>
              </w:rPr>
            </w:pPr>
          </w:p>
        </w:tc>
      </w:tr>
      <w:tr w:rsidR="009F37EA" w:rsidRPr="00F20494" w14:paraId="3AC29A73" w14:textId="77777777" w:rsidTr="00761639">
        <w:trPr>
          <w:trHeight w:val="283"/>
        </w:trPr>
        <w:tc>
          <w:tcPr>
            <w:tcW w:w="741" w:type="dxa"/>
            <w:vAlign w:val="center"/>
          </w:tcPr>
          <w:p w14:paraId="08C5B346" w14:textId="636BE3A1" w:rsidR="009F37EA" w:rsidRPr="00730FEC" w:rsidRDefault="003C7C98" w:rsidP="009F37EA">
            <w:pPr>
              <w:jc w:val="center"/>
              <w:rPr>
                <w:rFonts w:ascii="Arial" w:hAnsi="Arial" w:cs="Arial"/>
                <w:sz w:val="20"/>
                <w:szCs w:val="20"/>
              </w:rPr>
            </w:pPr>
            <w:r w:rsidRPr="00730FEC">
              <w:rPr>
                <w:rFonts w:ascii="Arial" w:hAnsi="Arial" w:cs="Arial"/>
                <w:sz w:val="20"/>
                <w:szCs w:val="20"/>
              </w:rPr>
              <w:t>12</w:t>
            </w:r>
          </w:p>
        </w:tc>
        <w:tc>
          <w:tcPr>
            <w:tcW w:w="8473" w:type="dxa"/>
          </w:tcPr>
          <w:p w14:paraId="237B4086" w14:textId="5C076039" w:rsidR="009F37EA" w:rsidRPr="00DB7782" w:rsidRDefault="009F37EA" w:rsidP="009F37EA">
            <w:pPr>
              <w:jc w:val="both"/>
              <w:rPr>
                <w:rFonts w:ascii="Arial" w:hAnsi="Arial" w:cs="Arial"/>
                <w:sz w:val="20"/>
                <w:szCs w:val="20"/>
              </w:rPr>
            </w:pPr>
            <w:r w:rsidRPr="0087707D">
              <w:rPr>
                <w:rFonts w:ascii="Arial" w:hAnsi="Arial" w:cs="Arial"/>
                <w:sz w:val="20"/>
                <w:szCs w:val="20"/>
              </w:rPr>
              <w:t>No caso de realizada a licitação por pregão presencial, consta a justificativa válida quanto à inviabilidade de utilizar-se o formato eletrônico? (art. 1º, §4º do Decreto 10.024/2019)</w:t>
            </w:r>
          </w:p>
        </w:tc>
        <w:tc>
          <w:tcPr>
            <w:tcW w:w="993" w:type="dxa"/>
          </w:tcPr>
          <w:p w14:paraId="4A672215" w14:textId="77777777" w:rsidR="009F37EA" w:rsidRPr="00F20494" w:rsidRDefault="009F37EA" w:rsidP="009F37EA">
            <w:pPr>
              <w:spacing w:line="276" w:lineRule="auto"/>
              <w:jc w:val="both"/>
              <w:rPr>
                <w:rFonts w:ascii="Arial" w:hAnsi="Arial" w:cs="Arial"/>
                <w:sz w:val="20"/>
                <w:szCs w:val="20"/>
              </w:rPr>
            </w:pPr>
          </w:p>
        </w:tc>
      </w:tr>
      <w:tr w:rsidR="009F37EA" w:rsidRPr="00F20494" w14:paraId="63D9944A" w14:textId="77777777" w:rsidTr="00761639">
        <w:trPr>
          <w:trHeight w:val="283"/>
        </w:trPr>
        <w:tc>
          <w:tcPr>
            <w:tcW w:w="741" w:type="dxa"/>
            <w:vAlign w:val="center"/>
          </w:tcPr>
          <w:p w14:paraId="56AC0A9D" w14:textId="787203AA" w:rsidR="009F37EA" w:rsidRPr="00730FEC" w:rsidRDefault="003C7C98" w:rsidP="009F37EA">
            <w:pPr>
              <w:jc w:val="center"/>
              <w:rPr>
                <w:rFonts w:ascii="Arial" w:hAnsi="Arial" w:cs="Arial"/>
                <w:sz w:val="20"/>
                <w:szCs w:val="20"/>
              </w:rPr>
            </w:pPr>
            <w:r w:rsidRPr="00730FEC">
              <w:rPr>
                <w:rFonts w:ascii="Arial" w:hAnsi="Arial" w:cs="Arial"/>
                <w:sz w:val="20"/>
                <w:szCs w:val="20"/>
              </w:rPr>
              <w:t>13</w:t>
            </w:r>
          </w:p>
        </w:tc>
        <w:tc>
          <w:tcPr>
            <w:tcW w:w="8473" w:type="dxa"/>
          </w:tcPr>
          <w:p w14:paraId="35B8BF73" w14:textId="75C219FD" w:rsidR="009F37EA" w:rsidRPr="00DB7782" w:rsidRDefault="009F37EA" w:rsidP="009F37EA">
            <w:pPr>
              <w:jc w:val="both"/>
              <w:rPr>
                <w:rFonts w:ascii="Arial" w:hAnsi="Arial" w:cs="Arial"/>
                <w:sz w:val="20"/>
                <w:szCs w:val="20"/>
              </w:rPr>
            </w:pPr>
            <w:r w:rsidRPr="0087707D">
              <w:rPr>
                <w:rFonts w:ascii="Arial" w:hAnsi="Arial" w:cs="Arial"/>
                <w:sz w:val="20"/>
                <w:szCs w:val="20"/>
              </w:rPr>
              <w:t>A licitação adota o critério de adjudicação por item?</w:t>
            </w:r>
          </w:p>
        </w:tc>
        <w:tc>
          <w:tcPr>
            <w:tcW w:w="993" w:type="dxa"/>
          </w:tcPr>
          <w:p w14:paraId="0B957E8A" w14:textId="77777777" w:rsidR="009F37EA" w:rsidRPr="00F20494" w:rsidRDefault="009F37EA" w:rsidP="009F37EA">
            <w:pPr>
              <w:spacing w:line="276" w:lineRule="auto"/>
              <w:jc w:val="both"/>
              <w:rPr>
                <w:rFonts w:ascii="Arial" w:hAnsi="Arial" w:cs="Arial"/>
                <w:sz w:val="20"/>
                <w:szCs w:val="20"/>
              </w:rPr>
            </w:pPr>
          </w:p>
        </w:tc>
      </w:tr>
      <w:tr w:rsidR="009F37EA" w:rsidRPr="0087775B" w14:paraId="458CC079" w14:textId="77777777" w:rsidTr="00761639">
        <w:trPr>
          <w:trHeight w:val="283"/>
        </w:trPr>
        <w:tc>
          <w:tcPr>
            <w:tcW w:w="741" w:type="dxa"/>
          </w:tcPr>
          <w:p w14:paraId="4DFB1919" w14:textId="2003E8ED" w:rsidR="009F37EA" w:rsidRPr="0087775B" w:rsidRDefault="003C7C98" w:rsidP="009F37EA">
            <w:pPr>
              <w:spacing w:line="276" w:lineRule="auto"/>
              <w:jc w:val="both"/>
              <w:rPr>
                <w:rFonts w:ascii="Arial" w:hAnsi="Arial" w:cs="Arial"/>
                <w:sz w:val="20"/>
                <w:szCs w:val="20"/>
              </w:rPr>
            </w:pPr>
            <w:r>
              <w:rPr>
                <w:rFonts w:ascii="Arial" w:hAnsi="Arial" w:cs="Arial"/>
                <w:sz w:val="20"/>
                <w:szCs w:val="20"/>
              </w:rPr>
              <w:t>13.1</w:t>
            </w:r>
          </w:p>
        </w:tc>
        <w:tc>
          <w:tcPr>
            <w:tcW w:w="8473" w:type="dxa"/>
          </w:tcPr>
          <w:p w14:paraId="74044ED5" w14:textId="77777777" w:rsidR="009F37EA" w:rsidRPr="0087707D" w:rsidRDefault="009F37EA" w:rsidP="009F37EA">
            <w:pPr>
              <w:jc w:val="both"/>
              <w:rPr>
                <w:rFonts w:ascii="Arial" w:hAnsi="Arial" w:cs="Arial"/>
                <w:sz w:val="20"/>
                <w:szCs w:val="20"/>
              </w:rPr>
            </w:pPr>
            <w:r w:rsidRPr="0087707D">
              <w:rPr>
                <w:rFonts w:ascii="Arial" w:hAnsi="Arial" w:cs="Arial"/>
                <w:sz w:val="20"/>
                <w:szCs w:val="20"/>
              </w:rPr>
              <w:t xml:space="preserve">Caso utilizado critério de adjudicação por preço global de grupo de itens, foi apresentada justificativa? </w:t>
            </w:r>
          </w:p>
          <w:p w14:paraId="64512CD3" w14:textId="77777777" w:rsidR="009F37EA" w:rsidRPr="00D45739" w:rsidRDefault="009F37EA" w:rsidP="009F37EA">
            <w:pPr>
              <w:jc w:val="both"/>
              <w:rPr>
                <w:rFonts w:ascii="Arial" w:hAnsi="Arial" w:cs="Arial"/>
                <w:color w:val="FF0000"/>
                <w:sz w:val="20"/>
                <w:szCs w:val="20"/>
              </w:rPr>
            </w:pPr>
            <w:r w:rsidRPr="00D45739">
              <w:rPr>
                <w:rFonts w:ascii="Arial" w:hAnsi="Arial" w:cs="Arial"/>
                <w:color w:val="FF0000"/>
                <w:sz w:val="20"/>
                <w:szCs w:val="20"/>
              </w:rPr>
              <w:t xml:space="preserve">Atentar para a recomendação do TCU, emanada no acórdão 2037/2019-Plenário, nos seguinte termos: </w:t>
            </w:r>
          </w:p>
          <w:p w14:paraId="193186C7" w14:textId="77777777" w:rsidR="009F37EA" w:rsidRPr="00D45739" w:rsidRDefault="009F37EA" w:rsidP="009F37EA">
            <w:pPr>
              <w:jc w:val="both"/>
              <w:rPr>
                <w:rFonts w:ascii="Arial" w:hAnsi="Arial" w:cs="Arial"/>
                <w:color w:val="FF0000"/>
                <w:sz w:val="20"/>
                <w:szCs w:val="20"/>
              </w:rPr>
            </w:pPr>
            <w:r w:rsidRPr="00D45739">
              <w:rPr>
                <w:rFonts w:ascii="Arial" w:hAnsi="Arial" w:cs="Arial"/>
                <w:color w:val="FF0000"/>
                <w:sz w:val="20"/>
                <w:szCs w:val="20"/>
              </w:rPr>
              <w:t xml:space="preserve">9.6. determinar à Secretaria-Geral de Controle Externo desta Corte que, em reforço ao constante do item 9.3 do Acórdão 757/2015-Plenário, oriente suas unidades sobre a necessidade de sempre avaliar os seguintes aspectos em processos envolvendo pregões para registro de preços: […] </w:t>
            </w:r>
          </w:p>
          <w:p w14:paraId="34FEC54D" w14:textId="1C0C37E4" w:rsidR="009F37EA" w:rsidRPr="0087775B" w:rsidRDefault="009F37EA" w:rsidP="009F37EA">
            <w:pPr>
              <w:jc w:val="both"/>
              <w:rPr>
                <w:rFonts w:ascii="Arial" w:hAnsi="Arial" w:cs="Arial"/>
                <w:sz w:val="20"/>
                <w:szCs w:val="20"/>
              </w:rPr>
            </w:pPr>
            <w:r w:rsidRPr="00D45739">
              <w:rPr>
                <w:rFonts w:ascii="Arial" w:hAnsi="Arial" w:cs="Arial"/>
                <w:color w:val="FF0000"/>
                <w:sz w:val="20"/>
                <w:szCs w:val="20"/>
              </w:rPr>
              <w:t>9.6.3. obrigatoriedade da adjudicação por item como regra geral, tendo em vista o objetivo de propiciar a ampla participação de licitantes e a seleção das propostas mais vantajosas, sendo a adjudicação por preço global medida excepcional que precisa ser devidamente justificada, além de incompatível com a aquisição futura por itens - arts. 3º, § 1º, inciso I, 15, inciso IV, e 23, §§ 1º e 2º, da Lei 8.666/1993, e Acórdãos 529, 1.592, 1.913, 2.695 e 2.796/2013, todos do Plenário.</w:t>
            </w:r>
          </w:p>
        </w:tc>
        <w:tc>
          <w:tcPr>
            <w:tcW w:w="993" w:type="dxa"/>
          </w:tcPr>
          <w:p w14:paraId="2CE3E00F" w14:textId="77777777" w:rsidR="009F37EA" w:rsidRPr="0087775B" w:rsidRDefault="009F37EA" w:rsidP="009F37EA">
            <w:pPr>
              <w:spacing w:line="276" w:lineRule="auto"/>
              <w:jc w:val="both"/>
              <w:rPr>
                <w:rFonts w:ascii="Arial" w:hAnsi="Arial" w:cs="Arial"/>
                <w:sz w:val="20"/>
                <w:szCs w:val="20"/>
              </w:rPr>
            </w:pPr>
          </w:p>
        </w:tc>
      </w:tr>
      <w:tr w:rsidR="00024041" w:rsidRPr="0087775B" w14:paraId="423C29D0" w14:textId="77777777" w:rsidTr="00761639">
        <w:trPr>
          <w:trHeight w:val="283"/>
        </w:trPr>
        <w:tc>
          <w:tcPr>
            <w:tcW w:w="741" w:type="dxa"/>
          </w:tcPr>
          <w:p w14:paraId="13AC7750" w14:textId="50D43395" w:rsidR="00024041" w:rsidRDefault="003C7C98" w:rsidP="009F37EA">
            <w:pPr>
              <w:spacing w:line="276" w:lineRule="auto"/>
              <w:jc w:val="both"/>
              <w:rPr>
                <w:rFonts w:ascii="Arial" w:hAnsi="Arial" w:cs="Arial"/>
                <w:sz w:val="20"/>
                <w:szCs w:val="20"/>
              </w:rPr>
            </w:pPr>
            <w:r>
              <w:rPr>
                <w:rFonts w:ascii="Arial" w:hAnsi="Arial" w:cs="Arial"/>
                <w:sz w:val="20"/>
                <w:szCs w:val="20"/>
              </w:rPr>
              <w:t>14</w:t>
            </w:r>
          </w:p>
        </w:tc>
        <w:tc>
          <w:tcPr>
            <w:tcW w:w="8473" w:type="dxa"/>
            <w:vAlign w:val="bottom"/>
          </w:tcPr>
          <w:p w14:paraId="5A69FAE6" w14:textId="44555988" w:rsidR="00024041" w:rsidRDefault="00024041" w:rsidP="009F37EA">
            <w:pPr>
              <w:jc w:val="both"/>
              <w:rPr>
                <w:rFonts w:ascii="Arial" w:hAnsi="Arial" w:cs="Arial"/>
                <w:sz w:val="20"/>
                <w:szCs w:val="20"/>
              </w:rPr>
            </w:pPr>
            <w:r>
              <w:rPr>
                <w:rFonts w:ascii="Arial" w:hAnsi="Arial" w:cs="Arial"/>
                <w:sz w:val="20"/>
                <w:szCs w:val="20"/>
              </w:rPr>
              <w:t xml:space="preserve">Foi realizada análise acerca da possibilidade de compartilhamento da demanda com os </w:t>
            </w:r>
            <w:r w:rsidRPr="00DE6095">
              <w:rPr>
                <w:rFonts w:ascii="Arial" w:hAnsi="Arial" w:cs="Arial"/>
                <w:i/>
                <w:sz w:val="20"/>
                <w:szCs w:val="20"/>
              </w:rPr>
              <w:t>campi</w:t>
            </w:r>
            <w:r>
              <w:rPr>
                <w:rFonts w:ascii="Arial" w:hAnsi="Arial" w:cs="Arial"/>
                <w:sz w:val="20"/>
                <w:szCs w:val="20"/>
              </w:rPr>
              <w:t xml:space="preserve"> do IFRS</w:t>
            </w:r>
            <w:r w:rsidRPr="0087775B">
              <w:rPr>
                <w:rFonts w:ascii="Arial" w:hAnsi="Arial" w:cs="Arial"/>
                <w:sz w:val="20"/>
                <w:szCs w:val="20"/>
              </w:rPr>
              <w:t xml:space="preserve"> a fim de incorporar na lista de itens a ser compilada antes do Procedimento de Intenção de Registro de </w:t>
            </w:r>
            <w:r>
              <w:rPr>
                <w:rFonts w:ascii="Arial" w:hAnsi="Arial" w:cs="Arial"/>
                <w:sz w:val="20"/>
                <w:szCs w:val="20"/>
              </w:rPr>
              <w:t xml:space="preserve">Preços – IRP? </w:t>
            </w:r>
            <w:r w:rsidRPr="00761639">
              <w:rPr>
                <w:rFonts w:ascii="Arial" w:hAnsi="Arial" w:cs="Arial"/>
                <w:b/>
                <w:sz w:val="20"/>
                <w:szCs w:val="20"/>
              </w:rPr>
              <w:t>Lançamento na UASG única 158141 com os devidos locais de entrega.</w:t>
            </w:r>
          </w:p>
        </w:tc>
        <w:tc>
          <w:tcPr>
            <w:tcW w:w="993" w:type="dxa"/>
          </w:tcPr>
          <w:p w14:paraId="2ECB244B" w14:textId="77777777" w:rsidR="00024041" w:rsidRPr="0087775B" w:rsidRDefault="00024041" w:rsidP="009F37EA">
            <w:pPr>
              <w:spacing w:line="276" w:lineRule="auto"/>
              <w:jc w:val="both"/>
              <w:rPr>
                <w:rFonts w:ascii="Arial" w:hAnsi="Arial" w:cs="Arial"/>
                <w:sz w:val="20"/>
                <w:szCs w:val="20"/>
              </w:rPr>
            </w:pPr>
          </w:p>
        </w:tc>
      </w:tr>
      <w:tr w:rsidR="009F37EA" w:rsidRPr="0087775B" w14:paraId="16E41E8D" w14:textId="77777777" w:rsidTr="00761639">
        <w:trPr>
          <w:trHeight w:val="283"/>
        </w:trPr>
        <w:tc>
          <w:tcPr>
            <w:tcW w:w="741" w:type="dxa"/>
          </w:tcPr>
          <w:p w14:paraId="43C0BB7F" w14:textId="1A47DFD9" w:rsidR="009F37EA" w:rsidRPr="0087775B" w:rsidRDefault="003C7C98" w:rsidP="009F37EA">
            <w:pPr>
              <w:spacing w:line="276" w:lineRule="auto"/>
              <w:jc w:val="both"/>
              <w:rPr>
                <w:rFonts w:ascii="Arial" w:hAnsi="Arial" w:cs="Arial"/>
                <w:sz w:val="20"/>
                <w:szCs w:val="20"/>
              </w:rPr>
            </w:pPr>
            <w:r>
              <w:rPr>
                <w:rFonts w:ascii="Arial" w:hAnsi="Arial" w:cs="Arial"/>
                <w:sz w:val="20"/>
                <w:szCs w:val="20"/>
              </w:rPr>
              <w:t>14</w:t>
            </w:r>
            <w:r w:rsidR="009F37EA" w:rsidRPr="0087775B">
              <w:rPr>
                <w:rFonts w:ascii="Arial" w:hAnsi="Arial" w:cs="Arial"/>
                <w:sz w:val="20"/>
                <w:szCs w:val="20"/>
              </w:rPr>
              <w:t>.1</w:t>
            </w:r>
          </w:p>
        </w:tc>
        <w:tc>
          <w:tcPr>
            <w:tcW w:w="8473" w:type="dxa"/>
            <w:vAlign w:val="bottom"/>
          </w:tcPr>
          <w:p w14:paraId="53E5D34C" w14:textId="77777777" w:rsidR="009F37EA" w:rsidRPr="0087775B" w:rsidRDefault="009F37EA" w:rsidP="009F37EA">
            <w:pPr>
              <w:jc w:val="both"/>
              <w:rPr>
                <w:rFonts w:ascii="Arial" w:hAnsi="Arial" w:cs="Arial"/>
                <w:sz w:val="20"/>
                <w:szCs w:val="20"/>
              </w:rPr>
            </w:pPr>
            <w:r>
              <w:rPr>
                <w:rFonts w:ascii="Arial" w:hAnsi="Arial" w:cs="Arial"/>
                <w:sz w:val="20"/>
                <w:szCs w:val="20"/>
              </w:rPr>
              <w:t>Houve c</w:t>
            </w:r>
            <w:r w:rsidRPr="0087775B">
              <w:rPr>
                <w:rFonts w:ascii="Arial" w:hAnsi="Arial" w:cs="Arial"/>
                <w:sz w:val="20"/>
                <w:szCs w:val="20"/>
              </w:rPr>
              <w:t>ompilação dos dados e lançamento da Intenção de Registro de Preços – IRP no sítio Compras Governamentais, visando o registro e a divulga</w:t>
            </w:r>
            <w:r>
              <w:rPr>
                <w:rFonts w:ascii="Arial" w:hAnsi="Arial" w:cs="Arial"/>
                <w:sz w:val="20"/>
                <w:szCs w:val="20"/>
              </w:rPr>
              <w:t>ção dos itens a serem licitados?</w:t>
            </w:r>
          </w:p>
          <w:p w14:paraId="32E7F47C" w14:textId="77777777" w:rsidR="009F37EA" w:rsidRDefault="009F37EA" w:rsidP="009F37EA">
            <w:pPr>
              <w:pStyle w:val="PargrafodaLista"/>
              <w:numPr>
                <w:ilvl w:val="0"/>
                <w:numId w:val="1"/>
              </w:numPr>
              <w:spacing w:line="240" w:lineRule="auto"/>
              <w:jc w:val="both"/>
              <w:rPr>
                <w:rFonts w:ascii="Arial" w:hAnsi="Arial" w:cs="Arial"/>
                <w:sz w:val="20"/>
                <w:szCs w:val="20"/>
              </w:rPr>
            </w:pPr>
            <w:r w:rsidRPr="0087775B">
              <w:rPr>
                <w:rFonts w:ascii="Arial" w:hAnsi="Arial" w:cs="Arial"/>
                <w:sz w:val="20"/>
                <w:szCs w:val="20"/>
              </w:rPr>
              <w:lastRenderedPageBreak/>
              <w:t>Anexar termo de referência</w:t>
            </w:r>
            <w:r>
              <w:rPr>
                <w:rFonts w:ascii="Arial" w:hAnsi="Arial" w:cs="Arial"/>
                <w:sz w:val="20"/>
                <w:szCs w:val="20"/>
              </w:rPr>
              <w:t>.</w:t>
            </w:r>
          </w:p>
          <w:p w14:paraId="079B05C7" w14:textId="77777777" w:rsidR="009F37EA" w:rsidRPr="006A6A76" w:rsidRDefault="009F37EA" w:rsidP="009F37EA">
            <w:pPr>
              <w:pStyle w:val="PargrafodaLista"/>
              <w:numPr>
                <w:ilvl w:val="0"/>
                <w:numId w:val="1"/>
              </w:numPr>
              <w:spacing w:line="240" w:lineRule="auto"/>
              <w:jc w:val="both"/>
              <w:rPr>
                <w:rFonts w:ascii="Arial" w:hAnsi="Arial" w:cs="Arial"/>
                <w:sz w:val="20"/>
                <w:szCs w:val="20"/>
              </w:rPr>
            </w:pPr>
            <w:r w:rsidRPr="006A6A76">
              <w:rPr>
                <w:rFonts w:ascii="Arial" w:hAnsi="Arial" w:cs="Arial"/>
                <w:sz w:val="20"/>
                <w:szCs w:val="20"/>
                <w:u w:val="single"/>
              </w:rPr>
              <w:t>Legislação</w:t>
            </w:r>
            <w:r w:rsidRPr="006A6A76">
              <w:rPr>
                <w:rFonts w:ascii="Arial" w:hAnsi="Arial" w:cs="Arial"/>
                <w:sz w:val="20"/>
                <w:szCs w:val="20"/>
              </w:rPr>
              <w:t>: art. 4º e 5º, I, do decreto nº 7.892/13</w:t>
            </w:r>
            <w:r>
              <w:rPr>
                <w:rFonts w:ascii="Arial" w:hAnsi="Arial" w:cs="Arial"/>
                <w:sz w:val="20"/>
                <w:szCs w:val="20"/>
              </w:rPr>
              <w:t>.</w:t>
            </w:r>
          </w:p>
        </w:tc>
        <w:tc>
          <w:tcPr>
            <w:tcW w:w="993" w:type="dxa"/>
          </w:tcPr>
          <w:p w14:paraId="613956C4" w14:textId="77777777" w:rsidR="009F37EA" w:rsidRPr="0087775B" w:rsidRDefault="009F37EA" w:rsidP="009F37EA">
            <w:pPr>
              <w:spacing w:line="276" w:lineRule="auto"/>
              <w:jc w:val="both"/>
              <w:rPr>
                <w:rFonts w:ascii="Arial" w:hAnsi="Arial" w:cs="Arial"/>
                <w:sz w:val="20"/>
                <w:szCs w:val="20"/>
              </w:rPr>
            </w:pPr>
          </w:p>
        </w:tc>
      </w:tr>
      <w:tr w:rsidR="009F37EA" w:rsidRPr="0087775B" w14:paraId="6A48B846" w14:textId="77777777" w:rsidTr="00761639">
        <w:trPr>
          <w:trHeight w:val="283"/>
        </w:trPr>
        <w:tc>
          <w:tcPr>
            <w:tcW w:w="741" w:type="dxa"/>
          </w:tcPr>
          <w:p w14:paraId="4233D13A" w14:textId="0A8CA844" w:rsidR="009F37EA" w:rsidRPr="0087775B" w:rsidRDefault="003C7C98" w:rsidP="009F37EA">
            <w:pPr>
              <w:spacing w:line="276" w:lineRule="auto"/>
              <w:jc w:val="both"/>
              <w:rPr>
                <w:rFonts w:ascii="Arial" w:hAnsi="Arial" w:cs="Arial"/>
                <w:sz w:val="20"/>
                <w:szCs w:val="20"/>
              </w:rPr>
            </w:pPr>
            <w:r>
              <w:rPr>
                <w:rFonts w:ascii="Arial" w:hAnsi="Arial" w:cs="Arial"/>
                <w:sz w:val="20"/>
                <w:szCs w:val="20"/>
              </w:rPr>
              <w:lastRenderedPageBreak/>
              <w:t>14</w:t>
            </w:r>
            <w:r w:rsidR="009F37EA">
              <w:rPr>
                <w:rFonts w:ascii="Arial" w:hAnsi="Arial" w:cs="Arial"/>
                <w:sz w:val="20"/>
                <w:szCs w:val="20"/>
              </w:rPr>
              <w:t>.2</w:t>
            </w:r>
          </w:p>
        </w:tc>
        <w:tc>
          <w:tcPr>
            <w:tcW w:w="8473" w:type="dxa"/>
            <w:vAlign w:val="bottom"/>
          </w:tcPr>
          <w:p w14:paraId="58EE6B05" w14:textId="77777777" w:rsidR="009F37EA" w:rsidRPr="0087775B" w:rsidRDefault="009F37EA" w:rsidP="009F37EA">
            <w:pPr>
              <w:jc w:val="both"/>
              <w:rPr>
                <w:rFonts w:ascii="Arial" w:hAnsi="Arial" w:cs="Arial"/>
                <w:sz w:val="20"/>
                <w:szCs w:val="20"/>
              </w:rPr>
            </w:pPr>
            <w:r w:rsidRPr="00DB5DDC">
              <w:rPr>
                <w:rFonts w:ascii="Arial" w:hAnsi="Arial" w:cs="Arial"/>
                <w:sz w:val="20"/>
                <w:szCs w:val="20"/>
              </w:rPr>
              <w:t>No caso de dispensa da divulgação da Intenção de Registro de Preços – IRP, há justificativa do órgão gerenciador? (art. 4º, §1º, do Decreto 7.892/13)</w:t>
            </w:r>
          </w:p>
        </w:tc>
        <w:tc>
          <w:tcPr>
            <w:tcW w:w="993" w:type="dxa"/>
          </w:tcPr>
          <w:p w14:paraId="4D8C8D8F" w14:textId="77777777" w:rsidR="009F37EA" w:rsidRPr="0087775B" w:rsidRDefault="009F37EA" w:rsidP="009F37EA">
            <w:pPr>
              <w:spacing w:line="276" w:lineRule="auto"/>
              <w:jc w:val="both"/>
              <w:rPr>
                <w:rFonts w:ascii="Arial" w:hAnsi="Arial" w:cs="Arial"/>
                <w:sz w:val="20"/>
                <w:szCs w:val="20"/>
              </w:rPr>
            </w:pPr>
          </w:p>
        </w:tc>
      </w:tr>
      <w:tr w:rsidR="009F37EA" w:rsidRPr="0087775B" w14:paraId="1D39D908" w14:textId="77777777" w:rsidTr="00761639">
        <w:trPr>
          <w:trHeight w:val="283"/>
        </w:trPr>
        <w:tc>
          <w:tcPr>
            <w:tcW w:w="741" w:type="dxa"/>
          </w:tcPr>
          <w:p w14:paraId="02D23F75" w14:textId="0729257B" w:rsidR="009F37EA" w:rsidRPr="0087775B" w:rsidRDefault="003C7C98" w:rsidP="009F37EA">
            <w:pPr>
              <w:spacing w:line="276" w:lineRule="auto"/>
              <w:jc w:val="both"/>
              <w:rPr>
                <w:rFonts w:ascii="Arial" w:hAnsi="Arial" w:cs="Arial"/>
                <w:sz w:val="20"/>
                <w:szCs w:val="20"/>
              </w:rPr>
            </w:pPr>
            <w:r>
              <w:rPr>
                <w:rFonts w:ascii="Arial" w:hAnsi="Arial" w:cs="Arial"/>
                <w:sz w:val="20"/>
                <w:szCs w:val="20"/>
              </w:rPr>
              <w:t>14</w:t>
            </w:r>
            <w:r w:rsidR="009F37EA">
              <w:rPr>
                <w:rFonts w:ascii="Arial" w:hAnsi="Arial" w:cs="Arial"/>
                <w:sz w:val="20"/>
                <w:szCs w:val="20"/>
              </w:rPr>
              <w:t>.3</w:t>
            </w:r>
          </w:p>
        </w:tc>
        <w:tc>
          <w:tcPr>
            <w:tcW w:w="8473" w:type="dxa"/>
            <w:vAlign w:val="bottom"/>
          </w:tcPr>
          <w:p w14:paraId="56D91FCE" w14:textId="77777777" w:rsidR="009F37EA" w:rsidRPr="0087775B" w:rsidRDefault="009F37EA" w:rsidP="009F37EA">
            <w:pPr>
              <w:jc w:val="both"/>
              <w:rPr>
                <w:rFonts w:ascii="Arial" w:hAnsi="Arial" w:cs="Arial"/>
                <w:sz w:val="20"/>
                <w:szCs w:val="20"/>
              </w:rPr>
            </w:pPr>
            <w:r w:rsidRPr="0087775B">
              <w:rPr>
                <w:rFonts w:ascii="Arial" w:hAnsi="Arial" w:cs="Arial"/>
                <w:sz w:val="20"/>
                <w:szCs w:val="20"/>
              </w:rPr>
              <w:t>No caso de existir órgãos participantes, com valores que podem divergir quanto à localização</w:t>
            </w:r>
            <w:r>
              <w:rPr>
                <w:rFonts w:ascii="Arial" w:hAnsi="Arial" w:cs="Arial"/>
                <w:sz w:val="20"/>
                <w:szCs w:val="20"/>
              </w:rPr>
              <w:t xml:space="preserve"> e/ou</w:t>
            </w:r>
            <w:r w:rsidRPr="0087775B">
              <w:rPr>
                <w:rFonts w:ascii="Arial" w:hAnsi="Arial" w:cs="Arial"/>
                <w:sz w:val="20"/>
                <w:szCs w:val="20"/>
              </w:rPr>
              <w:t xml:space="preserve"> quantitativos a Administração procedeu com a negociação na IRP?</w:t>
            </w:r>
          </w:p>
        </w:tc>
        <w:tc>
          <w:tcPr>
            <w:tcW w:w="993" w:type="dxa"/>
          </w:tcPr>
          <w:p w14:paraId="62A5F36F" w14:textId="77777777" w:rsidR="009F37EA" w:rsidRPr="0087775B" w:rsidRDefault="009F37EA" w:rsidP="009F37EA">
            <w:pPr>
              <w:spacing w:line="276" w:lineRule="auto"/>
              <w:jc w:val="both"/>
              <w:rPr>
                <w:rFonts w:ascii="Arial" w:hAnsi="Arial" w:cs="Arial"/>
                <w:sz w:val="20"/>
                <w:szCs w:val="20"/>
              </w:rPr>
            </w:pPr>
          </w:p>
        </w:tc>
      </w:tr>
      <w:tr w:rsidR="009F37EA" w:rsidRPr="0087775B" w14:paraId="02CEA5DC" w14:textId="77777777" w:rsidTr="00761639">
        <w:trPr>
          <w:trHeight w:val="1332"/>
        </w:trPr>
        <w:tc>
          <w:tcPr>
            <w:tcW w:w="741" w:type="dxa"/>
          </w:tcPr>
          <w:p w14:paraId="4F47D41C" w14:textId="01B86624" w:rsidR="009F37EA" w:rsidRPr="0087775B" w:rsidRDefault="003C7C98" w:rsidP="009F37EA">
            <w:pPr>
              <w:jc w:val="both"/>
              <w:rPr>
                <w:rFonts w:ascii="Arial" w:hAnsi="Arial" w:cs="Arial"/>
                <w:sz w:val="20"/>
                <w:szCs w:val="20"/>
              </w:rPr>
            </w:pPr>
            <w:r>
              <w:rPr>
                <w:rFonts w:ascii="Arial" w:hAnsi="Arial" w:cs="Arial"/>
                <w:sz w:val="20"/>
                <w:szCs w:val="20"/>
              </w:rPr>
              <w:t>14</w:t>
            </w:r>
            <w:r w:rsidR="009F37EA">
              <w:rPr>
                <w:rFonts w:ascii="Arial" w:hAnsi="Arial" w:cs="Arial"/>
                <w:sz w:val="20"/>
                <w:szCs w:val="20"/>
              </w:rPr>
              <w:t>.4</w:t>
            </w:r>
          </w:p>
        </w:tc>
        <w:tc>
          <w:tcPr>
            <w:tcW w:w="8473" w:type="dxa"/>
            <w:vAlign w:val="bottom"/>
          </w:tcPr>
          <w:p w14:paraId="11A10599" w14:textId="2AEF3F23" w:rsidR="009F37EA" w:rsidRDefault="009F37EA" w:rsidP="009F37EA">
            <w:pPr>
              <w:jc w:val="both"/>
              <w:rPr>
                <w:rFonts w:ascii="Arial" w:hAnsi="Arial" w:cs="Arial"/>
                <w:sz w:val="20"/>
                <w:szCs w:val="20"/>
              </w:rPr>
            </w:pPr>
            <w:r w:rsidRPr="0087775B">
              <w:rPr>
                <w:rFonts w:ascii="Arial" w:hAnsi="Arial" w:cs="Arial"/>
                <w:sz w:val="20"/>
                <w:szCs w:val="20"/>
              </w:rPr>
              <w:t>No caso de existir órgãos participantes e houver solicitação de alteração do termo de referência, a Administração consolidou as informações relativas à estimativa individual e total de consumo, promovendo a adequação dos respectivos termos de referência encaminhados para atender aos requisitos de padronização e racionalização?</w:t>
            </w:r>
            <w:r>
              <w:rPr>
                <w:rFonts w:ascii="Arial" w:hAnsi="Arial" w:cs="Arial"/>
                <w:sz w:val="20"/>
                <w:szCs w:val="20"/>
              </w:rPr>
              <w:t xml:space="preserve"> </w:t>
            </w:r>
            <w:r w:rsidRPr="00E021EE">
              <w:rPr>
                <w:rFonts w:ascii="Arial" w:hAnsi="Arial" w:cs="Arial"/>
                <w:sz w:val="20"/>
                <w:szCs w:val="20"/>
              </w:rPr>
              <w:t>Legislação:</w:t>
            </w:r>
            <w:r w:rsidRPr="0087775B">
              <w:rPr>
                <w:rFonts w:ascii="Arial" w:hAnsi="Arial" w:cs="Arial"/>
                <w:sz w:val="20"/>
                <w:szCs w:val="20"/>
              </w:rPr>
              <w:t xml:space="preserve"> art. 5º, II, IV do Decreto nº 7.892/13</w:t>
            </w:r>
          </w:p>
          <w:p w14:paraId="696086BC" w14:textId="77777777" w:rsidR="009F37EA" w:rsidRPr="00E021EE" w:rsidRDefault="009F37EA" w:rsidP="009F37EA">
            <w:pPr>
              <w:jc w:val="both"/>
              <w:rPr>
                <w:rFonts w:ascii="Arial" w:hAnsi="Arial" w:cs="Arial"/>
                <w:sz w:val="20"/>
                <w:szCs w:val="20"/>
              </w:rPr>
            </w:pPr>
          </w:p>
        </w:tc>
        <w:tc>
          <w:tcPr>
            <w:tcW w:w="993" w:type="dxa"/>
          </w:tcPr>
          <w:p w14:paraId="371DD76E" w14:textId="77777777" w:rsidR="009F37EA" w:rsidRPr="0087775B" w:rsidRDefault="009F37EA" w:rsidP="009F37EA">
            <w:pPr>
              <w:spacing w:line="276" w:lineRule="auto"/>
              <w:jc w:val="both"/>
              <w:rPr>
                <w:rFonts w:ascii="Arial" w:hAnsi="Arial" w:cs="Arial"/>
                <w:sz w:val="20"/>
                <w:szCs w:val="20"/>
              </w:rPr>
            </w:pPr>
          </w:p>
        </w:tc>
      </w:tr>
      <w:tr w:rsidR="009F37EA" w:rsidRPr="0087775B" w14:paraId="0EBEE47F" w14:textId="77777777" w:rsidTr="00761639">
        <w:trPr>
          <w:trHeight w:val="283"/>
        </w:trPr>
        <w:tc>
          <w:tcPr>
            <w:tcW w:w="741" w:type="dxa"/>
          </w:tcPr>
          <w:p w14:paraId="4CBDA7C9" w14:textId="46441F6C" w:rsidR="009F37EA" w:rsidRPr="0087775B" w:rsidRDefault="003C7C98" w:rsidP="009F37EA">
            <w:pPr>
              <w:jc w:val="both"/>
              <w:rPr>
                <w:rFonts w:ascii="Arial" w:hAnsi="Arial" w:cs="Arial"/>
                <w:sz w:val="20"/>
                <w:szCs w:val="20"/>
              </w:rPr>
            </w:pPr>
            <w:r>
              <w:rPr>
                <w:rFonts w:ascii="Arial" w:hAnsi="Arial" w:cs="Arial"/>
                <w:sz w:val="20"/>
                <w:szCs w:val="20"/>
              </w:rPr>
              <w:t>14</w:t>
            </w:r>
            <w:r w:rsidR="009F37EA">
              <w:rPr>
                <w:rFonts w:ascii="Arial" w:hAnsi="Arial" w:cs="Arial"/>
                <w:sz w:val="20"/>
                <w:szCs w:val="20"/>
              </w:rPr>
              <w:t>.5</w:t>
            </w:r>
          </w:p>
        </w:tc>
        <w:tc>
          <w:tcPr>
            <w:tcW w:w="8473" w:type="dxa"/>
            <w:vAlign w:val="bottom"/>
          </w:tcPr>
          <w:p w14:paraId="22DAB313" w14:textId="77777777" w:rsidR="009F37EA" w:rsidRPr="0087775B" w:rsidRDefault="009F37EA" w:rsidP="009F37EA">
            <w:pPr>
              <w:jc w:val="both"/>
              <w:rPr>
                <w:rFonts w:ascii="Arial" w:hAnsi="Arial" w:cs="Arial"/>
                <w:sz w:val="20"/>
                <w:szCs w:val="20"/>
              </w:rPr>
            </w:pPr>
            <w:r w:rsidRPr="0087775B">
              <w:rPr>
                <w:rFonts w:ascii="Arial" w:hAnsi="Arial" w:cs="Arial"/>
                <w:color w:val="000000"/>
                <w:sz w:val="20"/>
                <w:szCs w:val="20"/>
                <w:shd w:val="clear" w:color="auto" w:fill="FFFFFF"/>
              </w:rPr>
              <w:t>A Administração confirmou junto aos órgãos ou entidades participantes a sua concordância com o objeto a ser licitado, inclusive quanto aos quantitativos, preços estimados e termo de referência?</w:t>
            </w:r>
          </w:p>
        </w:tc>
        <w:tc>
          <w:tcPr>
            <w:tcW w:w="993" w:type="dxa"/>
          </w:tcPr>
          <w:p w14:paraId="3B149D58" w14:textId="77777777" w:rsidR="009F37EA" w:rsidRPr="0087775B" w:rsidRDefault="009F37EA" w:rsidP="009F37EA">
            <w:pPr>
              <w:spacing w:line="276" w:lineRule="auto"/>
              <w:jc w:val="both"/>
              <w:rPr>
                <w:rFonts w:ascii="Arial" w:hAnsi="Arial" w:cs="Arial"/>
                <w:sz w:val="20"/>
                <w:szCs w:val="20"/>
              </w:rPr>
            </w:pPr>
          </w:p>
        </w:tc>
      </w:tr>
      <w:tr w:rsidR="009F37EA" w:rsidRPr="0087775B" w14:paraId="44C00A23" w14:textId="77777777" w:rsidTr="00761639">
        <w:trPr>
          <w:trHeight w:val="283"/>
        </w:trPr>
        <w:tc>
          <w:tcPr>
            <w:tcW w:w="741" w:type="dxa"/>
          </w:tcPr>
          <w:p w14:paraId="4C508F76" w14:textId="3E982C18" w:rsidR="009F37EA" w:rsidRPr="0087775B" w:rsidRDefault="003C7C98" w:rsidP="009F37EA">
            <w:pPr>
              <w:spacing w:line="276" w:lineRule="auto"/>
              <w:jc w:val="both"/>
              <w:rPr>
                <w:rFonts w:ascii="Arial" w:hAnsi="Arial" w:cs="Arial"/>
                <w:sz w:val="20"/>
                <w:szCs w:val="20"/>
              </w:rPr>
            </w:pPr>
            <w:r>
              <w:rPr>
                <w:rFonts w:ascii="Arial" w:hAnsi="Arial" w:cs="Arial"/>
                <w:sz w:val="20"/>
                <w:szCs w:val="20"/>
              </w:rPr>
              <w:t>14</w:t>
            </w:r>
            <w:r w:rsidR="009F37EA">
              <w:rPr>
                <w:rFonts w:ascii="Arial" w:hAnsi="Arial" w:cs="Arial"/>
                <w:sz w:val="20"/>
                <w:szCs w:val="20"/>
              </w:rPr>
              <w:t>.6</w:t>
            </w:r>
          </w:p>
        </w:tc>
        <w:tc>
          <w:tcPr>
            <w:tcW w:w="8473" w:type="dxa"/>
            <w:vAlign w:val="bottom"/>
          </w:tcPr>
          <w:p w14:paraId="499C8BF7" w14:textId="77777777" w:rsidR="009F37EA" w:rsidRPr="0087775B" w:rsidRDefault="009F37EA" w:rsidP="009F37EA">
            <w:pPr>
              <w:jc w:val="both"/>
              <w:rPr>
                <w:rFonts w:ascii="Arial" w:hAnsi="Arial" w:cs="Arial"/>
                <w:sz w:val="20"/>
                <w:szCs w:val="20"/>
              </w:rPr>
            </w:pPr>
            <w:r>
              <w:rPr>
                <w:rFonts w:ascii="Arial" w:hAnsi="Arial" w:cs="Arial"/>
                <w:sz w:val="20"/>
                <w:szCs w:val="20"/>
              </w:rPr>
              <w:t>Foi a</w:t>
            </w:r>
            <w:r w:rsidRPr="0087775B">
              <w:rPr>
                <w:rFonts w:ascii="Arial" w:hAnsi="Arial" w:cs="Arial"/>
                <w:sz w:val="20"/>
                <w:szCs w:val="20"/>
              </w:rPr>
              <w:t>nexa</w:t>
            </w:r>
            <w:r>
              <w:rPr>
                <w:rFonts w:ascii="Arial" w:hAnsi="Arial" w:cs="Arial"/>
                <w:sz w:val="20"/>
                <w:szCs w:val="20"/>
              </w:rPr>
              <w:t>do</w:t>
            </w:r>
            <w:r w:rsidRPr="0087775B">
              <w:rPr>
                <w:rFonts w:ascii="Arial" w:hAnsi="Arial" w:cs="Arial"/>
                <w:sz w:val="20"/>
                <w:szCs w:val="20"/>
              </w:rPr>
              <w:t xml:space="preserve"> relatório IRP com manifestações e confirmações</w:t>
            </w:r>
            <w:r>
              <w:rPr>
                <w:rFonts w:ascii="Arial" w:hAnsi="Arial" w:cs="Arial"/>
                <w:sz w:val="20"/>
                <w:szCs w:val="20"/>
              </w:rPr>
              <w:t>?</w:t>
            </w:r>
          </w:p>
        </w:tc>
        <w:tc>
          <w:tcPr>
            <w:tcW w:w="993" w:type="dxa"/>
          </w:tcPr>
          <w:p w14:paraId="15B2645D" w14:textId="77777777" w:rsidR="009F37EA" w:rsidRPr="0087775B" w:rsidRDefault="009F37EA" w:rsidP="009F37EA">
            <w:pPr>
              <w:spacing w:line="276" w:lineRule="auto"/>
              <w:jc w:val="both"/>
              <w:rPr>
                <w:rFonts w:ascii="Arial" w:hAnsi="Arial" w:cs="Arial"/>
                <w:sz w:val="20"/>
                <w:szCs w:val="20"/>
              </w:rPr>
            </w:pPr>
          </w:p>
        </w:tc>
      </w:tr>
      <w:tr w:rsidR="009F37EA" w:rsidRPr="0087775B" w14:paraId="1C37CA21" w14:textId="77777777" w:rsidTr="00761639">
        <w:trPr>
          <w:trHeight w:val="283"/>
        </w:trPr>
        <w:tc>
          <w:tcPr>
            <w:tcW w:w="741" w:type="dxa"/>
          </w:tcPr>
          <w:p w14:paraId="1651AF9E" w14:textId="57D4AC56" w:rsidR="009F37EA" w:rsidRPr="0087775B" w:rsidRDefault="003C7C98" w:rsidP="009F37EA">
            <w:pPr>
              <w:spacing w:line="276" w:lineRule="auto"/>
              <w:jc w:val="both"/>
              <w:rPr>
                <w:rFonts w:ascii="Arial" w:hAnsi="Arial" w:cs="Arial"/>
                <w:sz w:val="20"/>
                <w:szCs w:val="20"/>
              </w:rPr>
            </w:pPr>
            <w:r>
              <w:rPr>
                <w:rFonts w:ascii="Arial" w:hAnsi="Arial" w:cs="Arial"/>
                <w:sz w:val="20"/>
                <w:szCs w:val="20"/>
              </w:rPr>
              <w:t>14</w:t>
            </w:r>
            <w:r w:rsidR="009F37EA">
              <w:rPr>
                <w:rFonts w:ascii="Arial" w:hAnsi="Arial" w:cs="Arial"/>
                <w:sz w:val="20"/>
                <w:szCs w:val="20"/>
              </w:rPr>
              <w:t>.7</w:t>
            </w:r>
          </w:p>
        </w:tc>
        <w:tc>
          <w:tcPr>
            <w:tcW w:w="8473" w:type="dxa"/>
            <w:vAlign w:val="bottom"/>
          </w:tcPr>
          <w:p w14:paraId="56CAFE23" w14:textId="77777777" w:rsidR="009F37EA" w:rsidRPr="00CB55F2" w:rsidRDefault="009F37EA" w:rsidP="009F37EA">
            <w:pPr>
              <w:jc w:val="both"/>
              <w:rPr>
                <w:rFonts w:ascii="Arial" w:hAnsi="Arial" w:cs="Arial"/>
                <w:sz w:val="20"/>
                <w:szCs w:val="20"/>
              </w:rPr>
            </w:pPr>
            <w:r w:rsidRPr="00CB55F2">
              <w:rPr>
                <w:rFonts w:ascii="Arial" w:hAnsi="Arial" w:cs="Arial"/>
                <w:sz w:val="20"/>
                <w:szCs w:val="20"/>
              </w:rPr>
              <w:t>Houve justificativa para a permissão de futura adesão de interessados não-participantes? (Acórdão nº 757/2015 – Plenário do TCU)</w:t>
            </w:r>
          </w:p>
          <w:p w14:paraId="44847854" w14:textId="77777777" w:rsidR="009F37EA" w:rsidRDefault="009F37EA" w:rsidP="009F37EA">
            <w:pPr>
              <w:jc w:val="both"/>
              <w:rPr>
                <w:rFonts w:ascii="Arial" w:hAnsi="Arial" w:cs="Arial"/>
                <w:sz w:val="20"/>
                <w:szCs w:val="20"/>
              </w:rPr>
            </w:pPr>
            <w:r w:rsidRPr="00CB55F2">
              <w:rPr>
                <w:rFonts w:ascii="Arial" w:hAnsi="Arial" w:cs="Arial"/>
                <w:sz w:val="20"/>
                <w:szCs w:val="20"/>
              </w:rPr>
              <w:t>Havendo possibilidade de adesão, há previsão de quantitativos para máximos por adesão e totais, nos termos do art. 22, §§ 3º, 4º e 4º-A do Decreto nº 7.892/13.</w:t>
            </w:r>
          </w:p>
        </w:tc>
        <w:tc>
          <w:tcPr>
            <w:tcW w:w="993" w:type="dxa"/>
          </w:tcPr>
          <w:p w14:paraId="290912C5" w14:textId="77777777" w:rsidR="009F37EA" w:rsidRPr="0087775B" w:rsidRDefault="009F37EA" w:rsidP="009F37EA">
            <w:pPr>
              <w:spacing w:line="276" w:lineRule="auto"/>
              <w:jc w:val="both"/>
              <w:rPr>
                <w:rFonts w:ascii="Arial" w:hAnsi="Arial" w:cs="Arial"/>
                <w:sz w:val="20"/>
                <w:szCs w:val="20"/>
              </w:rPr>
            </w:pPr>
          </w:p>
        </w:tc>
      </w:tr>
      <w:tr w:rsidR="009F37EA" w:rsidRPr="0087775B" w14:paraId="102F8404" w14:textId="77777777" w:rsidTr="00761639">
        <w:trPr>
          <w:trHeight w:val="1122"/>
        </w:trPr>
        <w:tc>
          <w:tcPr>
            <w:tcW w:w="741" w:type="dxa"/>
          </w:tcPr>
          <w:p w14:paraId="153BD940" w14:textId="5034E507" w:rsidR="009F37EA" w:rsidRPr="0087775B" w:rsidRDefault="003C7C98" w:rsidP="009F37EA">
            <w:pPr>
              <w:spacing w:line="276" w:lineRule="auto"/>
              <w:jc w:val="both"/>
              <w:rPr>
                <w:rFonts w:ascii="Arial" w:hAnsi="Arial" w:cs="Arial"/>
                <w:sz w:val="20"/>
                <w:szCs w:val="20"/>
              </w:rPr>
            </w:pPr>
            <w:r>
              <w:rPr>
                <w:rFonts w:ascii="Arial" w:hAnsi="Arial" w:cs="Arial"/>
                <w:sz w:val="20"/>
                <w:szCs w:val="20"/>
              </w:rPr>
              <w:t>15</w:t>
            </w:r>
          </w:p>
        </w:tc>
        <w:tc>
          <w:tcPr>
            <w:tcW w:w="8473" w:type="dxa"/>
            <w:vAlign w:val="bottom"/>
          </w:tcPr>
          <w:p w14:paraId="340A1E9A" w14:textId="77777777" w:rsidR="009F37EA" w:rsidRPr="0087775B" w:rsidRDefault="009F37EA" w:rsidP="009F37EA">
            <w:pPr>
              <w:spacing w:line="276" w:lineRule="auto"/>
              <w:jc w:val="both"/>
              <w:rPr>
                <w:rFonts w:ascii="Arial" w:hAnsi="Arial" w:cs="Arial"/>
                <w:sz w:val="20"/>
                <w:szCs w:val="20"/>
              </w:rPr>
            </w:pPr>
            <w:r w:rsidRPr="0087775B">
              <w:rPr>
                <w:rFonts w:ascii="Arial" w:hAnsi="Arial" w:cs="Arial"/>
                <w:sz w:val="20"/>
                <w:szCs w:val="20"/>
              </w:rPr>
              <w:t xml:space="preserve">Em face do valor estimado do objeto, a participação na licitação é exclusiva para microempresas, empresas de pequeno porte e sociedades cooperativas (art. 48, I, da LC nº 123/06, art. 6º do Decreto nº 8.538, de 2015, e art. 34 da Lei nº 11.488/07)? </w:t>
            </w:r>
          </w:p>
          <w:p w14:paraId="0344D630" w14:textId="77777777" w:rsidR="009F37EA" w:rsidRPr="006A6A76" w:rsidRDefault="009F37EA" w:rsidP="009F37EA">
            <w:pPr>
              <w:spacing w:line="276" w:lineRule="auto"/>
              <w:jc w:val="both"/>
              <w:rPr>
                <w:rFonts w:ascii="Arial" w:hAnsi="Arial" w:cs="Arial"/>
                <w:sz w:val="20"/>
                <w:szCs w:val="20"/>
              </w:rPr>
            </w:pPr>
            <w:r w:rsidRPr="0087775B">
              <w:rPr>
                <w:rFonts w:ascii="Arial" w:hAnsi="Arial" w:cs="Arial"/>
                <w:sz w:val="20"/>
                <w:szCs w:val="20"/>
              </w:rPr>
              <w:t xml:space="preserve">Ou a participação na licitação </w:t>
            </w:r>
            <w:r w:rsidRPr="0087775B">
              <w:rPr>
                <w:rFonts w:ascii="Arial" w:hAnsi="Arial" w:cs="Arial"/>
                <w:sz w:val="20"/>
                <w:szCs w:val="20"/>
                <w:u w:val="single"/>
              </w:rPr>
              <w:t>é mista</w:t>
            </w:r>
            <w:r w:rsidRPr="0087775B">
              <w:rPr>
                <w:rFonts w:ascii="Arial" w:hAnsi="Arial" w:cs="Arial"/>
                <w:sz w:val="20"/>
                <w:szCs w:val="20"/>
              </w:rPr>
              <w:t xml:space="preserve"> (alguns </w:t>
            </w:r>
            <w:r>
              <w:rPr>
                <w:rFonts w:ascii="Arial" w:hAnsi="Arial" w:cs="Arial"/>
                <w:sz w:val="20"/>
                <w:szCs w:val="20"/>
              </w:rPr>
              <w:t>itens exclusivos e outros não)?</w:t>
            </w:r>
          </w:p>
        </w:tc>
        <w:tc>
          <w:tcPr>
            <w:tcW w:w="993" w:type="dxa"/>
          </w:tcPr>
          <w:p w14:paraId="02D9938F" w14:textId="77777777" w:rsidR="009F37EA" w:rsidRPr="0087775B" w:rsidRDefault="009F37EA" w:rsidP="009F37EA">
            <w:pPr>
              <w:spacing w:line="276" w:lineRule="auto"/>
              <w:jc w:val="both"/>
              <w:rPr>
                <w:rFonts w:ascii="Arial" w:hAnsi="Arial" w:cs="Arial"/>
                <w:sz w:val="20"/>
                <w:szCs w:val="20"/>
              </w:rPr>
            </w:pPr>
          </w:p>
        </w:tc>
      </w:tr>
      <w:tr w:rsidR="009F37EA" w:rsidRPr="0087775B" w14:paraId="0601CE74" w14:textId="77777777" w:rsidTr="00761639">
        <w:trPr>
          <w:trHeight w:val="522"/>
        </w:trPr>
        <w:tc>
          <w:tcPr>
            <w:tcW w:w="741" w:type="dxa"/>
          </w:tcPr>
          <w:p w14:paraId="09E84AF9" w14:textId="664CDF14" w:rsidR="009F37EA" w:rsidRPr="0087775B" w:rsidRDefault="003C7C98" w:rsidP="009F37EA">
            <w:pPr>
              <w:spacing w:line="276" w:lineRule="auto"/>
              <w:jc w:val="both"/>
              <w:rPr>
                <w:rFonts w:ascii="Arial" w:hAnsi="Arial" w:cs="Arial"/>
                <w:sz w:val="20"/>
                <w:szCs w:val="20"/>
              </w:rPr>
            </w:pPr>
            <w:r>
              <w:rPr>
                <w:rFonts w:ascii="Arial" w:hAnsi="Arial" w:cs="Arial"/>
                <w:sz w:val="20"/>
                <w:szCs w:val="20"/>
              </w:rPr>
              <w:t>16</w:t>
            </w:r>
          </w:p>
        </w:tc>
        <w:tc>
          <w:tcPr>
            <w:tcW w:w="8473" w:type="dxa"/>
            <w:vAlign w:val="bottom"/>
          </w:tcPr>
          <w:p w14:paraId="2F90EACE" w14:textId="77777777" w:rsidR="009F37EA" w:rsidRPr="0087775B" w:rsidRDefault="009F37EA" w:rsidP="009F37EA">
            <w:pPr>
              <w:spacing w:line="276" w:lineRule="auto"/>
              <w:jc w:val="both"/>
              <w:rPr>
                <w:rFonts w:ascii="Arial" w:hAnsi="Arial" w:cs="Arial"/>
                <w:sz w:val="20"/>
                <w:szCs w:val="20"/>
              </w:rPr>
            </w:pPr>
            <w:r w:rsidRPr="0087775B">
              <w:rPr>
                <w:rFonts w:ascii="Arial" w:hAnsi="Arial" w:cs="Arial"/>
                <w:sz w:val="20"/>
                <w:szCs w:val="20"/>
              </w:rPr>
              <w:t>Incide uma das exceções previstas no art. 10º do Decreto nº 8538/2015, devidamente justificada, a afastar a exclusividade?</w:t>
            </w:r>
          </w:p>
        </w:tc>
        <w:tc>
          <w:tcPr>
            <w:tcW w:w="993" w:type="dxa"/>
          </w:tcPr>
          <w:p w14:paraId="658CAB17" w14:textId="77777777" w:rsidR="009F37EA" w:rsidRPr="0087775B" w:rsidRDefault="009F37EA" w:rsidP="009F37EA">
            <w:pPr>
              <w:spacing w:line="276" w:lineRule="auto"/>
              <w:jc w:val="both"/>
              <w:rPr>
                <w:rFonts w:ascii="Arial" w:hAnsi="Arial" w:cs="Arial"/>
                <w:sz w:val="20"/>
                <w:szCs w:val="20"/>
              </w:rPr>
            </w:pPr>
          </w:p>
        </w:tc>
      </w:tr>
      <w:tr w:rsidR="009F37EA" w:rsidRPr="0087775B" w14:paraId="2ADA6098" w14:textId="77777777" w:rsidTr="00761639">
        <w:trPr>
          <w:trHeight w:val="433"/>
        </w:trPr>
        <w:tc>
          <w:tcPr>
            <w:tcW w:w="741" w:type="dxa"/>
          </w:tcPr>
          <w:p w14:paraId="0E59DECF" w14:textId="4DFECBE1" w:rsidR="009F37EA" w:rsidRPr="0087775B" w:rsidRDefault="003C7C98" w:rsidP="009F37EA">
            <w:pPr>
              <w:spacing w:line="276" w:lineRule="auto"/>
              <w:jc w:val="both"/>
              <w:rPr>
                <w:rFonts w:ascii="Arial" w:hAnsi="Arial" w:cs="Arial"/>
                <w:sz w:val="20"/>
                <w:szCs w:val="20"/>
              </w:rPr>
            </w:pPr>
            <w:r>
              <w:rPr>
                <w:rFonts w:ascii="Arial" w:hAnsi="Arial" w:cs="Arial"/>
                <w:sz w:val="20"/>
                <w:szCs w:val="20"/>
              </w:rPr>
              <w:t>17</w:t>
            </w:r>
          </w:p>
        </w:tc>
        <w:tc>
          <w:tcPr>
            <w:tcW w:w="8473" w:type="dxa"/>
            <w:vAlign w:val="bottom"/>
          </w:tcPr>
          <w:p w14:paraId="28C55430" w14:textId="77777777" w:rsidR="009F37EA" w:rsidRPr="0087775B" w:rsidRDefault="009F37EA" w:rsidP="009F37EA">
            <w:pPr>
              <w:spacing w:line="276" w:lineRule="auto"/>
              <w:jc w:val="both"/>
              <w:rPr>
                <w:rFonts w:ascii="Arial" w:hAnsi="Arial" w:cs="Arial"/>
                <w:sz w:val="20"/>
                <w:szCs w:val="20"/>
              </w:rPr>
            </w:pPr>
            <w:r w:rsidRPr="0087775B">
              <w:rPr>
                <w:rFonts w:ascii="Arial" w:hAnsi="Arial" w:cs="Arial"/>
                <w:sz w:val="20"/>
                <w:szCs w:val="20"/>
              </w:rPr>
              <w:t>Foram observados os dispositivos legais que dispõem sobre a margem de preferência? (Decretos nºs 7546/ 2011 e 8538/2015)</w:t>
            </w:r>
          </w:p>
        </w:tc>
        <w:tc>
          <w:tcPr>
            <w:tcW w:w="993" w:type="dxa"/>
          </w:tcPr>
          <w:p w14:paraId="353B76A0" w14:textId="77777777" w:rsidR="009F37EA" w:rsidRPr="0087775B" w:rsidRDefault="009F37EA" w:rsidP="009F37EA">
            <w:pPr>
              <w:spacing w:line="276" w:lineRule="auto"/>
              <w:jc w:val="both"/>
              <w:rPr>
                <w:rFonts w:ascii="Arial" w:hAnsi="Arial" w:cs="Arial"/>
                <w:sz w:val="20"/>
                <w:szCs w:val="20"/>
              </w:rPr>
            </w:pPr>
          </w:p>
        </w:tc>
      </w:tr>
      <w:tr w:rsidR="009F37EA" w:rsidRPr="0087775B" w14:paraId="6018A9EF" w14:textId="77777777" w:rsidTr="00761639">
        <w:trPr>
          <w:trHeight w:val="283"/>
        </w:trPr>
        <w:tc>
          <w:tcPr>
            <w:tcW w:w="741" w:type="dxa"/>
          </w:tcPr>
          <w:p w14:paraId="408DC184" w14:textId="75C597F6" w:rsidR="009F37EA" w:rsidRPr="0087775B" w:rsidRDefault="003C7C98" w:rsidP="009F37EA">
            <w:pPr>
              <w:jc w:val="both"/>
              <w:rPr>
                <w:rFonts w:ascii="Arial" w:hAnsi="Arial" w:cs="Arial"/>
                <w:sz w:val="20"/>
                <w:szCs w:val="20"/>
              </w:rPr>
            </w:pPr>
            <w:r>
              <w:rPr>
                <w:rFonts w:ascii="Arial" w:hAnsi="Arial" w:cs="Arial"/>
                <w:sz w:val="20"/>
                <w:szCs w:val="20"/>
              </w:rPr>
              <w:t>18</w:t>
            </w:r>
          </w:p>
        </w:tc>
        <w:tc>
          <w:tcPr>
            <w:tcW w:w="8473" w:type="dxa"/>
            <w:vAlign w:val="center"/>
          </w:tcPr>
          <w:p w14:paraId="1945C35E" w14:textId="77777777" w:rsidR="009F37EA" w:rsidRPr="0087775B" w:rsidRDefault="009F37EA" w:rsidP="009F37EA">
            <w:pPr>
              <w:jc w:val="both"/>
              <w:rPr>
                <w:rFonts w:ascii="Arial" w:hAnsi="Arial" w:cs="Arial"/>
                <w:sz w:val="20"/>
                <w:szCs w:val="20"/>
              </w:rPr>
            </w:pPr>
            <w:r w:rsidRPr="0087775B">
              <w:rPr>
                <w:rFonts w:ascii="Arial" w:hAnsi="Arial" w:cs="Arial"/>
                <w:sz w:val="20"/>
                <w:szCs w:val="20"/>
              </w:rPr>
              <w:t>Portaria da Autoridade Competente ou Substituto</w:t>
            </w:r>
            <w:r>
              <w:rPr>
                <w:rFonts w:ascii="Arial" w:hAnsi="Arial" w:cs="Arial"/>
                <w:sz w:val="20"/>
                <w:szCs w:val="20"/>
              </w:rPr>
              <w:t xml:space="preserve"> (Reitor/Diretor Geral)</w:t>
            </w:r>
          </w:p>
        </w:tc>
        <w:tc>
          <w:tcPr>
            <w:tcW w:w="993" w:type="dxa"/>
          </w:tcPr>
          <w:p w14:paraId="24649B88" w14:textId="77777777" w:rsidR="009F37EA" w:rsidRPr="0087775B" w:rsidRDefault="009F37EA" w:rsidP="009F37EA">
            <w:pPr>
              <w:spacing w:line="276" w:lineRule="auto"/>
              <w:jc w:val="both"/>
              <w:rPr>
                <w:rFonts w:ascii="Arial" w:hAnsi="Arial" w:cs="Arial"/>
                <w:sz w:val="20"/>
                <w:szCs w:val="20"/>
              </w:rPr>
            </w:pPr>
          </w:p>
        </w:tc>
      </w:tr>
      <w:tr w:rsidR="009F37EA" w:rsidRPr="0087775B" w14:paraId="639E8B80" w14:textId="77777777" w:rsidTr="00761639">
        <w:trPr>
          <w:trHeight w:val="283"/>
        </w:trPr>
        <w:tc>
          <w:tcPr>
            <w:tcW w:w="741" w:type="dxa"/>
          </w:tcPr>
          <w:p w14:paraId="2D3C10F0" w14:textId="526B8D7F" w:rsidR="009F37EA" w:rsidRPr="0087775B" w:rsidRDefault="003C7C98" w:rsidP="009F37EA">
            <w:pPr>
              <w:jc w:val="both"/>
              <w:rPr>
                <w:rFonts w:ascii="Arial" w:hAnsi="Arial" w:cs="Arial"/>
                <w:sz w:val="20"/>
                <w:szCs w:val="20"/>
              </w:rPr>
            </w:pPr>
            <w:r>
              <w:rPr>
                <w:rFonts w:ascii="Arial" w:hAnsi="Arial" w:cs="Arial"/>
                <w:sz w:val="20"/>
                <w:szCs w:val="20"/>
              </w:rPr>
              <w:t>19</w:t>
            </w:r>
          </w:p>
        </w:tc>
        <w:tc>
          <w:tcPr>
            <w:tcW w:w="8473" w:type="dxa"/>
            <w:vAlign w:val="center"/>
          </w:tcPr>
          <w:p w14:paraId="74629C3A" w14:textId="77777777" w:rsidR="009F37EA" w:rsidRPr="0087775B" w:rsidRDefault="009F37EA" w:rsidP="009F37EA">
            <w:pPr>
              <w:jc w:val="both"/>
              <w:rPr>
                <w:rFonts w:ascii="Arial" w:hAnsi="Arial" w:cs="Arial"/>
                <w:i/>
                <w:sz w:val="20"/>
                <w:szCs w:val="20"/>
              </w:rPr>
            </w:pPr>
            <w:r>
              <w:rPr>
                <w:rFonts w:ascii="Arial" w:hAnsi="Arial" w:cs="Arial"/>
                <w:sz w:val="20"/>
                <w:szCs w:val="20"/>
              </w:rPr>
              <w:t>D</w:t>
            </w:r>
            <w:r w:rsidRPr="0087775B">
              <w:rPr>
                <w:rFonts w:ascii="Arial" w:hAnsi="Arial" w:cs="Arial"/>
                <w:sz w:val="20"/>
                <w:szCs w:val="20"/>
              </w:rPr>
              <w:t xml:space="preserve">esignação do pregoeiro e equipe de apoio (art. 3º, IV, §§1º e 2º da Lei nº 10.520/02, </w:t>
            </w:r>
            <w:r>
              <w:rPr>
                <w:rFonts w:ascii="Arial" w:hAnsi="Arial" w:cs="Arial"/>
                <w:sz w:val="20"/>
                <w:szCs w:val="20"/>
              </w:rPr>
              <w:t xml:space="preserve">e </w:t>
            </w:r>
            <w:r w:rsidRPr="00C56B13">
              <w:rPr>
                <w:rFonts w:ascii="Arial" w:hAnsi="Arial" w:cs="Arial"/>
                <w:sz w:val="20"/>
                <w:szCs w:val="20"/>
              </w:rPr>
              <w:t>art. 8º, VI do Decreto nº 10.024/19</w:t>
            </w:r>
            <w:r>
              <w:rPr>
                <w:rFonts w:ascii="Arial" w:hAnsi="Arial" w:cs="Arial"/>
                <w:sz w:val="20"/>
                <w:szCs w:val="20"/>
              </w:rPr>
              <w:t>)</w:t>
            </w:r>
          </w:p>
        </w:tc>
        <w:tc>
          <w:tcPr>
            <w:tcW w:w="993" w:type="dxa"/>
          </w:tcPr>
          <w:p w14:paraId="0610637F" w14:textId="77777777" w:rsidR="009F37EA" w:rsidRPr="0087775B" w:rsidRDefault="009F37EA" w:rsidP="009F37EA">
            <w:pPr>
              <w:spacing w:line="276" w:lineRule="auto"/>
              <w:jc w:val="both"/>
              <w:rPr>
                <w:rFonts w:ascii="Arial" w:hAnsi="Arial" w:cs="Arial"/>
                <w:sz w:val="20"/>
                <w:szCs w:val="20"/>
              </w:rPr>
            </w:pPr>
          </w:p>
        </w:tc>
      </w:tr>
      <w:tr w:rsidR="009F37EA" w:rsidRPr="0087775B" w14:paraId="6B9CA9CD" w14:textId="77777777" w:rsidTr="00761639">
        <w:trPr>
          <w:trHeight w:val="283"/>
        </w:trPr>
        <w:tc>
          <w:tcPr>
            <w:tcW w:w="741" w:type="dxa"/>
          </w:tcPr>
          <w:p w14:paraId="30FF16C8" w14:textId="084D61F6" w:rsidR="009F37EA" w:rsidRPr="0087775B" w:rsidRDefault="004D5FF0" w:rsidP="009F37EA">
            <w:pPr>
              <w:jc w:val="both"/>
              <w:rPr>
                <w:rFonts w:ascii="Arial" w:hAnsi="Arial" w:cs="Arial"/>
                <w:sz w:val="20"/>
                <w:szCs w:val="20"/>
              </w:rPr>
            </w:pPr>
            <w:r>
              <w:rPr>
                <w:rFonts w:ascii="Arial" w:hAnsi="Arial" w:cs="Arial"/>
                <w:sz w:val="20"/>
                <w:szCs w:val="20"/>
              </w:rPr>
              <w:t>20</w:t>
            </w:r>
          </w:p>
        </w:tc>
        <w:tc>
          <w:tcPr>
            <w:tcW w:w="8473" w:type="dxa"/>
            <w:vAlign w:val="bottom"/>
          </w:tcPr>
          <w:p w14:paraId="4519D6B7" w14:textId="151518ED" w:rsidR="009F37EA" w:rsidRPr="0087775B" w:rsidRDefault="009F37EA" w:rsidP="009F37EA">
            <w:pPr>
              <w:jc w:val="both"/>
              <w:rPr>
                <w:rFonts w:ascii="Arial" w:hAnsi="Arial" w:cs="Arial"/>
                <w:sz w:val="20"/>
                <w:szCs w:val="20"/>
              </w:rPr>
            </w:pPr>
            <w:r>
              <w:rPr>
                <w:rFonts w:ascii="Arial" w:hAnsi="Arial" w:cs="Arial"/>
                <w:sz w:val="20"/>
                <w:szCs w:val="20"/>
              </w:rPr>
              <w:t xml:space="preserve">Consta a Minuta de edital e anexos, conforme abaixo? </w:t>
            </w:r>
            <w:r w:rsidRPr="00270B9B">
              <w:rPr>
                <w:rFonts w:ascii="Arial" w:hAnsi="Arial" w:cs="Arial"/>
                <w:color w:val="FF0000"/>
                <w:sz w:val="20"/>
                <w:szCs w:val="20"/>
              </w:rPr>
              <w:t>(CALIBRI 12)</w:t>
            </w:r>
          </w:p>
          <w:p w14:paraId="0B4EFF14" w14:textId="7ED65E44" w:rsidR="009F37EA" w:rsidRPr="0087775B" w:rsidRDefault="009F37EA" w:rsidP="00024041">
            <w:pPr>
              <w:pStyle w:val="PargrafodaLista"/>
              <w:numPr>
                <w:ilvl w:val="0"/>
                <w:numId w:val="2"/>
              </w:numPr>
              <w:jc w:val="both"/>
              <w:rPr>
                <w:rFonts w:ascii="Arial" w:hAnsi="Arial" w:cs="Arial"/>
                <w:sz w:val="20"/>
                <w:szCs w:val="20"/>
              </w:rPr>
            </w:pPr>
            <w:r w:rsidRPr="0087775B">
              <w:rPr>
                <w:rFonts w:ascii="Arial" w:hAnsi="Arial" w:cs="Arial"/>
                <w:sz w:val="20"/>
                <w:szCs w:val="20"/>
              </w:rPr>
              <w:t>Termo de referência</w:t>
            </w:r>
            <w:r w:rsidR="00024041">
              <w:t xml:space="preserve"> </w:t>
            </w:r>
            <w:r w:rsidR="00024041" w:rsidRPr="00024041">
              <w:rPr>
                <w:rFonts w:ascii="Arial" w:hAnsi="Arial" w:cs="Arial"/>
                <w:sz w:val="20"/>
                <w:szCs w:val="20"/>
              </w:rPr>
              <w:t xml:space="preserve">com </w:t>
            </w:r>
            <w:r w:rsidR="00024041" w:rsidRPr="004D5FF0">
              <w:rPr>
                <w:rFonts w:ascii="Arial" w:hAnsi="Arial" w:cs="Arial"/>
                <w:b/>
                <w:sz w:val="20"/>
                <w:szCs w:val="20"/>
              </w:rPr>
              <w:t>Estudo Preliminar</w:t>
            </w:r>
            <w:r w:rsidR="00024041" w:rsidRPr="00024041">
              <w:rPr>
                <w:rFonts w:ascii="Arial" w:hAnsi="Arial" w:cs="Arial"/>
                <w:sz w:val="20"/>
                <w:szCs w:val="20"/>
              </w:rPr>
              <w:t xml:space="preserve"> em anexo</w:t>
            </w:r>
            <w:r w:rsidRPr="0087775B">
              <w:rPr>
                <w:rFonts w:ascii="Arial" w:hAnsi="Arial" w:cs="Arial"/>
                <w:sz w:val="20"/>
                <w:szCs w:val="20"/>
              </w:rPr>
              <w:t>;</w:t>
            </w:r>
            <w:r w:rsidR="004D5FF0">
              <w:rPr>
                <w:rFonts w:ascii="Arial" w:hAnsi="Arial" w:cs="Arial"/>
                <w:sz w:val="20"/>
                <w:szCs w:val="20"/>
              </w:rPr>
              <w:t xml:space="preserve"> (IN 05/2017, Anexo V, 2.2, “a”)</w:t>
            </w:r>
          </w:p>
          <w:p w14:paraId="709C5883" w14:textId="24858EF2" w:rsidR="009F37EA" w:rsidRPr="0080372C" w:rsidRDefault="009F37EA" w:rsidP="009F37EA">
            <w:pPr>
              <w:pStyle w:val="PargrafodaLista"/>
              <w:numPr>
                <w:ilvl w:val="0"/>
                <w:numId w:val="2"/>
              </w:numPr>
              <w:jc w:val="both"/>
              <w:rPr>
                <w:rFonts w:ascii="Arial" w:hAnsi="Arial" w:cs="Arial"/>
                <w:sz w:val="20"/>
                <w:szCs w:val="20"/>
              </w:rPr>
            </w:pPr>
            <w:r w:rsidRPr="0087775B">
              <w:rPr>
                <w:rFonts w:ascii="Arial" w:hAnsi="Arial" w:cs="Arial"/>
                <w:sz w:val="20"/>
                <w:szCs w:val="20"/>
              </w:rPr>
              <w:t>Modelo</w:t>
            </w:r>
            <w:r>
              <w:rPr>
                <w:rFonts w:ascii="Arial" w:hAnsi="Arial" w:cs="Arial"/>
                <w:sz w:val="20"/>
                <w:szCs w:val="20"/>
              </w:rPr>
              <w:t xml:space="preserve"> de</w:t>
            </w:r>
            <w:r w:rsidRPr="0087775B">
              <w:rPr>
                <w:rFonts w:ascii="Arial" w:hAnsi="Arial" w:cs="Arial"/>
                <w:sz w:val="20"/>
                <w:szCs w:val="20"/>
              </w:rPr>
              <w:t xml:space="preserve"> proposta comercial </w:t>
            </w:r>
            <w:r w:rsidRPr="0087775B">
              <w:rPr>
                <w:rFonts w:ascii="Arial" w:hAnsi="Arial" w:cs="Arial"/>
                <w:color w:val="000000"/>
                <w:sz w:val="20"/>
                <w:szCs w:val="20"/>
                <w:shd w:val="clear" w:color="auto" w:fill="FFFFFF"/>
              </w:rPr>
              <w:t>com a indicação precisa de como o valor deve s</w:t>
            </w:r>
            <w:r>
              <w:rPr>
                <w:rFonts w:ascii="Arial" w:hAnsi="Arial" w:cs="Arial"/>
                <w:color w:val="000000"/>
                <w:sz w:val="20"/>
                <w:szCs w:val="20"/>
                <w:shd w:val="clear" w:color="auto" w:fill="FFFFFF"/>
              </w:rPr>
              <w:t xml:space="preserve">er ofertado (total ou por item) </w:t>
            </w:r>
            <w:r w:rsidRPr="0080372C">
              <w:rPr>
                <w:rFonts w:ascii="Arial" w:hAnsi="Arial" w:cs="Arial"/>
                <w:color w:val="000000"/>
                <w:sz w:val="20"/>
                <w:szCs w:val="20"/>
                <w:shd w:val="clear" w:color="auto" w:fill="FFFFFF"/>
              </w:rPr>
              <w:t>incluindo, caso necessário, a apresentação da planilha de custos?</w:t>
            </w:r>
            <w:r>
              <w:rPr>
                <w:rFonts w:ascii="Arial" w:hAnsi="Arial" w:cs="Arial"/>
                <w:color w:val="000000"/>
                <w:sz w:val="20"/>
                <w:szCs w:val="20"/>
                <w:shd w:val="clear" w:color="auto" w:fill="FFFFFF"/>
              </w:rPr>
              <w:t xml:space="preserve"> </w:t>
            </w:r>
            <w:r w:rsidRPr="0080372C">
              <w:rPr>
                <w:rFonts w:ascii="Arial" w:hAnsi="Arial" w:cs="Arial"/>
                <w:sz w:val="20"/>
                <w:szCs w:val="20"/>
              </w:rPr>
              <w:t>O Edital estabelece prazo razoável de validade das propostas comerciais compatível com a duração do certame e dentro dos prazos previsto na legislação vigente?</w:t>
            </w:r>
          </w:p>
          <w:p w14:paraId="38FC86E9" w14:textId="77777777" w:rsidR="009F37EA" w:rsidRPr="0087775B" w:rsidRDefault="009F37EA" w:rsidP="009F37EA">
            <w:pPr>
              <w:pStyle w:val="PargrafodaLista"/>
              <w:numPr>
                <w:ilvl w:val="0"/>
                <w:numId w:val="2"/>
              </w:numPr>
              <w:jc w:val="both"/>
              <w:rPr>
                <w:rFonts w:ascii="Arial" w:hAnsi="Arial" w:cs="Arial"/>
                <w:sz w:val="20"/>
                <w:szCs w:val="20"/>
              </w:rPr>
            </w:pPr>
            <w:r w:rsidRPr="0087775B">
              <w:rPr>
                <w:rFonts w:ascii="Arial" w:hAnsi="Arial" w:cs="Arial"/>
                <w:sz w:val="20"/>
                <w:szCs w:val="20"/>
              </w:rPr>
              <w:t xml:space="preserve"> Ata de registro de preços</w:t>
            </w:r>
            <w:r>
              <w:rPr>
                <w:rFonts w:ascii="Arial" w:hAnsi="Arial" w:cs="Arial"/>
                <w:sz w:val="20"/>
                <w:szCs w:val="20"/>
              </w:rPr>
              <w:t xml:space="preserve"> (quando SRP)</w:t>
            </w:r>
            <w:r w:rsidRPr="0087775B">
              <w:rPr>
                <w:rFonts w:ascii="Arial" w:hAnsi="Arial" w:cs="Arial"/>
                <w:sz w:val="20"/>
                <w:szCs w:val="20"/>
              </w:rPr>
              <w:t>;</w:t>
            </w:r>
          </w:p>
          <w:p w14:paraId="4AD07315" w14:textId="77777777" w:rsidR="009F37EA" w:rsidRPr="0087775B" w:rsidRDefault="009F37EA" w:rsidP="009F37EA">
            <w:pPr>
              <w:pStyle w:val="PargrafodaLista"/>
              <w:numPr>
                <w:ilvl w:val="0"/>
                <w:numId w:val="2"/>
              </w:numPr>
              <w:jc w:val="both"/>
              <w:rPr>
                <w:rFonts w:ascii="Arial" w:hAnsi="Arial" w:cs="Arial"/>
                <w:sz w:val="20"/>
                <w:szCs w:val="20"/>
              </w:rPr>
            </w:pPr>
            <w:r w:rsidRPr="0087775B">
              <w:rPr>
                <w:rFonts w:ascii="Arial" w:hAnsi="Arial" w:cs="Arial"/>
                <w:sz w:val="20"/>
                <w:szCs w:val="20"/>
              </w:rPr>
              <w:t xml:space="preserve">Termo de contrato se for o caso; </w:t>
            </w:r>
          </w:p>
          <w:p w14:paraId="39DBCFAF" w14:textId="77777777" w:rsidR="009F37EA" w:rsidRPr="0087775B" w:rsidRDefault="009F37EA" w:rsidP="009F37EA">
            <w:pPr>
              <w:pStyle w:val="PargrafodaLista"/>
              <w:numPr>
                <w:ilvl w:val="0"/>
                <w:numId w:val="2"/>
              </w:numPr>
              <w:jc w:val="both"/>
              <w:rPr>
                <w:rFonts w:ascii="Arial" w:hAnsi="Arial" w:cs="Arial"/>
                <w:sz w:val="20"/>
                <w:szCs w:val="20"/>
              </w:rPr>
            </w:pPr>
            <w:r w:rsidRPr="0087775B">
              <w:rPr>
                <w:rFonts w:ascii="Arial" w:hAnsi="Arial" w:cs="Arial"/>
                <w:sz w:val="20"/>
                <w:szCs w:val="20"/>
              </w:rPr>
              <w:t>Demais anexos necessários</w:t>
            </w:r>
            <w:r>
              <w:rPr>
                <w:rFonts w:ascii="Arial" w:hAnsi="Arial" w:cs="Arial"/>
                <w:sz w:val="20"/>
                <w:szCs w:val="20"/>
              </w:rPr>
              <w:t>.</w:t>
            </w:r>
          </w:p>
          <w:p w14:paraId="40BB4B5C" w14:textId="77777777" w:rsidR="009F37EA" w:rsidRPr="0087775B" w:rsidRDefault="009F37EA" w:rsidP="009F37EA">
            <w:pPr>
              <w:jc w:val="both"/>
              <w:rPr>
                <w:rFonts w:ascii="Arial" w:hAnsi="Arial" w:cs="Arial"/>
                <w:sz w:val="20"/>
                <w:szCs w:val="20"/>
              </w:rPr>
            </w:pPr>
            <w:r>
              <w:rPr>
                <w:rFonts w:ascii="Arial" w:hAnsi="Arial" w:cs="Arial"/>
                <w:sz w:val="20"/>
                <w:szCs w:val="20"/>
              </w:rPr>
              <w:t>Está incluso n</w:t>
            </w:r>
            <w:r w:rsidRPr="0087775B">
              <w:rPr>
                <w:rFonts w:ascii="Arial" w:hAnsi="Arial" w:cs="Arial"/>
                <w:sz w:val="20"/>
                <w:szCs w:val="20"/>
              </w:rPr>
              <w:t>o Edital todas as unidad</w:t>
            </w:r>
            <w:r>
              <w:rPr>
                <w:rFonts w:ascii="Arial" w:hAnsi="Arial" w:cs="Arial"/>
                <w:sz w:val="20"/>
                <w:szCs w:val="20"/>
              </w:rPr>
              <w:t>es participantes da</w:t>
            </w:r>
            <w:r w:rsidRPr="0087775B">
              <w:rPr>
                <w:rFonts w:ascii="Arial" w:hAnsi="Arial" w:cs="Arial"/>
                <w:sz w:val="20"/>
                <w:szCs w:val="20"/>
              </w:rPr>
              <w:t xml:space="preserve"> IRP</w:t>
            </w:r>
            <w:r>
              <w:rPr>
                <w:rFonts w:ascii="Arial" w:hAnsi="Arial" w:cs="Arial"/>
                <w:sz w:val="20"/>
                <w:szCs w:val="20"/>
              </w:rPr>
              <w:t>, se for o caso</w:t>
            </w:r>
            <w:r w:rsidRPr="0087775B">
              <w:rPr>
                <w:rFonts w:ascii="Arial" w:hAnsi="Arial" w:cs="Arial"/>
                <w:sz w:val="20"/>
                <w:szCs w:val="20"/>
              </w:rPr>
              <w:t xml:space="preserve">?  </w:t>
            </w:r>
          </w:p>
          <w:p w14:paraId="6C46D9A4" w14:textId="77777777" w:rsidR="009F37EA" w:rsidRDefault="009F37EA" w:rsidP="009F37EA">
            <w:pPr>
              <w:jc w:val="both"/>
              <w:rPr>
                <w:rFonts w:ascii="Arial" w:hAnsi="Arial" w:cs="Arial"/>
                <w:sz w:val="20"/>
                <w:szCs w:val="20"/>
              </w:rPr>
            </w:pPr>
            <w:r w:rsidRPr="0087775B">
              <w:rPr>
                <w:rFonts w:ascii="Arial" w:hAnsi="Arial" w:cs="Arial"/>
                <w:sz w:val="20"/>
                <w:szCs w:val="20"/>
              </w:rPr>
              <w:t>Nome, SIAPE, Portaria e Assinatur</w:t>
            </w:r>
            <w:r>
              <w:rPr>
                <w:rFonts w:ascii="Arial" w:hAnsi="Arial" w:cs="Arial"/>
                <w:sz w:val="20"/>
                <w:szCs w:val="20"/>
              </w:rPr>
              <w:t>a do Reitor ou Diretor Geral</w:t>
            </w:r>
          </w:p>
          <w:p w14:paraId="751864E2" w14:textId="77777777" w:rsidR="009F37EA" w:rsidRDefault="009F37EA" w:rsidP="009F37EA">
            <w:pPr>
              <w:jc w:val="both"/>
              <w:rPr>
                <w:rFonts w:ascii="Arial" w:hAnsi="Arial" w:cs="Arial"/>
                <w:sz w:val="20"/>
                <w:szCs w:val="20"/>
              </w:rPr>
            </w:pPr>
          </w:p>
          <w:p w14:paraId="43E31921" w14:textId="38142615" w:rsidR="009F37EA" w:rsidRPr="0087775B" w:rsidRDefault="009F37EA" w:rsidP="009F37EA">
            <w:pPr>
              <w:jc w:val="both"/>
              <w:rPr>
                <w:rFonts w:ascii="Arial" w:hAnsi="Arial" w:cs="Arial"/>
                <w:sz w:val="20"/>
                <w:szCs w:val="20"/>
              </w:rPr>
            </w:pPr>
            <w:r w:rsidRPr="00CB55F2">
              <w:rPr>
                <w:rFonts w:ascii="Arial" w:hAnsi="Arial" w:cs="Arial"/>
                <w:sz w:val="20"/>
                <w:szCs w:val="20"/>
              </w:rPr>
              <w:t>Os responsáveis pela elaboração do edital e dos anexos foram devidamente identificados no processo? (Art. 21, VI, da IN CONJUNTA MP/CGU 01/2016)</w:t>
            </w:r>
          </w:p>
          <w:p w14:paraId="7A47D788" w14:textId="77777777" w:rsidR="009F37EA" w:rsidRPr="00EC3874" w:rsidRDefault="009F37EA" w:rsidP="009F37EA">
            <w:pPr>
              <w:jc w:val="both"/>
              <w:rPr>
                <w:rFonts w:ascii="Arial" w:hAnsi="Arial" w:cs="Arial"/>
                <w:sz w:val="20"/>
                <w:szCs w:val="20"/>
              </w:rPr>
            </w:pPr>
          </w:p>
          <w:p w14:paraId="312486BA" w14:textId="77777777" w:rsidR="009F37EA" w:rsidRPr="0080372C" w:rsidRDefault="009F37EA" w:rsidP="009F37EA">
            <w:pPr>
              <w:jc w:val="both"/>
              <w:rPr>
                <w:rFonts w:ascii="Arial" w:hAnsi="Arial" w:cs="Arial"/>
                <w:sz w:val="20"/>
                <w:szCs w:val="20"/>
              </w:rPr>
            </w:pPr>
            <w:r w:rsidRPr="00EC3874">
              <w:rPr>
                <w:rFonts w:ascii="Arial" w:hAnsi="Arial" w:cs="Arial"/>
                <w:sz w:val="20"/>
                <w:szCs w:val="20"/>
                <w:u w:val="single"/>
              </w:rPr>
              <w:t>Legislação</w:t>
            </w:r>
            <w:r w:rsidRPr="00EC3874">
              <w:rPr>
                <w:rFonts w:ascii="Arial" w:hAnsi="Arial" w:cs="Arial"/>
                <w:sz w:val="20"/>
                <w:szCs w:val="20"/>
              </w:rPr>
              <w:t>: art</w:t>
            </w:r>
            <w:r>
              <w:rPr>
                <w:rFonts w:ascii="Arial" w:hAnsi="Arial" w:cs="Arial"/>
                <w:sz w:val="20"/>
                <w:szCs w:val="20"/>
              </w:rPr>
              <w:t>. 4º, III, da Lei nº 10.520/02</w:t>
            </w:r>
            <w:r w:rsidRPr="00C56B13">
              <w:rPr>
                <w:rFonts w:ascii="Arial" w:hAnsi="Arial" w:cs="Arial"/>
                <w:sz w:val="20"/>
                <w:szCs w:val="20"/>
              </w:rPr>
              <w:t xml:space="preserve">; art. 8º, VII do Decreto 10.024/19 </w:t>
            </w:r>
            <w:r w:rsidRPr="00EC3874">
              <w:rPr>
                <w:rFonts w:ascii="Arial" w:hAnsi="Arial" w:cs="Arial"/>
                <w:sz w:val="20"/>
                <w:szCs w:val="20"/>
              </w:rPr>
              <w:t xml:space="preserve"> e art. 40 da Lei nº 8.666/93</w:t>
            </w:r>
          </w:p>
        </w:tc>
        <w:tc>
          <w:tcPr>
            <w:tcW w:w="993" w:type="dxa"/>
          </w:tcPr>
          <w:p w14:paraId="61514D08" w14:textId="77777777" w:rsidR="009F37EA" w:rsidRPr="0087775B" w:rsidRDefault="009F37EA" w:rsidP="009F37EA">
            <w:pPr>
              <w:spacing w:line="276" w:lineRule="auto"/>
              <w:jc w:val="both"/>
              <w:rPr>
                <w:rFonts w:ascii="Arial" w:hAnsi="Arial" w:cs="Arial"/>
                <w:sz w:val="20"/>
                <w:szCs w:val="20"/>
              </w:rPr>
            </w:pPr>
          </w:p>
        </w:tc>
      </w:tr>
      <w:tr w:rsidR="009F37EA" w:rsidRPr="0087775B" w14:paraId="7F8EBCE6" w14:textId="77777777" w:rsidTr="00761639">
        <w:trPr>
          <w:trHeight w:val="283"/>
        </w:trPr>
        <w:tc>
          <w:tcPr>
            <w:tcW w:w="741" w:type="dxa"/>
          </w:tcPr>
          <w:p w14:paraId="742B0146" w14:textId="5185CD49" w:rsidR="009F37EA" w:rsidRPr="0087775B" w:rsidRDefault="004D5FF0" w:rsidP="009F37EA">
            <w:pPr>
              <w:jc w:val="both"/>
              <w:rPr>
                <w:rFonts w:ascii="Arial" w:hAnsi="Arial" w:cs="Arial"/>
                <w:sz w:val="20"/>
                <w:szCs w:val="20"/>
              </w:rPr>
            </w:pPr>
            <w:r>
              <w:rPr>
                <w:rFonts w:ascii="Arial" w:hAnsi="Arial" w:cs="Arial"/>
                <w:sz w:val="20"/>
                <w:szCs w:val="20"/>
              </w:rPr>
              <w:t>20</w:t>
            </w:r>
            <w:r w:rsidR="009F37EA" w:rsidRPr="0087775B">
              <w:rPr>
                <w:rFonts w:ascii="Arial" w:hAnsi="Arial" w:cs="Arial"/>
                <w:sz w:val="20"/>
                <w:szCs w:val="20"/>
              </w:rPr>
              <w:t>.1</w:t>
            </w:r>
          </w:p>
        </w:tc>
        <w:tc>
          <w:tcPr>
            <w:tcW w:w="8473" w:type="dxa"/>
            <w:vAlign w:val="bottom"/>
          </w:tcPr>
          <w:p w14:paraId="30DCD889" w14:textId="77777777" w:rsidR="009F37EA" w:rsidRPr="00325DC8" w:rsidRDefault="009F37EA" w:rsidP="009F37EA">
            <w:pPr>
              <w:jc w:val="both"/>
              <w:rPr>
                <w:rFonts w:ascii="Arial" w:hAnsi="Arial" w:cs="Arial"/>
                <w:sz w:val="20"/>
                <w:szCs w:val="20"/>
              </w:rPr>
            </w:pPr>
            <w:r w:rsidRPr="00325DC8">
              <w:rPr>
                <w:rFonts w:ascii="Arial" w:hAnsi="Arial" w:cs="Arial"/>
                <w:sz w:val="20"/>
                <w:szCs w:val="20"/>
              </w:rPr>
              <w:t xml:space="preserve">Foi utilizado o modelo de edital disponibilizado pela AGU e mantidas as notas de rodapé? </w:t>
            </w:r>
          </w:p>
          <w:p w14:paraId="236BCE39" w14:textId="77777777" w:rsidR="009F37EA" w:rsidRPr="0087775B" w:rsidRDefault="009F37EA" w:rsidP="009F37EA">
            <w:pPr>
              <w:jc w:val="both"/>
              <w:rPr>
                <w:rFonts w:ascii="Arial" w:hAnsi="Arial" w:cs="Arial"/>
                <w:sz w:val="20"/>
                <w:szCs w:val="20"/>
              </w:rPr>
            </w:pPr>
            <w:r w:rsidRPr="00325DC8">
              <w:rPr>
                <w:rFonts w:ascii="Arial" w:hAnsi="Arial" w:cs="Arial"/>
                <w:sz w:val="20"/>
                <w:szCs w:val="20"/>
              </w:rPr>
              <w:t>Eventuais alterações</w:t>
            </w:r>
            <w:r w:rsidRPr="0087775B">
              <w:rPr>
                <w:rFonts w:ascii="Arial" w:hAnsi="Arial" w:cs="Arial"/>
                <w:sz w:val="20"/>
                <w:szCs w:val="20"/>
              </w:rPr>
              <w:t xml:space="preserve"> foram destacadas no texto, e se necessário, explicadas?</w:t>
            </w:r>
          </w:p>
        </w:tc>
        <w:tc>
          <w:tcPr>
            <w:tcW w:w="993" w:type="dxa"/>
          </w:tcPr>
          <w:p w14:paraId="79D31AFF" w14:textId="77777777" w:rsidR="009F37EA" w:rsidRPr="0087775B" w:rsidRDefault="009F37EA" w:rsidP="009F37EA">
            <w:pPr>
              <w:spacing w:line="276" w:lineRule="auto"/>
              <w:jc w:val="both"/>
              <w:rPr>
                <w:rFonts w:ascii="Arial" w:hAnsi="Arial" w:cs="Arial"/>
                <w:sz w:val="20"/>
                <w:szCs w:val="20"/>
              </w:rPr>
            </w:pPr>
          </w:p>
        </w:tc>
      </w:tr>
      <w:tr w:rsidR="009F37EA" w:rsidRPr="0087775B" w14:paraId="10F4112C" w14:textId="77777777" w:rsidTr="00761639">
        <w:trPr>
          <w:trHeight w:val="283"/>
        </w:trPr>
        <w:tc>
          <w:tcPr>
            <w:tcW w:w="741" w:type="dxa"/>
          </w:tcPr>
          <w:p w14:paraId="21F1BAD8" w14:textId="1CB6F69F" w:rsidR="009F37EA" w:rsidRPr="0087775B" w:rsidRDefault="004D5FF0" w:rsidP="009F37EA">
            <w:pPr>
              <w:jc w:val="both"/>
              <w:rPr>
                <w:rFonts w:ascii="Arial" w:hAnsi="Arial" w:cs="Arial"/>
                <w:sz w:val="20"/>
                <w:szCs w:val="20"/>
              </w:rPr>
            </w:pPr>
            <w:r>
              <w:rPr>
                <w:rFonts w:ascii="Arial" w:hAnsi="Arial" w:cs="Arial"/>
                <w:sz w:val="20"/>
                <w:szCs w:val="20"/>
              </w:rPr>
              <w:t>21</w:t>
            </w:r>
          </w:p>
        </w:tc>
        <w:tc>
          <w:tcPr>
            <w:tcW w:w="8473" w:type="dxa"/>
            <w:vAlign w:val="bottom"/>
          </w:tcPr>
          <w:p w14:paraId="5199AA8A" w14:textId="77777777" w:rsidR="009F37EA" w:rsidRPr="0087775B" w:rsidRDefault="009F37EA" w:rsidP="009F37EA">
            <w:pPr>
              <w:jc w:val="both"/>
              <w:rPr>
                <w:rFonts w:ascii="Arial" w:hAnsi="Arial" w:cs="Arial"/>
                <w:sz w:val="20"/>
                <w:szCs w:val="20"/>
              </w:rPr>
            </w:pPr>
            <w:r>
              <w:rPr>
                <w:rFonts w:ascii="Arial" w:hAnsi="Arial" w:cs="Arial"/>
                <w:sz w:val="20"/>
                <w:szCs w:val="20"/>
              </w:rPr>
              <w:t>Certificação Processual para ENALIC.</w:t>
            </w:r>
          </w:p>
        </w:tc>
        <w:tc>
          <w:tcPr>
            <w:tcW w:w="993" w:type="dxa"/>
          </w:tcPr>
          <w:p w14:paraId="0F304135" w14:textId="77777777" w:rsidR="009F37EA" w:rsidRPr="0087775B" w:rsidRDefault="009F37EA" w:rsidP="009F37EA">
            <w:pPr>
              <w:spacing w:line="276" w:lineRule="auto"/>
              <w:jc w:val="both"/>
              <w:rPr>
                <w:rFonts w:ascii="Arial" w:hAnsi="Arial" w:cs="Arial"/>
                <w:sz w:val="20"/>
                <w:szCs w:val="20"/>
              </w:rPr>
            </w:pPr>
          </w:p>
        </w:tc>
      </w:tr>
      <w:tr w:rsidR="009F37EA" w:rsidRPr="0087775B" w14:paraId="4A386BB1" w14:textId="77777777" w:rsidTr="00761639">
        <w:trPr>
          <w:trHeight w:val="283"/>
        </w:trPr>
        <w:tc>
          <w:tcPr>
            <w:tcW w:w="741" w:type="dxa"/>
          </w:tcPr>
          <w:p w14:paraId="1B04971C" w14:textId="5A21266B" w:rsidR="009F37EA" w:rsidRPr="00761639" w:rsidRDefault="004D5FF0" w:rsidP="009F37EA">
            <w:pPr>
              <w:jc w:val="both"/>
              <w:rPr>
                <w:rFonts w:ascii="Arial" w:hAnsi="Arial" w:cs="Arial"/>
                <w:sz w:val="20"/>
                <w:szCs w:val="20"/>
              </w:rPr>
            </w:pPr>
            <w:r w:rsidRPr="00761639">
              <w:rPr>
                <w:rFonts w:ascii="Arial" w:hAnsi="Arial" w:cs="Arial"/>
                <w:sz w:val="20"/>
                <w:szCs w:val="20"/>
              </w:rPr>
              <w:lastRenderedPageBreak/>
              <w:t>22</w:t>
            </w:r>
          </w:p>
        </w:tc>
        <w:tc>
          <w:tcPr>
            <w:tcW w:w="8473" w:type="dxa"/>
            <w:vAlign w:val="bottom"/>
          </w:tcPr>
          <w:p w14:paraId="1A25DD0C" w14:textId="3C621F23" w:rsidR="009F37EA" w:rsidRPr="00761639" w:rsidRDefault="009F37EA" w:rsidP="009F37EA">
            <w:pPr>
              <w:jc w:val="both"/>
              <w:rPr>
                <w:rFonts w:ascii="Arial" w:hAnsi="Arial" w:cs="Arial"/>
                <w:sz w:val="20"/>
                <w:szCs w:val="20"/>
              </w:rPr>
            </w:pPr>
            <w:r w:rsidRPr="00761639">
              <w:rPr>
                <w:rFonts w:ascii="Arial" w:hAnsi="Arial" w:cs="Arial"/>
                <w:sz w:val="20"/>
                <w:szCs w:val="20"/>
              </w:rPr>
              <w:t>Inclusão desta Lista de Verificação no SIPAC – Fase interna no processo eletrônico – para envio à Procuradoria jurídica.</w:t>
            </w:r>
          </w:p>
        </w:tc>
        <w:tc>
          <w:tcPr>
            <w:tcW w:w="993" w:type="dxa"/>
          </w:tcPr>
          <w:p w14:paraId="399DE0F6" w14:textId="77777777" w:rsidR="009F37EA" w:rsidRPr="0087775B" w:rsidRDefault="009F37EA" w:rsidP="009F37EA">
            <w:pPr>
              <w:spacing w:line="276" w:lineRule="auto"/>
              <w:jc w:val="both"/>
              <w:rPr>
                <w:rFonts w:ascii="Arial" w:hAnsi="Arial" w:cs="Arial"/>
                <w:sz w:val="20"/>
                <w:szCs w:val="20"/>
              </w:rPr>
            </w:pPr>
          </w:p>
        </w:tc>
      </w:tr>
      <w:tr w:rsidR="009F37EA" w:rsidRPr="0087775B" w14:paraId="540177CF" w14:textId="77777777" w:rsidTr="00761639">
        <w:trPr>
          <w:trHeight w:val="283"/>
        </w:trPr>
        <w:tc>
          <w:tcPr>
            <w:tcW w:w="741" w:type="dxa"/>
          </w:tcPr>
          <w:p w14:paraId="7E438DBC" w14:textId="24E674D5" w:rsidR="009F37EA" w:rsidRPr="0087775B" w:rsidRDefault="004D5FF0" w:rsidP="009F37EA">
            <w:pPr>
              <w:jc w:val="both"/>
              <w:rPr>
                <w:rFonts w:ascii="Arial" w:hAnsi="Arial" w:cs="Arial"/>
                <w:sz w:val="20"/>
                <w:szCs w:val="20"/>
              </w:rPr>
            </w:pPr>
            <w:r>
              <w:rPr>
                <w:rFonts w:ascii="Arial" w:hAnsi="Arial" w:cs="Arial"/>
                <w:sz w:val="20"/>
                <w:szCs w:val="20"/>
              </w:rPr>
              <w:t>23</w:t>
            </w:r>
          </w:p>
        </w:tc>
        <w:tc>
          <w:tcPr>
            <w:tcW w:w="8473" w:type="dxa"/>
            <w:vAlign w:val="center"/>
          </w:tcPr>
          <w:p w14:paraId="00A173D1" w14:textId="53D1EDD8" w:rsidR="009F37EA" w:rsidRDefault="009F37EA" w:rsidP="009F37EA">
            <w:pPr>
              <w:jc w:val="both"/>
              <w:rPr>
                <w:rFonts w:ascii="Arial" w:hAnsi="Arial" w:cs="Arial"/>
                <w:sz w:val="20"/>
                <w:szCs w:val="20"/>
              </w:rPr>
            </w:pPr>
            <w:r>
              <w:rPr>
                <w:rFonts w:ascii="Arial" w:hAnsi="Arial" w:cs="Arial"/>
                <w:sz w:val="20"/>
                <w:szCs w:val="20"/>
              </w:rPr>
              <w:t xml:space="preserve">Foi providenciado </w:t>
            </w:r>
            <w:r w:rsidRPr="00F7725F">
              <w:rPr>
                <w:rFonts w:ascii="Arial" w:hAnsi="Arial" w:cs="Arial"/>
                <w:b/>
                <w:color w:val="FF0000"/>
                <w:sz w:val="20"/>
                <w:szCs w:val="20"/>
              </w:rPr>
              <w:t>Ofício interno</w:t>
            </w:r>
            <w:r>
              <w:rPr>
                <w:rFonts w:ascii="Arial" w:hAnsi="Arial" w:cs="Arial"/>
                <w:b/>
                <w:color w:val="FF0000"/>
                <w:sz w:val="20"/>
                <w:szCs w:val="20"/>
              </w:rPr>
              <w:t xml:space="preserve"> </w:t>
            </w:r>
            <w:r>
              <w:rPr>
                <w:rFonts w:ascii="Arial" w:hAnsi="Arial" w:cs="Arial"/>
                <w:sz w:val="20"/>
                <w:szCs w:val="20"/>
              </w:rPr>
              <w:t xml:space="preserve">solicitando parecer </w:t>
            </w:r>
            <w:r w:rsidRPr="0087775B">
              <w:rPr>
                <w:rFonts w:ascii="Arial" w:hAnsi="Arial" w:cs="Arial"/>
                <w:sz w:val="20"/>
                <w:szCs w:val="20"/>
              </w:rPr>
              <w:t xml:space="preserve">à Procuradoria </w:t>
            </w:r>
            <w:r>
              <w:rPr>
                <w:rFonts w:ascii="Arial" w:hAnsi="Arial" w:cs="Arial"/>
                <w:sz w:val="20"/>
                <w:szCs w:val="20"/>
              </w:rPr>
              <w:t>Jurídica? Encaminhar e receber via SIPAC.</w:t>
            </w:r>
          </w:p>
          <w:p w14:paraId="4CE4B89F" w14:textId="77777777" w:rsidR="009F37EA" w:rsidRDefault="009F37EA" w:rsidP="009F37EA">
            <w:pPr>
              <w:jc w:val="both"/>
              <w:rPr>
                <w:rFonts w:ascii="Arial" w:hAnsi="Arial" w:cs="Arial"/>
                <w:sz w:val="20"/>
                <w:szCs w:val="20"/>
              </w:rPr>
            </w:pPr>
          </w:p>
          <w:p w14:paraId="6B9CED12" w14:textId="13EEEEBA" w:rsidR="009F37EA" w:rsidRPr="00B10DC0" w:rsidRDefault="009F37EA" w:rsidP="009F37EA">
            <w:pPr>
              <w:jc w:val="both"/>
              <w:rPr>
                <w:rFonts w:ascii="Arial" w:hAnsi="Arial" w:cs="Arial"/>
                <w:b/>
                <w:sz w:val="20"/>
                <w:szCs w:val="20"/>
              </w:rPr>
            </w:pPr>
            <w:r w:rsidRPr="00215B35">
              <w:rPr>
                <w:rFonts w:ascii="Arial" w:hAnsi="Arial" w:cs="Arial"/>
                <w:b/>
                <w:sz w:val="20"/>
                <w:szCs w:val="20"/>
              </w:rPr>
              <w:t>Caso haja previsão de contrato</w:t>
            </w:r>
            <w:r>
              <w:rPr>
                <w:rFonts w:ascii="Arial" w:hAnsi="Arial" w:cs="Arial"/>
                <w:b/>
                <w:sz w:val="20"/>
                <w:szCs w:val="20"/>
              </w:rPr>
              <w:t>/ata</w:t>
            </w:r>
            <w:r w:rsidRPr="00215B35">
              <w:rPr>
                <w:rFonts w:ascii="Arial" w:hAnsi="Arial" w:cs="Arial"/>
                <w:b/>
                <w:sz w:val="20"/>
                <w:szCs w:val="20"/>
              </w:rPr>
              <w:t xml:space="preserve"> com </w:t>
            </w:r>
            <w:r w:rsidRPr="00DB5DDC">
              <w:rPr>
                <w:rFonts w:ascii="Arial" w:hAnsi="Arial" w:cs="Arial"/>
                <w:b/>
                <w:sz w:val="20"/>
                <w:szCs w:val="20"/>
              </w:rPr>
              <w:t>valor</w:t>
            </w:r>
            <w:r w:rsidR="00B10DC0">
              <w:rPr>
                <w:rFonts w:ascii="Arial" w:hAnsi="Arial" w:cs="Arial"/>
                <w:b/>
                <w:sz w:val="20"/>
                <w:szCs w:val="20"/>
              </w:rPr>
              <w:t xml:space="preserve"> a partir de</w:t>
            </w:r>
            <w:r w:rsidRPr="00215B35">
              <w:rPr>
                <w:rFonts w:ascii="Arial" w:hAnsi="Arial" w:cs="Arial"/>
                <w:b/>
                <w:sz w:val="20"/>
                <w:szCs w:val="20"/>
              </w:rPr>
              <w:t xml:space="preserve"> R$ 1.000.000,00 (</w:t>
            </w:r>
            <w:r w:rsidRPr="005D55EA">
              <w:rPr>
                <w:rFonts w:ascii="Arial" w:hAnsi="Arial" w:cs="Arial"/>
                <w:b/>
                <w:sz w:val="20"/>
                <w:szCs w:val="20"/>
              </w:rPr>
              <w:t>Decreto 10.193/2019</w:t>
            </w:r>
            <w:r w:rsidRPr="00215B35">
              <w:rPr>
                <w:rFonts w:ascii="Arial" w:hAnsi="Arial" w:cs="Arial"/>
                <w:b/>
                <w:sz w:val="20"/>
                <w:szCs w:val="20"/>
              </w:rPr>
              <w:t xml:space="preserve">) há </w:t>
            </w:r>
            <w:r w:rsidRPr="00410E14">
              <w:rPr>
                <w:rFonts w:ascii="Arial" w:hAnsi="Arial" w:cs="Arial"/>
                <w:b/>
                <w:color w:val="FF0000"/>
                <w:sz w:val="20"/>
                <w:szCs w:val="20"/>
              </w:rPr>
              <w:t xml:space="preserve">ofício interno </w:t>
            </w:r>
            <w:r w:rsidRPr="00215B35">
              <w:rPr>
                <w:rFonts w:ascii="Arial" w:hAnsi="Arial" w:cs="Arial"/>
                <w:b/>
                <w:sz w:val="20"/>
                <w:szCs w:val="20"/>
              </w:rPr>
              <w:t>para a Proad autorizar a celebração de contrato</w:t>
            </w:r>
            <w:r>
              <w:rPr>
                <w:rFonts w:ascii="Arial" w:hAnsi="Arial" w:cs="Arial"/>
                <w:b/>
                <w:sz w:val="20"/>
                <w:szCs w:val="20"/>
              </w:rPr>
              <w:t>/empenho</w:t>
            </w:r>
            <w:r w:rsidRPr="00215B35">
              <w:rPr>
                <w:rFonts w:ascii="Arial" w:hAnsi="Arial" w:cs="Arial"/>
                <w:b/>
                <w:sz w:val="20"/>
                <w:szCs w:val="20"/>
              </w:rPr>
              <w:t xml:space="preserve"> e posterior encaminhamento ao jurídico?</w:t>
            </w:r>
          </w:p>
        </w:tc>
        <w:tc>
          <w:tcPr>
            <w:tcW w:w="993" w:type="dxa"/>
          </w:tcPr>
          <w:p w14:paraId="7E3FC871" w14:textId="77777777" w:rsidR="009F37EA" w:rsidRPr="0087775B" w:rsidRDefault="009F37EA" w:rsidP="009F37EA">
            <w:pPr>
              <w:spacing w:line="276" w:lineRule="auto"/>
              <w:jc w:val="both"/>
              <w:rPr>
                <w:rFonts w:ascii="Arial" w:hAnsi="Arial" w:cs="Arial"/>
                <w:sz w:val="20"/>
                <w:szCs w:val="20"/>
              </w:rPr>
            </w:pPr>
          </w:p>
        </w:tc>
      </w:tr>
      <w:tr w:rsidR="009F37EA" w:rsidRPr="0087775B" w14:paraId="1575A7CF" w14:textId="77777777" w:rsidTr="00761639">
        <w:trPr>
          <w:trHeight w:val="283"/>
        </w:trPr>
        <w:tc>
          <w:tcPr>
            <w:tcW w:w="741" w:type="dxa"/>
          </w:tcPr>
          <w:p w14:paraId="575E2739" w14:textId="43FF4D03" w:rsidR="009F37EA" w:rsidRPr="0087775B" w:rsidRDefault="004D5FF0" w:rsidP="009F37EA">
            <w:pPr>
              <w:jc w:val="both"/>
              <w:rPr>
                <w:rFonts w:ascii="Arial" w:hAnsi="Arial" w:cs="Arial"/>
                <w:sz w:val="20"/>
                <w:szCs w:val="20"/>
              </w:rPr>
            </w:pPr>
            <w:r>
              <w:rPr>
                <w:rFonts w:ascii="Arial" w:hAnsi="Arial" w:cs="Arial"/>
                <w:sz w:val="20"/>
                <w:szCs w:val="20"/>
              </w:rPr>
              <w:t>23</w:t>
            </w:r>
            <w:r w:rsidR="009F37EA">
              <w:rPr>
                <w:rFonts w:ascii="Arial" w:hAnsi="Arial" w:cs="Arial"/>
                <w:sz w:val="20"/>
                <w:szCs w:val="20"/>
              </w:rPr>
              <w:t>.1</w:t>
            </w:r>
          </w:p>
        </w:tc>
        <w:tc>
          <w:tcPr>
            <w:tcW w:w="8473" w:type="dxa"/>
            <w:vAlign w:val="center"/>
          </w:tcPr>
          <w:p w14:paraId="5213AC8B" w14:textId="77777777" w:rsidR="009F37EA" w:rsidRDefault="009F37EA" w:rsidP="009F37EA">
            <w:pPr>
              <w:jc w:val="both"/>
              <w:rPr>
                <w:rFonts w:ascii="Arial" w:hAnsi="Arial" w:cs="Arial"/>
                <w:sz w:val="20"/>
                <w:szCs w:val="20"/>
              </w:rPr>
            </w:pPr>
            <w:r w:rsidRPr="003F58B5">
              <w:rPr>
                <w:rFonts w:ascii="Arial" w:hAnsi="Arial" w:cs="Arial"/>
                <w:sz w:val="20"/>
                <w:szCs w:val="20"/>
              </w:rPr>
              <w:t>Documento de autorização de ce</w:t>
            </w:r>
            <w:r>
              <w:rPr>
                <w:rFonts w:ascii="Arial" w:hAnsi="Arial" w:cs="Arial"/>
                <w:sz w:val="20"/>
                <w:szCs w:val="20"/>
              </w:rPr>
              <w:t xml:space="preserve">lebração de contrato nos termos do </w:t>
            </w:r>
            <w:r w:rsidRPr="005D55EA">
              <w:rPr>
                <w:rFonts w:ascii="Arial" w:hAnsi="Arial" w:cs="Arial"/>
                <w:sz w:val="20"/>
                <w:szCs w:val="20"/>
              </w:rPr>
              <w:t>Decreto 10.193/2019</w:t>
            </w:r>
            <w:r w:rsidRPr="003F58B5">
              <w:rPr>
                <w:rFonts w:ascii="Arial" w:hAnsi="Arial" w:cs="Arial"/>
                <w:sz w:val="20"/>
                <w:szCs w:val="20"/>
              </w:rPr>
              <w:t xml:space="preserve"> com encaminhamento ao jurídico. </w:t>
            </w:r>
            <w:r w:rsidRPr="003F58B5">
              <w:rPr>
                <w:rFonts w:ascii="Arial" w:hAnsi="Arial" w:cs="Arial"/>
                <w:b/>
                <w:color w:val="FF0000"/>
                <w:sz w:val="20"/>
                <w:szCs w:val="20"/>
              </w:rPr>
              <w:t>(se incidir no caso acima)</w:t>
            </w:r>
          </w:p>
        </w:tc>
        <w:tc>
          <w:tcPr>
            <w:tcW w:w="993" w:type="dxa"/>
          </w:tcPr>
          <w:p w14:paraId="57CF2D7B" w14:textId="77777777" w:rsidR="009F37EA" w:rsidRPr="0087775B" w:rsidRDefault="009F37EA" w:rsidP="009F37EA">
            <w:pPr>
              <w:spacing w:line="276" w:lineRule="auto"/>
              <w:jc w:val="both"/>
              <w:rPr>
                <w:rFonts w:ascii="Arial" w:hAnsi="Arial" w:cs="Arial"/>
                <w:sz w:val="20"/>
                <w:szCs w:val="20"/>
              </w:rPr>
            </w:pPr>
          </w:p>
        </w:tc>
      </w:tr>
      <w:tr w:rsidR="009F37EA" w:rsidRPr="0087775B" w14:paraId="708AE8E1" w14:textId="77777777" w:rsidTr="00761639">
        <w:trPr>
          <w:trHeight w:val="283"/>
        </w:trPr>
        <w:tc>
          <w:tcPr>
            <w:tcW w:w="741" w:type="dxa"/>
          </w:tcPr>
          <w:p w14:paraId="6B3FD051" w14:textId="4939FC23" w:rsidR="009F37EA" w:rsidRPr="00761639" w:rsidRDefault="004D5FF0" w:rsidP="009F37EA">
            <w:pPr>
              <w:jc w:val="both"/>
              <w:rPr>
                <w:rFonts w:ascii="Arial" w:hAnsi="Arial" w:cs="Arial"/>
                <w:sz w:val="20"/>
                <w:szCs w:val="20"/>
              </w:rPr>
            </w:pPr>
            <w:r w:rsidRPr="00761639">
              <w:rPr>
                <w:rFonts w:ascii="Arial" w:hAnsi="Arial" w:cs="Arial"/>
                <w:sz w:val="20"/>
                <w:szCs w:val="20"/>
              </w:rPr>
              <w:t>24</w:t>
            </w:r>
          </w:p>
        </w:tc>
        <w:tc>
          <w:tcPr>
            <w:tcW w:w="8473" w:type="dxa"/>
            <w:vAlign w:val="center"/>
          </w:tcPr>
          <w:p w14:paraId="7A2BA092" w14:textId="663F2CBB" w:rsidR="009F37EA" w:rsidRPr="00761639" w:rsidRDefault="009F37EA" w:rsidP="009F37EA">
            <w:pPr>
              <w:jc w:val="both"/>
              <w:rPr>
                <w:rFonts w:ascii="Arial" w:hAnsi="Arial" w:cs="Arial"/>
                <w:sz w:val="20"/>
                <w:szCs w:val="20"/>
              </w:rPr>
            </w:pPr>
            <w:r w:rsidRPr="00761639">
              <w:rPr>
                <w:rFonts w:ascii="Arial" w:hAnsi="Arial" w:cs="Arial"/>
                <w:sz w:val="20"/>
                <w:szCs w:val="20"/>
              </w:rPr>
              <w:t>Envio da planilha de itens por e-mail para catalogosipac@ifrs.edu.br. A equipe do Catálogo Central do SIPAC vai definir as NDs para todos os Pregões Compartilhados do CLC a fim de padronizar as classificações.</w:t>
            </w:r>
          </w:p>
          <w:p w14:paraId="0A27A791" w14:textId="7EF62A0F" w:rsidR="009F37EA" w:rsidRPr="00761639" w:rsidRDefault="009F37EA" w:rsidP="009F37EA">
            <w:pPr>
              <w:jc w:val="both"/>
              <w:rPr>
                <w:rFonts w:ascii="Arial" w:hAnsi="Arial" w:cs="Arial"/>
                <w:sz w:val="20"/>
                <w:szCs w:val="20"/>
              </w:rPr>
            </w:pPr>
            <w:r w:rsidRPr="00761639">
              <w:rPr>
                <w:rFonts w:ascii="Arial" w:hAnsi="Arial" w:cs="Arial"/>
                <w:sz w:val="20"/>
                <w:szCs w:val="20"/>
              </w:rPr>
              <w:t>Após retorno da planilha com as NDs, envia-se para Daps e financeiros dos campi/reitoria participantes, e anexa-se a planilha no SIPAC solicitando as assinaturas do Éder, João e Márcio (equipe do Catálogo) dentro do sistema.</w:t>
            </w:r>
          </w:p>
        </w:tc>
        <w:tc>
          <w:tcPr>
            <w:tcW w:w="993" w:type="dxa"/>
          </w:tcPr>
          <w:p w14:paraId="2E542E22" w14:textId="77777777" w:rsidR="009F37EA" w:rsidRPr="0087775B" w:rsidRDefault="009F37EA" w:rsidP="009F37EA">
            <w:pPr>
              <w:spacing w:line="276" w:lineRule="auto"/>
              <w:jc w:val="both"/>
              <w:rPr>
                <w:rFonts w:ascii="Arial" w:hAnsi="Arial" w:cs="Arial"/>
                <w:sz w:val="20"/>
                <w:szCs w:val="20"/>
              </w:rPr>
            </w:pPr>
          </w:p>
        </w:tc>
      </w:tr>
      <w:tr w:rsidR="009F37EA" w:rsidRPr="0087775B" w14:paraId="221A3681" w14:textId="77777777" w:rsidTr="00761639">
        <w:trPr>
          <w:trHeight w:val="283"/>
        </w:trPr>
        <w:tc>
          <w:tcPr>
            <w:tcW w:w="741" w:type="dxa"/>
          </w:tcPr>
          <w:p w14:paraId="6D7FAF65" w14:textId="36FF94F7" w:rsidR="009F37EA" w:rsidRPr="00761639" w:rsidRDefault="004D5FF0" w:rsidP="009F37EA">
            <w:pPr>
              <w:jc w:val="both"/>
              <w:rPr>
                <w:rFonts w:ascii="Arial" w:hAnsi="Arial" w:cs="Arial"/>
                <w:sz w:val="20"/>
                <w:szCs w:val="20"/>
              </w:rPr>
            </w:pPr>
            <w:r w:rsidRPr="00761639">
              <w:rPr>
                <w:rFonts w:ascii="Arial" w:hAnsi="Arial" w:cs="Arial"/>
                <w:sz w:val="20"/>
                <w:szCs w:val="20"/>
              </w:rPr>
              <w:t>24</w:t>
            </w:r>
            <w:r w:rsidR="009F37EA" w:rsidRPr="00761639">
              <w:rPr>
                <w:rFonts w:ascii="Arial" w:hAnsi="Arial" w:cs="Arial"/>
                <w:sz w:val="20"/>
                <w:szCs w:val="20"/>
              </w:rPr>
              <w:t>.1</w:t>
            </w:r>
          </w:p>
        </w:tc>
        <w:tc>
          <w:tcPr>
            <w:tcW w:w="8473" w:type="dxa"/>
            <w:vAlign w:val="center"/>
          </w:tcPr>
          <w:p w14:paraId="5678B43F" w14:textId="3905D808" w:rsidR="009F37EA" w:rsidRPr="00761639" w:rsidRDefault="009F37EA" w:rsidP="009F37EA">
            <w:pPr>
              <w:jc w:val="both"/>
              <w:rPr>
                <w:rFonts w:ascii="Arial" w:hAnsi="Arial" w:cs="Arial"/>
                <w:sz w:val="20"/>
                <w:szCs w:val="20"/>
              </w:rPr>
            </w:pPr>
            <w:r w:rsidRPr="00761639">
              <w:rPr>
                <w:rFonts w:ascii="Arial" w:hAnsi="Arial" w:cs="Arial"/>
                <w:sz w:val="20"/>
                <w:szCs w:val="20"/>
              </w:rPr>
              <w:t>Quando o pregão é específico, não fazendo parte do CLC, procede-se da mesma maneira, porém a solicitação do preenchimento das NDs é para a Contabilidade ou Almoxarifado do Gerenciador.</w:t>
            </w:r>
          </w:p>
        </w:tc>
        <w:tc>
          <w:tcPr>
            <w:tcW w:w="993" w:type="dxa"/>
          </w:tcPr>
          <w:p w14:paraId="6FA7A6C8" w14:textId="77777777" w:rsidR="009F37EA" w:rsidRPr="0087775B" w:rsidRDefault="009F37EA" w:rsidP="009F37EA">
            <w:pPr>
              <w:spacing w:line="276" w:lineRule="auto"/>
              <w:jc w:val="both"/>
              <w:rPr>
                <w:rFonts w:ascii="Arial" w:hAnsi="Arial" w:cs="Arial"/>
                <w:sz w:val="20"/>
                <w:szCs w:val="20"/>
              </w:rPr>
            </w:pPr>
          </w:p>
        </w:tc>
      </w:tr>
    </w:tbl>
    <w:p w14:paraId="3157B950" w14:textId="77777777" w:rsidR="00DB21A0" w:rsidRPr="0087775B" w:rsidRDefault="00DB21A0" w:rsidP="00F61FDC">
      <w:pPr>
        <w:jc w:val="both"/>
        <w:rPr>
          <w:rFonts w:ascii="Arial" w:hAnsi="Arial" w:cs="Arial"/>
          <w:sz w:val="20"/>
          <w:szCs w:val="20"/>
        </w:rPr>
      </w:pPr>
      <w:bookmarkStart w:id="0" w:name="_GoBack"/>
      <w:bookmarkEnd w:id="0"/>
    </w:p>
    <w:sectPr w:rsidR="00DB21A0" w:rsidRPr="0087775B" w:rsidSect="009C527D">
      <w:footerReference w:type="default" r:id="rId8"/>
      <w:pgSz w:w="11906" w:h="16838"/>
      <w:pgMar w:top="1417" w:right="1701" w:bottom="1417" w:left="1701"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67A2B" w14:textId="77777777" w:rsidR="004A318E" w:rsidRDefault="004A318E" w:rsidP="0061007E">
      <w:r>
        <w:separator/>
      </w:r>
    </w:p>
  </w:endnote>
  <w:endnote w:type="continuationSeparator" w:id="0">
    <w:p w14:paraId="1F161994" w14:textId="77777777" w:rsidR="004A318E" w:rsidRDefault="004A318E" w:rsidP="0061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BED8" w14:textId="77777777" w:rsidR="00AB174A" w:rsidRPr="00631AF2" w:rsidRDefault="00AB174A" w:rsidP="009341A1">
    <w:pPr>
      <w:pStyle w:val="Rodap"/>
      <w:jc w:val="center"/>
      <w:rPr>
        <w:rFonts w:ascii="Times New Roman" w:hAnsi="Times New Roman" w:cs="Times New Roman"/>
        <w:sz w:val="20"/>
        <w:szCs w:val="20"/>
      </w:rPr>
    </w:pPr>
    <w:r w:rsidRPr="00631AF2">
      <w:rPr>
        <w:rFonts w:ascii="Times New Roman" w:hAnsi="Times New Roman" w:cs="Times New Roman"/>
        <w:sz w:val="20"/>
        <w:szCs w:val="20"/>
      </w:rPr>
      <w:t>Instituto Federal de Educação Ciência e Tecnologia do Rio Grande do Sul</w:t>
    </w:r>
  </w:p>
  <w:p w14:paraId="200B11CD" w14:textId="77777777" w:rsidR="00AB174A" w:rsidRDefault="00AB174A" w:rsidP="009341A1">
    <w:pPr>
      <w:pStyle w:val="Rodap"/>
      <w:jc w:val="center"/>
      <w:rPr>
        <w:rFonts w:ascii="Times New Roman" w:hAnsi="Times New Roman" w:cs="Times New Roman"/>
        <w:sz w:val="20"/>
        <w:szCs w:val="20"/>
      </w:rPr>
    </w:pPr>
    <w:r>
      <w:rPr>
        <w:rFonts w:ascii="Times New Roman" w:hAnsi="Times New Roman" w:cs="Times New Roman"/>
        <w:sz w:val="20"/>
        <w:szCs w:val="20"/>
      </w:rPr>
      <w:t xml:space="preserve">Diretoria de Licitações e Contratos – DLC - </w:t>
    </w:r>
    <w:r w:rsidRPr="00631AF2">
      <w:rPr>
        <w:rFonts w:ascii="Times New Roman" w:hAnsi="Times New Roman" w:cs="Times New Roman"/>
        <w:sz w:val="20"/>
        <w:szCs w:val="20"/>
      </w:rPr>
      <w:t xml:space="preserve">Reitoria </w:t>
    </w:r>
  </w:p>
  <w:p w14:paraId="63B6BB30" w14:textId="77777777" w:rsidR="00AB174A" w:rsidRPr="00631AF2" w:rsidRDefault="00AB174A" w:rsidP="009341A1">
    <w:pPr>
      <w:pStyle w:val="Rodap"/>
      <w:jc w:val="center"/>
      <w:rPr>
        <w:rFonts w:ascii="Times New Roman" w:hAnsi="Times New Roman" w:cs="Times New Roman"/>
        <w:sz w:val="20"/>
        <w:szCs w:val="20"/>
      </w:rPr>
    </w:pPr>
  </w:p>
  <w:p w14:paraId="743818D8" w14:textId="433F50BB" w:rsidR="00AB174A" w:rsidRPr="00923845" w:rsidRDefault="00B10DC0" w:rsidP="009341A1">
    <w:pPr>
      <w:pStyle w:val="Rodap"/>
      <w:jc w:val="right"/>
      <w:rPr>
        <w:rFonts w:ascii="Times New Roman" w:hAnsi="Times New Roman" w:cs="Times New Roman"/>
        <w:sz w:val="16"/>
        <w:szCs w:val="16"/>
      </w:rPr>
    </w:pPr>
    <w:r>
      <w:rPr>
        <w:rFonts w:ascii="Times New Roman" w:hAnsi="Times New Roman" w:cs="Times New Roman"/>
        <w:sz w:val="16"/>
        <w:szCs w:val="16"/>
      </w:rPr>
      <w:t>SETEMBRO</w:t>
    </w:r>
    <w:r w:rsidR="00AB174A">
      <w:rPr>
        <w:rFonts w:ascii="Times New Roman" w:hAnsi="Times New Roman" w:cs="Times New Roman"/>
        <w:sz w:val="16"/>
        <w:szCs w:val="16"/>
      </w:rPr>
      <w:t>/2021</w:t>
    </w:r>
  </w:p>
  <w:sdt>
    <w:sdtPr>
      <w:id w:val="1133219604"/>
      <w:docPartObj>
        <w:docPartGallery w:val="Page Numbers (Bottom of Page)"/>
        <w:docPartUnique/>
      </w:docPartObj>
    </w:sdtPr>
    <w:sdtEndPr/>
    <w:sdtContent>
      <w:sdt>
        <w:sdtPr>
          <w:id w:val="1382056580"/>
          <w:docPartObj>
            <w:docPartGallery w:val="Page Numbers (Top of Page)"/>
            <w:docPartUnique/>
          </w:docPartObj>
        </w:sdtPr>
        <w:sdtEndPr/>
        <w:sdtContent>
          <w:p w14:paraId="271E12B4" w14:textId="324F535A" w:rsidR="00AB174A" w:rsidRDefault="00AB174A" w:rsidP="009341A1">
            <w:pPr>
              <w:pStyle w:val="Rodap"/>
              <w:jc w:val="center"/>
            </w:pPr>
            <w:r>
              <w:t xml:space="preserve">Página </w:t>
            </w:r>
            <w:r>
              <w:rPr>
                <w:b/>
                <w:sz w:val="24"/>
                <w:szCs w:val="24"/>
              </w:rPr>
              <w:fldChar w:fldCharType="begin"/>
            </w:r>
            <w:r>
              <w:rPr>
                <w:b/>
              </w:rPr>
              <w:instrText>PAGE</w:instrText>
            </w:r>
            <w:r>
              <w:rPr>
                <w:b/>
                <w:sz w:val="24"/>
                <w:szCs w:val="24"/>
              </w:rPr>
              <w:fldChar w:fldCharType="separate"/>
            </w:r>
            <w:r w:rsidR="00B10DC0">
              <w:rPr>
                <w:b/>
                <w:noProof/>
              </w:rPr>
              <w:t>5</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B10DC0">
              <w:rPr>
                <w:b/>
                <w:noProof/>
              </w:rPr>
              <w:t>5</w:t>
            </w:r>
            <w:r>
              <w:rPr>
                <w:b/>
                <w:sz w:val="24"/>
                <w:szCs w:val="24"/>
              </w:rPr>
              <w:fldChar w:fldCharType="end"/>
            </w:r>
          </w:p>
        </w:sdtContent>
      </w:sdt>
    </w:sdtContent>
  </w:sdt>
  <w:p w14:paraId="47C03D29" w14:textId="77777777" w:rsidR="00AB174A" w:rsidRPr="009341A1" w:rsidRDefault="00AB174A" w:rsidP="009341A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12BD3" w14:textId="77777777" w:rsidR="004A318E" w:rsidRDefault="004A318E" w:rsidP="0061007E">
      <w:r>
        <w:separator/>
      </w:r>
    </w:p>
  </w:footnote>
  <w:footnote w:type="continuationSeparator" w:id="0">
    <w:p w14:paraId="044F52D9" w14:textId="77777777" w:rsidR="004A318E" w:rsidRDefault="004A318E" w:rsidP="006100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A25"/>
    <w:multiLevelType w:val="multilevel"/>
    <w:tmpl w:val="2C30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A5C32"/>
    <w:multiLevelType w:val="hybridMultilevel"/>
    <w:tmpl w:val="C1E2A2B0"/>
    <w:lvl w:ilvl="0" w:tplc="97E6BDB8">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0F07206"/>
    <w:multiLevelType w:val="hybridMultilevel"/>
    <w:tmpl w:val="8C8078E2"/>
    <w:lvl w:ilvl="0" w:tplc="0620515C">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A347B3"/>
    <w:multiLevelType w:val="hybridMultilevel"/>
    <w:tmpl w:val="A6CA31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8C12677"/>
    <w:multiLevelType w:val="hybridMultilevel"/>
    <w:tmpl w:val="71D44ECA"/>
    <w:lvl w:ilvl="0" w:tplc="B31A6CC6">
      <w:start w:val="1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21B4CE4"/>
    <w:multiLevelType w:val="multilevel"/>
    <w:tmpl w:val="2C30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4008C6"/>
    <w:multiLevelType w:val="hybridMultilevel"/>
    <w:tmpl w:val="EB4E8F52"/>
    <w:lvl w:ilvl="0" w:tplc="AED808DA">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E5F694F"/>
    <w:multiLevelType w:val="multilevel"/>
    <w:tmpl w:val="79ECC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AE086C"/>
    <w:multiLevelType w:val="multilevel"/>
    <w:tmpl w:val="9BFA5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3A2296"/>
    <w:multiLevelType w:val="hybridMultilevel"/>
    <w:tmpl w:val="CA4EC01E"/>
    <w:lvl w:ilvl="0" w:tplc="98486C86">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5FC4308"/>
    <w:multiLevelType w:val="multilevel"/>
    <w:tmpl w:val="B9940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EE04C9"/>
    <w:multiLevelType w:val="hybridMultilevel"/>
    <w:tmpl w:val="DDDE16AC"/>
    <w:lvl w:ilvl="0" w:tplc="96ACE7D0">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11"/>
  </w:num>
  <w:num w:numId="5">
    <w:abstractNumId w:val="3"/>
  </w:num>
  <w:num w:numId="6">
    <w:abstractNumId w:val="6"/>
  </w:num>
  <w:num w:numId="7">
    <w:abstractNumId w:val="2"/>
  </w:num>
  <w:num w:numId="8">
    <w:abstractNumId w:val="8"/>
  </w:num>
  <w:num w:numId="9">
    <w:abstractNumId w:val="7"/>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A0"/>
    <w:rsid w:val="0000519F"/>
    <w:rsid w:val="00024041"/>
    <w:rsid w:val="000246E4"/>
    <w:rsid w:val="0003525D"/>
    <w:rsid w:val="00055159"/>
    <w:rsid w:val="0007418C"/>
    <w:rsid w:val="00095EAC"/>
    <w:rsid w:val="000B6804"/>
    <w:rsid w:val="000D399D"/>
    <w:rsid w:val="000D647E"/>
    <w:rsid w:val="000D6BE6"/>
    <w:rsid w:val="000D7594"/>
    <w:rsid w:val="000E712C"/>
    <w:rsid w:val="000F0275"/>
    <w:rsid w:val="000F3ADF"/>
    <w:rsid w:val="000F7F00"/>
    <w:rsid w:val="0010583E"/>
    <w:rsid w:val="00106081"/>
    <w:rsid w:val="00114880"/>
    <w:rsid w:val="00114AFA"/>
    <w:rsid w:val="00117F52"/>
    <w:rsid w:val="0012582B"/>
    <w:rsid w:val="00133AE7"/>
    <w:rsid w:val="00134AF3"/>
    <w:rsid w:val="001549B2"/>
    <w:rsid w:val="00154FA8"/>
    <w:rsid w:val="001608B6"/>
    <w:rsid w:val="001622F5"/>
    <w:rsid w:val="00167660"/>
    <w:rsid w:val="001717E0"/>
    <w:rsid w:val="00172EA2"/>
    <w:rsid w:val="001857E8"/>
    <w:rsid w:val="001950E6"/>
    <w:rsid w:val="001A6E51"/>
    <w:rsid w:val="001B0D01"/>
    <w:rsid w:val="001B313D"/>
    <w:rsid w:val="001B374D"/>
    <w:rsid w:val="001C6E7E"/>
    <w:rsid w:val="001D2B73"/>
    <w:rsid w:val="001D5B16"/>
    <w:rsid w:val="001F08A4"/>
    <w:rsid w:val="001F3FC4"/>
    <w:rsid w:val="00200010"/>
    <w:rsid w:val="00202413"/>
    <w:rsid w:val="00205F02"/>
    <w:rsid w:val="00215B35"/>
    <w:rsid w:val="002254F7"/>
    <w:rsid w:val="0025457C"/>
    <w:rsid w:val="002660D5"/>
    <w:rsid w:val="00270B9B"/>
    <w:rsid w:val="00276B85"/>
    <w:rsid w:val="002779A2"/>
    <w:rsid w:val="00280812"/>
    <w:rsid w:val="0028741E"/>
    <w:rsid w:val="00294F8C"/>
    <w:rsid w:val="00295C01"/>
    <w:rsid w:val="0029634D"/>
    <w:rsid w:val="00296D23"/>
    <w:rsid w:val="002C0396"/>
    <w:rsid w:val="002D2DD7"/>
    <w:rsid w:val="002E4EE4"/>
    <w:rsid w:val="002F4EB7"/>
    <w:rsid w:val="00314A8F"/>
    <w:rsid w:val="00325DC8"/>
    <w:rsid w:val="00326C5D"/>
    <w:rsid w:val="003460C1"/>
    <w:rsid w:val="00362FAD"/>
    <w:rsid w:val="00363748"/>
    <w:rsid w:val="00372A28"/>
    <w:rsid w:val="00385178"/>
    <w:rsid w:val="003A2358"/>
    <w:rsid w:val="003A4C6C"/>
    <w:rsid w:val="003B7F45"/>
    <w:rsid w:val="003C19CE"/>
    <w:rsid w:val="003C39EC"/>
    <w:rsid w:val="003C7C98"/>
    <w:rsid w:val="003D220A"/>
    <w:rsid w:val="003D400F"/>
    <w:rsid w:val="003D7999"/>
    <w:rsid w:val="003E0A58"/>
    <w:rsid w:val="003E1DED"/>
    <w:rsid w:val="003F58B5"/>
    <w:rsid w:val="003F6A2B"/>
    <w:rsid w:val="004072F6"/>
    <w:rsid w:val="00410E14"/>
    <w:rsid w:val="0042563D"/>
    <w:rsid w:val="004425DC"/>
    <w:rsid w:val="004709FD"/>
    <w:rsid w:val="0047719C"/>
    <w:rsid w:val="00486814"/>
    <w:rsid w:val="00490951"/>
    <w:rsid w:val="0049382A"/>
    <w:rsid w:val="004A0EFB"/>
    <w:rsid w:val="004A2E64"/>
    <w:rsid w:val="004A318E"/>
    <w:rsid w:val="004A43AC"/>
    <w:rsid w:val="004B031D"/>
    <w:rsid w:val="004B2A2F"/>
    <w:rsid w:val="004C2257"/>
    <w:rsid w:val="004D5FF0"/>
    <w:rsid w:val="004E7B69"/>
    <w:rsid w:val="004F124D"/>
    <w:rsid w:val="005007A5"/>
    <w:rsid w:val="005009AF"/>
    <w:rsid w:val="00526019"/>
    <w:rsid w:val="005279B0"/>
    <w:rsid w:val="00530CF1"/>
    <w:rsid w:val="00534B57"/>
    <w:rsid w:val="00536606"/>
    <w:rsid w:val="005515D6"/>
    <w:rsid w:val="0055287D"/>
    <w:rsid w:val="0055555F"/>
    <w:rsid w:val="0056005D"/>
    <w:rsid w:val="00561852"/>
    <w:rsid w:val="00563F74"/>
    <w:rsid w:val="00581835"/>
    <w:rsid w:val="00596B68"/>
    <w:rsid w:val="005A43A2"/>
    <w:rsid w:val="005B1238"/>
    <w:rsid w:val="005B3E32"/>
    <w:rsid w:val="005C75CD"/>
    <w:rsid w:val="005D4217"/>
    <w:rsid w:val="005D55EA"/>
    <w:rsid w:val="0061007E"/>
    <w:rsid w:val="00616579"/>
    <w:rsid w:val="00623A9D"/>
    <w:rsid w:val="00640C97"/>
    <w:rsid w:val="00645081"/>
    <w:rsid w:val="00655614"/>
    <w:rsid w:val="00667F17"/>
    <w:rsid w:val="0067340E"/>
    <w:rsid w:val="00674D24"/>
    <w:rsid w:val="00676019"/>
    <w:rsid w:val="00676C25"/>
    <w:rsid w:val="00681509"/>
    <w:rsid w:val="00681B29"/>
    <w:rsid w:val="00683564"/>
    <w:rsid w:val="0068565D"/>
    <w:rsid w:val="00691F6E"/>
    <w:rsid w:val="006924D7"/>
    <w:rsid w:val="00694867"/>
    <w:rsid w:val="006A0030"/>
    <w:rsid w:val="006A194B"/>
    <w:rsid w:val="006A41FA"/>
    <w:rsid w:val="006A6A76"/>
    <w:rsid w:val="006A7BFE"/>
    <w:rsid w:val="006B1497"/>
    <w:rsid w:val="006B2AA9"/>
    <w:rsid w:val="006C0C4F"/>
    <w:rsid w:val="006C0F2F"/>
    <w:rsid w:val="006C6F97"/>
    <w:rsid w:val="006E2D39"/>
    <w:rsid w:val="006F6B7C"/>
    <w:rsid w:val="007033C8"/>
    <w:rsid w:val="00705099"/>
    <w:rsid w:val="00706F88"/>
    <w:rsid w:val="00711DBB"/>
    <w:rsid w:val="00720F78"/>
    <w:rsid w:val="00725490"/>
    <w:rsid w:val="00727B47"/>
    <w:rsid w:val="00730FEC"/>
    <w:rsid w:val="00734AED"/>
    <w:rsid w:val="00735518"/>
    <w:rsid w:val="00746FAB"/>
    <w:rsid w:val="0075125B"/>
    <w:rsid w:val="00761639"/>
    <w:rsid w:val="0078543C"/>
    <w:rsid w:val="00794222"/>
    <w:rsid w:val="007954B8"/>
    <w:rsid w:val="007B1A3B"/>
    <w:rsid w:val="007B2263"/>
    <w:rsid w:val="007D25ED"/>
    <w:rsid w:val="007F070E"/>
    <w:rsid w:val="007F53DF"/>
    <w:rsid w:val="008036FE"/>
    <w:rsid w:val="0080372C"/>
    <w:rsid w:val="00805E32"/>
    <w:rsid w:val="00811C5C"/>
    <w:rsid w:val="008137BC"/>
    <w:rsid w:val="008139C9"/>
    <w:rsid w:val="00820466"/>
    <w:rsid w:val="00824C0C"/>
    <w:rsid w:val="00830616"/>
    <w:rsid w:val="008349A3"/>
    <w:rsid w:val="008505BC"/>
    <w:rsid w:val="00850646"/>
    <w:rsid w:val="00857E36"/>
    <w:rsid w:val="008601EB"/>
    <w:rsid w:val="0087775B"/>
    <w:rsid w:val="008837BF"/>
    <w:rsid w:val="00887D3F"/>
    <w:rsid w:val="00890C6F"/>
    <w:rsid w:val="008936E8"/>
    <w:rsid w:val="00896874"/>
    <w:rsid w:val="008B125D"/>
    <w:rsid w:val="008C052E"/>
    <w:rsid w:val="008C1B83"/>
    <w:rsid w:val="008D4FD5"/>
    <w:rsid w:val="008D5B15"/>
    <w:rsid w:val="0092708E"/>
    <w:rsid w:val="009307B5"/>
    <w:rsid w:val="009341A1"/>
    <w:rsid w:val="009358BF"/>
    <w:rsid w:val="00942C4C"/>
    <w:rsid w:val="00947ACD"/>
    <w:rsid w:val="00954D7C"/>
    <w:rsid w:val="0095669A"/>
    <w:rsid w:val="0098636B"/>
    <w:rsid w:val="00990B62"/>
    <w:rsid w:val="00990FD0"/>
    <w:rsid w:val="009B5637"/>
    <w:rsid w:val="009C527D"/>
    <w:rsid w:val="009D201B"/>
    <w:rsid w:val="009D5D93"/>
    <w:rsid w:val="009E385D"/>
    <w:rsid w:val="009F1C71"/>
    <w:rsid w:val="009F37EA"/>
    <w:rsid w:val="00A07BB8"/>
    <w:rsid w:val="00A148BD"/>
    <w:rsid w:val="00A20111"/>
    <w:rsid w:val="00A22A7C"/>
    <w:rsid w:val="00A25D7E"/>
    <w:rsid w:val="00A51C27"/>
    <w:rsid w:val="00A53032"/>
    <w:rsid w:val="00A55FD6"/>
    <w:rsid w:val="00A6165E"/>
    <w:rsid w:val="00A65672"/>
    <w:rsid w:val="00A74459"/>
    <w:rsid w:val="00A74968"/>
    <w:rsid w:val="00A869F1"/>
    <w:rsid w:val="00A94BAD"/>
    <w:rsid w:val="00AA0A51"/>
    <w:rsid w:val="00AB174A"/>
    <w:rsid w:val="00AB5E64"/>
    <w:rsid w:val="00AC5170"/>
    <w:rsid w:val="00AD6888"/>
    <w:rsid w:val="00AD7248"/>
    <w:rsid w:val="00AE0F9A"/>
    <w:rsid w:val="00AE5679"/>
    <w:rsid w:val="00AF3AEB"/>
    <w:rsid w:val="00B035E2"/>
    <w:rsid w:val="00B10DC0"/>
    <w:rsid w:val="00B11B19"/>
    <w:rsid w:val="00B15268"/>
    <w:rsid w:val="00B15DBB"/>
    <w:rsid w:val="00B22DD9"/>
    <w:rsid w:val="00B326DB"/>
    <w:rsid w:val="00B44595"/>
    <w:rsid w:val="00B4494C"/>
    <w:rsid w:val="00B531DF"/>
    <w:rsid w:val="00B53BC8"/>
    <w:rsid w:val="00B55D55"/>
    <w:rsid w:val="00B65A50"/>
    <w:rsid w:val="00B67402"/>
    <w:rsid w:val="00B70442"/>
    <w:rsid w:val="00B71F0C"/>
    <w:rsid w:val="00B72ABC"/>
    <w:rsid w:val="00B84501"/>
    <w:rsid w:val="00B9033D"/>
    <w:rsid w:val="00B95B04"/>
    <w:rsid w:val="00BA56CE"/>
    <w:rsid w:val="00BA59EE"/>
    <w:rsid w:val="00BB493E"/>
    <w:rsid w:val="00BC00DC"/>
    <w:rsid w:val="00BC07D9"/>
    <w:rsid w:val="00BC1F9E"/>
    <w:rsid w:val="00BC781B"/>
    <w:rsid w:val="00BD3B68"/>
    <w:rsid w:val="00BD6069"/>
    <w:rsid w:val="00BE3ABC"/>
    <w:rsid w:val="00C01DC4"/>
    <w:rsid w:val="00C026F7"/>
    <w:rsid w:val="00C11237"/>
    <w:rsid w:val="00C11487"/>
    <w:rsid w:val="00C125F2"/>
    <w:rsid w:val="00C21963"/>
    <w:rsid w:val="00C2561D"/>
    <w:rsid w:val="00C414BF"/>
    <w:rsid w:val="00C56B13"/>
    <w:rsid w:val="00C6627F"/>
    <w:rsid w:val="00C73B0A"/>
    <w:rsid w:val="00C9104F"/>
    <w:rsid w:val="00CA1EDF"/>
    <w:rsid w:val="00CA5115"/>
    <w:rsid w:val="00CB55F2"/>
    <w:rsid w:val="00CC0B6E"/>
    <w:rsid w:val="00CC259F"/>
    <w:rsid w:val="00CE1513"/>
    <w:rsid w:val="00CF7984"/>
    <w:rsid w:val="00D02691"/>
    <w:rsid w:val="00D06B86"/>
    <w:rsid w:val="00D14CDA"/>
    <w:rsid w:val="00D153C3"/>
    <w:rsid w:val="00D25CD5"/>
    <w:rsid w:val="00D40229"/>
    <w:rsid w:val="00D4032E"/>
    <w:rsid w:val="00D47030"/>
    <w:rsid w:val="00D51B78"/>
    <w:rsid w:val="00D54970"/>
    <w:rsid w:val="00D57337"/>
    <w:rsid w:val="00D76EE0"/>
    <w:rsid w:val="00D8505D"/>
    <w:rsid w:val="00D86EF4"/>
    <w:rsid w:val="00D92FAC"/>
    <w:rsid w:val="00DB21A0"/>
    <w:rsid w:val="00DB5DDC"/>
    <w:rsid w:val="00DB7782"/>
    <w:rsid w:val="00DC69AF"/>
    <w:rsid w:val="00DD177B"/>
    <w:rsid w:val="00DD4BD3"/>
    <w:rsid w:val="00DE39E8"/>
    <w:rsid w:val="00DE6095"/>
    <w:rsid w:val="00DE640B"/>
    <w:rsid w:val="00DE711E"/>
    <w:rsid w:val="00DF77BF"/>
    <w:rsid w:val="00E021EE"/>
    <w:rsid w:val="00E0396D"/>
    <w:rsid w:val="00E04474"/>
    <w:rsid w:val="00E10AF6"/>
    <w:rsid w:val="00E24508"/>
    <w:rsid w:val="00E246BE"/>
    <w:rsid w:val="00E25A2F"/>
    <w:rsid w:val="00E377F7"/>
    <w:rsid w:val="00E4541D"/>
    <w:rsid w:val="00E46316"/>
    <w:rsid w:val="00E56A4E"/>
    <w:rsid w:val="00E73442"/>
    <w:rsid w:val="00E7446F"/>
    <w:rsid w:val="00E7720C"/>
    <w:rsid w:val="00E83AFC"/>
    <w:rsid w:val="00E83D58"/>
    <w:rsid w:val="00E9297C"/>
    <w:rsid w:val="00EB5131"/>
    <w:rsid w:val="00EC146E"/>
    <w:rsid w:val="00EC199E"/>
    <w:rsid w:val="00EC3874"/>
    <w:rsid w:val="00EC62BF"/>
    <w:rsid w:val="00EE2A15"/>
    <w:rsid w:val="00EE71D2"/>
    <w:rsid w:val="00EF1EE3"/>
    <w:rsid w:val="00EF2653"/>
    <w:rsid w:val="00F04A5E"/>
    <w:rsid w:val="00F10AA3"/>
    <w:rsid w:val="00F1531E"/>
    <w:rsid w:val="00F25538"/>
    <w:rsid w:val="00F364CE"/>
    <w:rsid w:val="00F50AF1"/>
    <w:rsid w:val="00F50CB4"/>
    <w:rsid w:val="00F61FDC"/>
    <w:rsid w:val="00F63949"/>
    <w:rsid w:val="00F7725F"/>
    <w:rsid w:val="00F94CB5"/>
    <w:rsid w:val="00FA0083"/>
    <w:rsid w:val="00FA01FF"/>
    <w:rsid w:val="00FB0501"/>
    <w:rsid w:val="00FC4823"/>
    <w:rsid w:val="00FD3EA8"/>
    <w:rsid w:val="00FE2E52"/>
    <w:rsid w:val="00FF57C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16EF"/>
  <w15:docId w15:val="{442DDD7F-C659-481D-96F6-AF827680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1A0"/>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B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B21A0"/>
    <w:pPr>
      <w:spacing w:after="200" w:line="276" w:lineRule="auto"/>
      <w:ind w:left="720"/>
      <w:contextualSpacing/>
    </w:pPr>
  </w:style>
  <w:style w:type="paragraph" w:customStyle="1" w:styleId="western">
    <w:name w:val="western"/>
    <w:basedOn w:val="Normal"/>
    <w:rsid w:val="00DB21A0"/>
    <w:pPr>
      <w:spacing w:before="100" w:beforeAutospacing="1" w:after="100" w:afterAutospacing="1"/>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B21A0"/>
    <w:rPr>
      <w:color w:val="0000FF" w:themeColor="hyperlink"/>
      <w:u w:val="single"/>
    </w:rPr>
  </w:style>
  <w:style w:type="character" w:styleId="Refdecomentrio">
    <w:name w:val="annotation reference"/>
    <w:basedOn w:val="Fontepargpadro"/>
    <w:uiPriority w:val="99"/>
    <w:semiHidden/>
    <w:unhideWhenUsed/>
    <w:rsid w:val="00676019"/>
    <w:rPr>
      <w:sz w:val="16"/>
      <w:szCs w:val="16"/>
    </w:rPr>
  </w:style>
  <w:style w:type="paragraph" w:styleId="Textodecomentrio">
    <w:name w:val="annotation text"/>
    <w:basedOn w:val="Normal"/>
    <w:link w:val="TextodecomentrioChar"/>
    <w:uiPriority w:val="99"/>
    <w:semiHidden/>
    <w:unhideWhenUsed/>
    <w:rsid w:val="00676019"/>
    <w:rPr>
      <w:sz w:val="20"/>
      <w:szCs w:val="20"/>
    </w:rPr>
  </w:style>
  <w:style w:type="character" w:customStyle="1" w:styleId="TextodecomentrioChar">
    <w:name w:val="Texto de comentário Char"/>
    <w:basedOn w:val="Fontepargpadro"/>
    <w:link w:val="Textodecomentrio"/>
    <w:uiPriority w:val="99"/>
    <w:semiHidden/>
    <w:rsid w:val="00676019"/>
    <w:rPr>
      <w:sz w:val="20"/>
      <w:szCs w:val="20"/>
    </w:rPr>
  </w:style>
  <w:style w:type="paragraph" w:styleId="Assuntodocomentrio">
    <w:name w:val="annotation subject"/>
    <w:basedOn w:val="Textodecomentrio"/>
    <w:next w:val="Textodecomentrio"/>
    <w:link w:val="AssuntodocomentrioChar"/>
    <w:uiPriority w:val="99"/>
    <w:semiHidden/>
    <w:unhideWhenUsed/>
    <w:rsid w:val="00676019"/>
    <w:rPr>
      <w:b/>
      <w:bCs/>
    </w:rPr>
  </w:style>
  <w:style w:type="character" w:customStyle="1" w:styleId="AssuntodocomentrioChar">
    <w:name w:val="Assunto do comentário Char"/>
    <w:basedOn w:val="TextodecomentrioChar"/>
    <w:link w:val="Assuntodocomentrio"/>
    <w:uiPriority w:val="99"/>
    <w:semiHidden/>
    <w:rsid w:val="00676019"/>
    <w:rPr>
      <w:b/>
      <w:bCs/>
      <w:sz w:val="20"/>
      <w:szCs w:val="20"/>
    </w:rPr>
  </w:style>
  <w:style w:type="paragraph" w:styleId="Textodebalo">
    <w:name w:val="Balloon Text"/>
    <w:basedOn w:val="Normal"/>
    <w:link w:val="TextodebaloChar"/>
    <w:uiPriority w:val="99"/>
    <w:semiHidden/>
    <w:unhideWhenUsed/>
    <w:rsid w:val="00676019"/>
    <w:rPr>
      <w:rFonts w:ascii="Tahoma" w:hAnsi="Tahoma" w:cs="Tahoma"/>
      <w:sz w:val="16"/>
      <w:szCs w:val="16"/>
    </w:rPr>
  </w:style>
  <w:style w:type="character" w:customStyle="1" w:styleId="TextodebaloChar">
    <w:name w:val="Texto de balão Char"/>
    <w:basedOn w:val="Fontepargpadro"/>
    <w:link w:val="Textodebalo"/>
    <w:uiPriority w:val="99"/>
    <w:semiHidden/>
    <w:rsid w:val="00676019"/>
    <w:rPr>
      <w:rFonts w:ascii="Tahoma" w:hAnsi="Tahoma" w:cs="Tahoma"/>
      <w:sz w:val="16"/>
      <w:szCs w:val="16"/>
    </w:rPr>
  </w:style>
  <w:style w:type="paragraph" w:styleId="Cabealho">
    <w:name w:val="header"/>
    <w:basedOn w:val="Normal"/>
    <w:link w:val="CabealhoChar"/>
    <w:uiPriority w:val="99"/>
    <w:unhideWhenUsed/>
    <w:rsid w:val="0061007E"/>
    <w:pPr>
      <w:tabs>
        <w:tab w:val="center" w:pos="4252"/>
        <w:tab w:val="right" w:pos="8504"/>
      </w:tabs>
    </w:pPr>
  </w:style>
  <w:style w:type="character" w:customStyle="1" w:styleId="CabealhoChar">
    <w:name w:val="Cabeçalho Char"/>
    <w:basedOn w:val="Fontepargpadro"/>
    <w:link w:val="Cabealho"/>
    <w:uiPriority w:val="99"/>
    <w:rsid w:val="0061007E"/>
  </w:style>
  <w:style w:type="paragraph" w:styleId="Rodap">
    <w:name w:val="footer"/>
    <w:basedOn w:val="Normal"/>
    <w:link w:val="RodapChar"/>
    <w:uiPriority w:val="99"/>
    <w:unhideWhenUsed/>
    <w:rsid w:val="0061007E"/>
    <w:pPr>
      <w:tabs>
        <w:tab w:val="center" w:pos="4252"/>
        <w:tab w:val="right" w:pos="8504"/>
      </w:tabs>
    </w:pPr>
  </w:style>
  <w:style w:type="character" w:customStyle="1" w:styleId="RodapChar">
    <w:name w:val="Rodapé Char"/>
    <w:basedOn w:val="Fontepargpadro"/>
    <w:link w:val="Rodap"/>
    <w:uiPriority w:val="99"/>
    <w:rsid w:val="00610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7165">
      <w:bodyDiv w:val="1"/>
      <w:marLeft w:val="0"/>
      <w:marRight w:val="0"/>
      <w:marTop w:val="0"/>
      <w:marBottom w:val="0"/>
      <w:divBdr>
        <w:top w:val="none" w:sz="0" w:space="0" w:color="auto"/>
        <w:left w:val="none" w:sz="0" w:space="0" w:color="auto"/>
        <w:bottom w:val="none" w:sz="0" w:space="0" w:color="auto"/>
        <w:right w:val="none" w:sz="0" w:space="0" w:color="auto"/>
      </w:divBdr>
    </w:div>
    <w:div w:id="628167595">
      <w:bodyDiv w:val="1"/>
      <w:marLeft w:val="0"/>
      <w:marRight w:val="0"/>
      <w:marTop w:val="0"/>
      <w:marBottom w:val="0"/>
      <w:divBdr>
        <w:top w:val="none" w:sz="0" w:space="0" w:color="auto"/>
        <w:left w:val="none" w:sz="0" w:space="0" w:color="auto"/>
        <w:bottom w:val="none" w:sz="0" w:space="0" w:color="auto"/>
        <w:right w:val="none" w:sz="0" w:space="0" w:color="auto"/>
      </w:divBdr>
    </w:div>
    <w:div w:id="796335186">
      <w:bodyDiv w:val="1"/>
      <w:marLeft w:val="0"/>
      <w:marRight w:val="0"/>
      <w:marTop w:val="0"/>
      <w:marBottom w:val="0"/>
      <w:divBdr>
        <w:top w:val="none" w:sz="0" w:space="0" w:color="auto"/>
        <w:left w:val="none" w:sz="0" w:space="0" w:color="auto"/>
        <w:bottom w:val="none" w:sz="0" w:space="0" w:color="auto"/>
        <w:right w:val="none" w:sz="0" w:space="0" w:color="auto"/>
      </w:divBdr>
    </w:div>
    <w:div w:id="98319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3C951-38F9-43FF-AE06-73F143F73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2477</Words>
  <Characters>13378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Caroline Fornasier Sanches</cp:lastModifiedBy>
  <cp:revision>2</cp:revision>
  <dcterms:created xsi:type="dcterms:W3CDTF">2021-09-10T13:26:00Z</dcterms:created>
  <dcterms:modified xsi:type="dcterms:W3CDTF">2021-09-10T13:26:00Z</dcterms:modified>
</cp:coreProperties>
</file>