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8473"/>
        <w:gridCol w:w="993"/>
      </w:tblGrid>
      <w:tr w:rsidR="006C0C4F" w:rsidRPr="00F20494" w14:paraId="740CAE1E" w14:textId="77777777" w:rsidTr="007033C8">
        <w:trPr>
          <w:trHeight w:val="397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2B762A63" w14:textId="1CF5F884" w:rsidR="006C0C4F" w:rsidRPr="007033C8" w:rsidRDefault="007033C8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DE</w:t>
            </w:r>
            <w:r w:rsidR="006C0C4F" w:rsidRPr="007033C8">
              <w:rPr>
                <w:rFonts w:ascii="Arial" w:hAnsi="Arial" w:cs="Arial"/>
                <w:b/>
                <w:sz w:val="20"/>
                <w:szCs w:val="20"/>
              </w:rPr>
              <w:t xml:space="preserve"> VERIFICAÇÃO </w:t>
            </w:r>
          </w:p>
          <w:p w14:paraId="6F44D481" w14:textId="77777777" w:rsidR="006C0C4F" w:rsidRPr="007033C8" w:rsidRDefault="006C0C4F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3C8">
              <w:rPr>
                <w:rFonts w:ascii="Arial" w:hAnsi="Arial" w:cs="Arial"/>
                <w:b/>
                <w:sz w:val="20"/>
                <w:szCs w:val="20"/>
              </w:rPr>
              <w:t>MODALIDADE PREGÃO ELETRÔNICO</w:t>
            </w:r>
          </w:p>
          <w:p w14:paraId="3E995013" w14:textId="77777777" w:rsidR="006C0C4F" w:rsidRPr="007033C8" w:rsidRDefault="006C0C4F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3C8">
              <w:rPr>
                <w:rFonts w:ascii="Arial" w:hAnsi="Arial" w:cs="Arial"/>
                <w:b/>
                <w:sz w:val="20"/>
                <w:szCs w:val="20"/>
              </w:rPr>
              <w:t>AQUISIÇÃO DE BENS</w:t>
            </w:r>
          </w:p>
          <w:p w14:paraId="1AA1C272" w14:textId="77777777" w:rsidR="006C0C4F" w:rsidRPr="007033C8" w:rsidRDefault="006C0C4F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3C8">
              <w:rPr>
                <w:rFonts w:ascii="Arial" w:hAnsi="Arial" w:cs="Arial"/>
                <w:b/>
                <w:sz w:val="20"/>
                <w:szCs w:val="20"/>
              </w:rPr>
              <w:t>SRP OU TRADICIONAL</w:t>
            </w:r>
          </w:p>
          <w:p w14:paraId="4AAD4536" w14:textId="77777777" w:rsidR="006C0C4F" w:rsidRPr="00F20494" w:rsidRDefault="006C0C4F" w:rsidP="006C0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5127D" w14:textId="77777777" w:rsidR="006C0C4F" w:rsidRPr="00F20494" w:rsidRDefault="006C0C4F" w:rsidP="006C0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33881" w14:textId="1009D5A3" w:rsidR="006C0C4F" w:rsidRDefault="007033C8" w:rsidP="006C0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Deverá</w:t>
            </w:r>
            <w:r w:rsidR="006C0C4F">
              <w:rPr>
                <w:rFonts w:ascii="Arial" w:hAnsi="Arial" w:cs="Arial"/>
                <w:sz w:val="20"/>
                <w:szCs w:val="20"/>
              </w:rPr>
              <w:t xml:space="preserve"> ser juntado ao processo</w:t>
            </w:r>
            <w:r w:rsidR="006C0C4F" w:rsidRPr="00AB028A">
              <w:rPr>
                <w:rFonts w:ascii="Arial" w:hAnsi="Arial" w:cs="Arial"/>
                <w:sz w:val="20"/>
                <w:szCs w:val="20"/>
              </w:rPr>
              <w:t>,</w:t>
            </w:r>
            <w:r w:rsidR="006C0C4F" w:rsidRPr="00AB028A">
              <w:rPr>
                <w:rFonts w:ascii="Arial" w:hAnsi="Arial" w:cs="Arial"/>
                <w:b/>
                <w:sz w:val="20"/>
                <w:szCs w:val="20"/>
              </w:rPr>
              <w:t xml:space="preserve"> logo após a Certificação Processual para a ENALIC e antes do Ofício de encaminhamento para Parecer Jurídico</w:t>
            </w:r>
            <w:r w:rsidR="006C0C4F" w:rsidRPr="00AB028A">
              <w:rPr>
                <w:rFonts w:ascii="Arial" w:hAnsi="Arial" w:cs="Arial"/>
                <w:sz w:val="20"/>
                <w:szCs w:val="20"/>
              </w:rPr>
              <w:t>,</w:t>
            </w:r>
            <w:r w:rsidR="006C0C4F">
              <w:rPr>
                <w:rFonts w:ascii="Arial" w:hAnsi="Arial" w:cs="Arial"/>
                <w:sz w:val="20"/>
                <w:szCs w:val="20"/>
              </w:rPr>
              <w:t xml:space="preserve"> como instrumento de transparência e eficiência durante a fase de seleção de fornecedor, nas etapas interna e externa, conforme Orientação Normativa/SEGES N</w:t>
            </w:r>
            <w:r w:rsidR="006C0C4F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6C0C4F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5FFB6056" w14:textId="77777777" w:rsidR="006C0C4F" w:rsidRDefault="006C0C4F" w:rsidP="006C0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BBB47" w14:textId="77777777" w:rsidR="006C0C4F" w:rsidRDefault="006C0C4F" w:rsidP="006C0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5C3C6C2E" w14:textId="77777777" w:rsidR="006C0C4F" w:rsidRPr="00DB21A0" w:rsidRDefault="006C0C4F" w:rsidP="006C0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14:paraId="150F154D" w14:textId="77777777" w:rsidR="006C0C4F" w:rsidRPr="007033C8" w:rsidRDefault="006C0C4F" w:rsidP="006C0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EB0F6B9" w14:textId="3E176D06" w:rsidR="006C0C4F" w:rsidRDefault="006C0C4F" w:rsidP="006C0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33C8">
              <w:rPr>
                <w:rFonts w:ascii="Arial" w:hAnsi="Arial" w:cs="Arial"/>
                <w:b/>
              </w:rPr>
              <w:t>FASE INTERNA</w:t>
            </w:r>
          </w:p>
          <w:p w14:paraId="23BE5E91" w14:textId="77777777" w:rsidR="007033C8" w:rsidRPr="007033C8" w:rsidRDefault="007033C8" w:rsidP="006C0C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5F6098C" w14:textId="5257C217" w:rsidR="006C0C4F" w:rsidRDefault="006C0C4F" w:rsidP="006C0C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 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  <w:r w:rsidR="007033C8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14:paraId="17D702FF" w14:textId="191FF1E0" w:rsidR="006C0C4F" w:rsidRDefault="006C0C4F" w:rsidP="00715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e cargo da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chefia:_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>_______</w:t>
            </w:r>
          </w:p>
          <w:p w14:paraId="798ED059" w14:textId="45ECF33C" w:rsidR="00715F0E" w:rsidRDefault="00715F0E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7BEBF" w14:textId="77777777" w:rsidR="00715F0E" w:rsidRPr="00715F0E" w:rsidRDefault="00715F0E" w:rsidP="0071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0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15F0E">
              <w:rPr>
                <w:rFonts w:ascii="Arial" w:hAnsi="Arial" w:cs="Arial"/>
                <w:b/>
                <w:sz w:val="20"/>
                <w:szCs w:val="20"/>
              </w:rPr>
              <w:tab/>
              <w:t>N</w:t>
            </w:r>
            <w:r w:rsidRPr="00715F0E">
              <w:rPr>
                <w:rFonts w:ascii="Arial" w:hAnsi="Arial" w:cs="Arial"/>
                <w:b/>
                <w:sz w:val="20"/>
                <w:szCs w:val="20"/>
              </w:rPr>
              <w:tab/>
              <w:t>NA</w:t>
            </w:r>
          </w:p>
          <w:p w14:paraId="2E3C0EE7" w14:textId="364D9BED" w:rsidR="00715F0E" w:rsidRDefault="00715F0E" w:rsidP="0071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0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715F0E">
              <w:rPr>
                <w:rFonts w:ascii="Arial" w:hAnsi="Arial" w:cs="Arial"/>
                <w:b/>
                <w:sz w:val="20"/>
                <w:szCs w:val="20"/>
              </w:rPr>
              <w:tab/>
              <w:t>Não</w:t>
            </w:r>
            <w:r w:rsidRPr="00715F0E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715F0E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proofErr w:type="spellEnd"/>
            <w:r w:rsidRPr="00715F0E">
              <w:rPr>
                <w:rFonts w:ascii="Arial" w:hAnsi="Arial" w:cs="Arial"/>
                <w:b/>
                <w:sz w:val="20"/>
                <w:szCs w:val="20"/>
              </w:rPr>
              <w:t xml:space="preserve"> se aplica</w:t>
            </w:r>
          </w:p>
          <w:p w14:paraId="021B8011" w14:textId="2B0C7451" w:rsidR="006C0C4F" w:rsidRPr="00805E32" w:rsidRDefault="006C0C4F" w:rsidP="006C0C4F">
            <w:pPr>
              <w:jc w:val="center"/>
              <w:rPr>
                <w:b/>
              </w:rPr>
            </w:pPr>
          </w:p>
        </w:tc>
      </w:tr>
      <w:tr w:rsidR="006C0C4F" w:rsidRPr="00F20494" w14:paraId="527156EA" w14:textId="77777777" w:rsidTr="007033C8">
        <w:trPr>
          <w:trHeight w:val="397"/>
        </w:trPr>
        <w:tc>
          <w:tcPr>
            <w:tcW w:w="741" w:type="dxa"/>
            <w:shd w:val="clear" w:color="auto" w:fill="C2D69B" w:themeFill="accent3" w:themeFillTint="99"/>
            <w:vAlign w:val="center"/>
          </w:tcPr>
          <w:p w14:paraId="1DF9AF1B" w14:textId="77777777" w:rsidR="006C0C4F" w:rsidRPr="00F20494" w:rsidRDefault="006C0C4F" w:rsidP="001608B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473" w:type="dxa"/>
            <w:shd w:val="clear" w:color="auto" w:fill="C2D69B" w:themeFill="accent3" w:themeFillTint="99"/>
            <w:vAlign w:val="center"/>
          </w:tcPr>
          <w:p w14:paraId="0EBF4F4A" w14:textId="77777777" w:rsidR="006C0C4F" w:rsidRPr="00F20494" w:rsidRDefault="006C0C4F" w:rsidP="001608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6664491F" w14:textId="77777777" w:rsidR="006C0C4F" w:rsidRPr="00805E32" w:rsidRDefault="006C0C4F" w:rsidP="00805E32">
            <w:pPr>
              <w:jc w:val="center"/>
              <w:rPr>
                <w:b/>
              </w:rPr>
            </w:pPr>
            <w:r w:rsidRPr="00805E32">
              <w:rPr>
                <w:b/>
              </w:rPr>
              <w:t>S/N/NA</w:t>
            </w:r>
          </w:p>
        </w:tc>
      </w:tr>
      <w:tr w:rsidR="006C0C4F" w:rsidRPr="00F20494" w14:paraId="60EFE74D" w14:textId="77777777" w:rsidTr="007033C8">
        <w:trPr>
          <w:trHeight w:val="284"/>
        </w:trPr>
        <w:tc>
          <w:tcPr>
            <w:tcW w:w="741" w:type="dxa"/>
            <w:vAlign w:val="center"/>
          </w:tcPr>
          <w:p w14:paraId="61203489" w14:textId="7777777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73" w:type="dxa"/>
            <w:vAlign w:val="bottom"/>
          </w:tcPr>
          <w:p w14:paraId="2B8C4A55" w14:textId="77777777" w:rsidR="006C0C4F" w:rsidRPr="00B53BC8" w:rsidRDefault="006C0C4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474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pg.31.</w:t>
            </w:r>
          </w:p>
        </w:tc>
        <w:tc>
          <w:tcPr>
            <w:tcW w:w="993" w:type="dxa"/>
          </w:tcPr>
          <w:p w14:paraId="400C5B32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403F2717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6E896D88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73" w:type="dxa"/>
            <w:vAlign w:val="bottom"/>
          </w:tcPr>
          <w:p w14:paraId="293BDE36" w14:textId="69456524" w:rsidR="006C0C4F" w:rsidRDefault="006C0C4F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Consta o Documento</w:t>
            </w:r>
            <w:r w:rsidRPr="00E044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02413">
              <w:rPr>
                <w:rFonts w:ascii="Arial" w:hAnsi="Arial" w:cs="Arial"/>
                <w:sz w:val="20"/>
                <w:szCs w:val="20"/>
              </w:rPr>
              <w:t xml:space="preserve">Formalização de Demanda </w:t>
            </w:r>
            <w:r w:rsidRPr="00E04474">
              <w:rPr>
                <w:rFonts w:ascii="Arial" w:hAnsi="Arial" w:cs="Arial"/>
                <w:sz w:val="20"/>
                <w:szCs w:val="20"/>
              </w:rPr>
              <w:t xml:space="preserve">elaborado pelo setor requisitante? </w:t>
            </w:r>
            <w:r w:rsidRPr="00385178">
              <w:rPr>
                <w:rFonts w:ascii="Arial" w:hAnsi="Arial" w:cs="Arial"/>
                <w:b/>
                <w:sz w:val="20"/>
                <w:szCs w:val="20"/>
              </w:rPr>
              <w:t>Para Pregões CLC (Calendário de Licitações Compartilhadas) utilizar modelo específico publicado no site.</w:t>
            </w:r>
          </w:p>
          <w:p w14:paraId="78C8955B" w14:textId="77777777" w:rsidR="006C0C4F" w:rsidRDefault="006C0C4F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  <w:p w14:paraId="4216B8CC" w14:textId="77777777" w:rsidR="006C0C4F" w:rsidRPr="00EC62BF" w:rsidRDefault="006C0C4F" w:rsidP="008137B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Se TIC</w:t>
            </w:r>
            <w:r w:rsidRPr="00EC62BF">
              <w:rPr>
                <w:rFonts w:ascii="Arial" w:hAnsi="Arial" w:cs="Arial"/>
                <w:b/>
                <w:color w:val="C00000"/>
                <w:sz w:val="20"/>
                <w:szCs w:val="20"/>
              </w:rPr>
              <w:t>, seguir IN 01/2019 Contratação de soluções de Tecnologia da Informação e Comunicação – TIC. TODOS TEMPLATES – modelos - Oficialização de demanda (equipe se dá neste documento), Estudo preliminar, mapa de riscos e Termo de referência no site do IFRS.</w:t>
            </w:r>
          </w:p>
        </w:tc>
        <w:tc>
          <w:tcPr>
            <w:tcW w:w="993" w:type="dxa"/>
          </w:tcPr>
          <w:p w14:paraId="7CBC43F2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3C6B1F90" w14:textId="77777777" w:rsidTr="007033C8">
        <w:trPr>
          <w:trHeight w:val="581"/>
        </w:trPr>
        <w:tc>
          <w:tcPr>
            <w:tcW w:w="741" w:type="dxa"/>
            <w:vAlign w:val="center"/>
          </w:tcPr>
          <w:p w14:paraId="51CB60DD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473" w:type="dxa"/>
            <w:vAlign w:val="bottom"/>
          </w:tcPr>
          <w:p w14:paraId="024FF161" w14:textId="1EACC588" w:rsidR="006C0C4F" w:rsidRPr="00CB55F2" w:rsidRDefault="00A2011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AB028A">
              <w:rPr>
                <w:rFonts w:ascii="Arial" w:hAnsi="Arial" w:cs="Arial"/>
                <w:sz w:val="20"/>
                <w:szCs w:val="20"/>
              </w:rPr>
              <w:t xml:space="preserve">preenchida </w:t>
            </w:r>
            <w:r w:rsidR="006C0C4F" w:rsidRPr="00AB028A">
              <w:rPr>
                <w:rFonts w:ascii="Arial" w:hAnsi="Arial" w:cs="Arial"/>
                <w:sz w:val="20"/>
                <w:szCs w:val="20"/>
              </w:rPr>
              <w:t>numeração</w:t>
            </w:r>
            <w:r w:rsidR="006C0C4F" w:rsidRPr="00CB55F2">
              <w:rPr>
                <w:rFonts w:ascii="Arial" w:hAnsi="Arial" w:cs="Arial"/>
                <w:sz w:val="20"/>
                <w:szCs w:val="20"/>
              </w:rPr>
              <w:t xml:space="preserve"> dos itens que estão contemplados no Plano Anual de Contratações, de acordo com a IN SEGES nº 1/2019? (Consultar PAC/PGC do ano publicado no site. Caso não contemplados ou quantitativos diferentes, foi justificada e aprovada inclusão pela autoridade competente?</w:t>
            </w:r>
          </w:p>
        </w:tc>
        <w:tc>
          <w:tcPr>
            <w:tcW w:w="993" w:type="dxa"/>
          </w:tcPr>
          <w:p w14:paraId="4FEBC9B7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0536427B" w14:textId="77777777" w:rsidTr="007033C8">
        <w:trPr>
          <w:trHeight w:val="581"/>
        </w:trPr>
        <w:tc>
          <w:tcPr>
            <w:tcW w:w="741" w:type="dxa"/>
            <w:vAlign w:val="center"/>
          </w:tcPr>
          <w:p w14:paraId="74A69C78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473" w:type="dxa"/>
            <w:vAlign w:val="bottom"/>
          </w:tcPr>
          <w:p w14:paraId="36CD9A89" w14:textId="77777777" w:rsidR="006C0C4F" w:rsidRPr="009D201B" w:rsidRDefault="006C0C4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>A autoridade competente justificou a necessidade da contratação (art. 3º, I da Lei 10.520/02)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8AE45D3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32CBA318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0DA11857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473" w:type="dxa"/>
            <w:vAlign w:val="bottom"/>
          </w:tcPr>
          <w:p w14:paraId="782F8929" w14:textId="77777777" w:rsidR="006C0C4F" w:rsidRPr="009D201B" w:rsidRDefault="006C0C4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>Há justificativa fundamentada dos quantitativos requisitados, tais como demonstrativo de consumo dos exercícios anteriores, relatórios do almoxarifado e/ou outros dados objetivos que demonstrem o dimensionamento adequado da aquisição/contratação? (art. 8º e art. 15, §7º, II, da Lei 8.666/93)</w:t>
            </w:r>
          </w:p>
        </w:tc>
        <w:tc>
          <w:tcPr>
            <w:tcW w:w="993" w:type="dxa"/>
          </w:tcPr>
          <w:p w14:paraId="52ADD5A4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52A5DF7F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493CA2AA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473" w:type="dxa"/>
            <w:vAlign w:val="bottom"/>
          </w:tcPr>
          <w:p w14:paraId="36393085" w14:textId="77777777" w:rsidR="006C0C4F" w:rsidRPr="00B53BC8" w:rsidRDefault="006C0C4F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993" w:type="dxa"/>
          </w:tcPr>
          <w:p w14:paraId="4B073336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64754300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407BE713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73" w:type="dxa"/>
            <w:vAlign w:val="bottom"/>
          </w:tcPr>
          <w:p w14:paraId="6C5C98DE" w14:textId="77777777" w:rsidR="006C0C4F" w:rsidRPr="00117F52" w:rsidRDefault="006C0C4F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3748">
              <w:rPr>
                <w:rFonts w:ascii="Arial" w:hAnsi="Arial" w:cs="Arial"/>
                <w:b/>
                <w:sz w:val="20"/>
                <w:szCs w:val="20"/>
              </w:rPr>
              <w:t>Ordem de Serviço ou Portaria para a designação formal da equipe de Planejamento</w:t>
            </w:r>
            <w:r w:rsidRPr="00363748">
              <w:rPr>
                <w:rFonts w:ascii="Arial" w:hAnsi="Arial" w:cs="Arial"/>
                <w:sz w:val="20"/>
                <w:szCs w:val="20"/>
              </w:rPr>
              <w:t xml:space="preserve"> da Contratação, contendo Membros do setor requisitante licitações, contratos e área técnica, conforme o caso.</w:t>
            </w:r>
          </w:p>
        </w:tc>
        <w:tc>
          <w:tcPr>
            <w:tcW w:w="993" w:type="dxa"/>
          </w:tcPr>
          <w:p w14:paraId="37617C1A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5FA67C6C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019843BA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73" w:type="dxa"/>
            <w:vAlign w:val="bottom"/>
          </w:tcPr>
          <w:p w14:paraId="496AD930" w14:textId="02957805" w:rsidR="006C0C4F" w:rsidRPr="00AB028A" w:rsidRDefault="006C0C4F" w:rsidP="0079422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63748">
              <w:rPr>
                <w:rFonts w:ascii="Arial" w:hAnsi="Arial" w:cs="Arial"/>
                <w:sz w:val="20"/>
                <w:szCs w:val="20"/>
              </w:rPr>
              <w:t xml:space="preserve">Foi elaborado e juntado ao processo os </w:t>
            </w:r>
            <w:r w:rsidRPr="00363748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363748">
              <w:rPr>
                <w:rFonts w:ascii="Arial" w:hAnsi="Arial" w:cs="Arial"/>
                <w:sz w:val="20"/>
                <w:szCs w:val="20"/>
              </w:rPr>
              <w:t>, conforme as diretrizes constantes na IN/SEGES 40/2020</w:t>
            </w:r>
            <w:r w:rsidRPr="00AB028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B028A">
              <w:rPr>
                <w:rFonts w:ascii="Arial" w:hAnsi="Arial" w:cs="Arial"/>
                <w:b/>
                <w:sz w:val="20"/>
                <w:szCs w:val="20"/>
              </w:rPr>
              <w:t xml:space="preserve">Lançar e extrair do </w:t>
            </w:r>
            <w:proofErr w:type="spellStart"/>
            <w:r w:rsidRPr="00AB028A">
              <w:rPr>
                <w:rFonts w:ascii="Arial" w:hAnsi="Arial" w:cs="Arial"/>
                <w:b/>
                <w:sz w:val="20"/>
                <w:szCs w:val="20"/>
              </w:rPr>
              <w:t>Comprasnet</w:t>
            </w:r>
            <w:proofErr w:type="spellEnd"/>
            <w:r w:rsidRPr="00AB028A">
              <w:rPr>
                <w:rFonts w:ascii="Arial" w:hAnsi="Arial" w:cs="Arial"/>
                <w:b/>
                <w:sz w:val="20"/>
                <w:szCs w:val="20"/>
              </w:rPr>
              <w:t xml:space="preserve"> o ETP Digital e anexar no SIPAC.</w:t>
            </w:r>
          </w:p>
        </w:tc>
        <w:tc>
          <w:tcPr>
            <w:tcW w:w="993" w:type="dxa"/>
          </w:tcPr>
          <w:p w14:paraId="231ADD22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47AEF517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110035BF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8473" w:type="dxa"/>
            <w:vAlign w:val="bottom"/>
          </w:tcPr>
          <w:p w14:paraId="501A9330" w14:textId="77777777" w:rsidR="006C0C4F" w:rsidRPr="00CB55F2" w:rsidRDefault="006C0C4F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993" w:type="dxa"/>
          </w:tcPr>
          <w:p w14:paraId="268D781F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698225D6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1DFD5ECE" w14:textId="77777777" w:rsidR="006C0C4F" w:rsidRPr="007B41C3" w:rsidRDefault="006C0C4F" w:rsidP="008C052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C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3" w:type="dxa"/>
            <w:vAlign w:val="center"/>
          </w:tcPr>
          <w:p w14:paraId="1C2ACA72" w14:textId="2C82658E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Constam estimativas detalhadas dos preços, com ampla pesquisa de mercado nos termos da IN 73/2020 (art. 3º, III, da Lei nº 10.520/02, art. 3º, XI, “a”, “2” do Decreto 10.024/19 e </w:t>
            </w:r>
            <w:proofErr w:type="spellStart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arts</w:t>
            </w:r>
            <w:proofErr w:type="spellEnd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15, III, 43, IV da Lei nº 8.666/93?</w:t>
            </w:r>
          </w:p>
          <w:p w14:paraId="30A54770" w14:textId="77777777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FB26D3A" w14:textId="1FB0331B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</w:t>
            </w:r>
            <w:proofErr w:type="spellStart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vantajosidade</w:t>
            </w:r>
            <w:proofErr w:type="spellEnd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 licitações de bens e serviços, foram priorizados os parâmetros previstos nos incisos I (Painel de Preços) e II (contratações similares de outros entes públicos) do art. 5° § 1º?</w:t>
            </w:r>
          </w:p>
          <w:p w14:paraId="0B15263C" w14:textId="77777777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5688F4F" w14:textId="1E40BFF7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OBS: Orçamento com fornecedor, </w:t>
            </w:r>
            <w:r w:rsidRPr="00AB0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salvar em .</w:t>
            </w:r>
            <w:proofErr w:type="spellStart"/>
            <w:r w:rsidRPr="00AB0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pdf</w:t>
            </w:r>
            <w:proofErr w:type="spellEnd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corpo do e-mail de recebimento de orçamento para anexar junto à proposta (preferencialmente assinada). Para os itens com menos de dois orçamentos, incluir cópia das solicitações de orçamentos sem sucesso.</w:t>
            </w:r>
          </w:p>
          <w:p w14:paraId="574E966D" w14:textId="77777777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523735C" w14:textId="448E475B" w:rsidR="006C0C4F" w:rsidRPr="00794222" w:rsidRDefault="006C0C4F" w:rsidP="0079422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Art. 8º IN 73/2020 As estimativas de preços de itens constantes nos Catálogos de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Soluções de TIC com Condições Padronizadas, publicados pela Secretaria de Governo Digital da Secretaria Especial de Desburocratização, Gestão e Governo Digital, deverão utilizar como parâmetro máximo o Preço Máximo de Compra de Item de TIC - PMCTIC, salvo se a pesquisa de preços realizada resultar em valor inferior ao PMC-TIC</w:t>
            </w:r>
          </w:p>
        </w:tc>
        <w:tc>
          <w:tcPr>
            <w:tcW w:w="993" w:type="dxa"/>
            <w:vAlign w:val="bottom"/>
          </w:tcPr>
          <w:p w14:paraId="7C0D69F5" w14:textId="77777777" w:rsidR="006C0C4F" w:rsidRPr="00F20494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6DE88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35F6C00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40F27AB4" w14:textId="77777777" w:rsidR="006C0C4F" w:rsidRPr="007B41C3" w:rsidRDefault="006C0C4F" w:rsidP="008C052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C3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473" w:type="dxa"/>
            <w:vAlign w:val="center"/>
          </w:tcPr>
          <w:p w14:paraId="315A34D1" w14:textId="360F0EC9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a pesquisa de preços for realizada com os fornecedores, nos termos do inciso IV, deverá ser observado: (art. 5º § 2º IN 73/2020) Validade do orçamento 6 meses.</w:t>
            </w:r>
          </w:p>
          <w:p w14:paraId="6CA8FF34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 - </w:t>
            </w:r>
            <w:proofErr w:type="gramStart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</w:t>
            </w:r>
            <w:proofErr w:type="gramEnd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resposta conferido ao fornecedor compatível com a complexidade do objeto a ser licitado;</w:t>
            </w:r>
          </w:p>
          <w:p w14:paraId="2A536075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II - </w:t>
            </w:r>
            <w:proofErr w:type="gramStart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obtenção</w:t>
            </w:r>
            <w:proofErr w:type="gramEnd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propostas formais, contendo, no mínimo:</w:t>
            </w:r>
          </w:p>
          <w:p w14:paraId="5BA83800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descrição do objeto, valor unitário e total;</w:t>
            </w:r>
          </w:p>
          <w:p w14:paraId="5F794D7C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número do CPF ou do CNPJ do proponente;</w:t>
            </w:r>
          </w:p>
          <w:p w14:paraId="4B9E870E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endereço e telefone de contato; e</w:t>
            </w:r>
          </w:p>
          <w:p w14:paraId="1BB00B57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data de emissão.</w:t>
            </w:r>
          </w:p>
          <w:p w14:paraId="3189EF63" w14:textId="3C6830D0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 - registro, nos autos da contratação correspondente, da relação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 que foram consultados e não enviaram propostas como resposta à</w:t>
            </w:r>
          </w:p>
          <w:p w14:paraId="13B16D87" w14:textId="77777777" w:rsidR="006C0C4F" w:rsidRPr="00363748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que trata o inciso IV do caput.</w:t>
            </w:r>
          </w:p>
        </w:tc>
        <w:tc>
          <w:tcPr>
            <w:tcW w:w="993" w:type="dxa"/>
            <w:vAlign w:val="bottom"/>
          </w:tcPr>
          <w:p w14:paraId="18C38F3D" w14:textId="77777777" w:rsidR="006C0C4F" w:rsidRPr="00F20494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00F8AC40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6320E15" w14:textId="7777777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473" w:type="dxa"/>
            <w:vAlign w:val="bottom"/>
          </w:tcPr>
          <w:p w14:paraId="59531C49" w14:textId="7D532F6D" w:rsidR="006C0C4F" w:rsidRPr="00C2561D" w:rsidRDefault="006C0C4F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foi tal situação justificada? (Art. 6º, § 1º da IN 73/2020) </w:t>
            </w:r>
          </w:p>
          <w:p w14:paraId="6471027F" w14:textId="77777777" w:rsidR="006C0C4F" w:rsidRPr="0087775B" w:rsidRDefault="006C0C4F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No caso de pesquisa com menos de três preços/fornecedores, foi apresentada justificativa? (art. 6º, § 4º da IN 73/2020)</w:t>
            </w:r>
          </w:p>
        </w:tc>
        <w:tc>
          <w:tcPr>
            <w:tcW w:w="993" w:type="dxa"/>
          </w:tcPr>
          <w:p w14:paraId="5E79A424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7EFA551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EF4BDBC" w14:textId="7777777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473" w:type="dxa"/>
            <w:vAlign w:val="bottom"/>
          </w:tcPr>
          <w:p w14:paraId="6E1FAEC3" w14:textId="77777777" w:rsidR="006C0C4F" w:rsidRPr="00C2561D" w:rsidRDefault="006C0C4F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50804F7F" w14:textId="77777777" w:rsidR="006C0C4F" w:rsidRPr="00C2561D" w:rsidRDefault="006C0C4F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 xml:space="preserve">(Item/ objeto/ Nº pregão – UASG/ fornecedor - CNPJ / </w:t>
            </w:r>
            <w:proofErr w:type="spellStart"/>
            <w:r w:rsidRPr="00C2561D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C2561D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13157749" w14:textId="33E84D15" w:rsidR="006C0C4F" w:rsidRPr="00C2561D" w:rsidRDefault="006C0C4F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Constar o método matemático aplicado para a definição do valor estimado;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561D">
              <w:rPr>
                <w:rFonts w:ascii="Arial" w:hAnsi="Arial" w:cs="Arial"/>
                <w:sz w:val="20"/>
                <w:szCs w:val="20"/>
              </w:rPr>
              <w:t>justificativas para a metodologia utilizada, em especial para a desconsideração de valores inexequíveis, inconsistentes e excessivamente elevados, se aplicável. (</w:t>
            </w:r>
            <w:proofErr w:type="spellStart"/>
            <w:r w:rsidRPr="00C2561D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C2561D">
              <w:rPr>
                <w:rFonts w:ascii="Arial" w:hAnsi="Arial" w:cs="Arial"/>
                <w:sz w:val="20"/>
                <w:szCs w:val="20"/>
              </w:rPr>
              <w:t xml:space="preserve"> I e II </w:t>
            </w:r>
            <w:proofErr w:type="spellStart"/>
            <w:r w:rsidRPr="00C2561D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C2561D">
              <w:rPr>
                <w:rFonts w:ascii="Arial" w:hAnsi="Arial" w:cs="Arial"/>
                <w:sz w:val="20"/>
                <w:szCs w:val="20"/>
              </w:rPr>
              <w:t xml:space="preserve"> 3º IN 73/2020)</w:t>
            </w:r>
          </w:p>
          <w:p w14:paraId="398DED3B" w14:textId="77777777" w:rsidR="006C0C4F" w:rsidRPr="00B53BC8" w:rsidRDefault="006C0C4F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993" w:type="dxa"/>
          </w:tcPr>
          <w:p w14:paraId="14D2D5BD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75111F94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3A9DC2A1" w14:textId="600100A1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73" w:type="dxa"/>
            <w:vAlign w:val="bottom"/>
          </w:tcPr>
          <w:p w14:paraId="514067E3" w14:textId="65CAD620" w:rsidR="006C0C4F" w:rsidRPr="00AB028A" w:rsidRDefault="007033C8" w:rsidP="00F50A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28A">
              <w:rPr>
                <w:rFonts w:ascii="Arial" w:hAnsi="Arial" w:cs="Arial"/>
                <w:b/>
                <w:sz w:val="20"/>
                <w:szCs w:val="20"/>
              </w:rPr>
              <w:t>No caso de pregão compartilhado, realizar o recebimento dos DFD (Documento de Formalização da Demanda) dos participantes no SIPAC para juntada no processo eletrônico.</w:t>
            </w:r>
          </w:p>
        </w:tc>
        <w:tc>
          <w:tcPr>
            <w:tcW w:w="993" w:type="dxa"/>
          </w:tcPr>
          <w:p w14:paraId="2EDE61A8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2EC334B9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68041D73" w14:textId="7FB43316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73" w:type="dxa"/>
            <w:vAlign w:val="bottom"/>
          </w:tcPr>
          <w:p w14:paraId="1922A260" w14:textId="77777777" w:rsidR="006C0C4F" w:rsidRPr="00486814" w:rsidRDefault="006C0C4F" w:rsidP="00486814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Conforme INSTRUÇÃO NORMATIVA SGD/ME Nº 5, DE 11 DE JANEIRO DE 2021, submeter à Secretaria de Governo Digital do Ministério da Economia solicitação para aprovação de:</w:t>
            </w:r>
          </w:p>
          <w:p w14:paraId="60BC05DA" w14:textId="77777777" w:rsidR="006C0C4F" w:rsidRPr="00486814" w:rsidRDefault="006C0C4F" w:rsidP="00486814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 - </w:t>
            </w:r>
            <w:proofErr w:type="gramStart"/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contratações</w:t>
            </w:r>
            <w:proofErr w:type="gramEnd"/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relativas a bens e serviços de TIC, para efeito do disposto no art. 9º-A do Decreto nº 7.579, de 11 de outubro de 2011, com valor global estimado do objeto superior a 20 (vinte) vezes o previsto no art. 23, inciso II, alínea "c", da Lei nº 8.666, de 21 de junho de 1993 </w:t>
            </w: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(R$ 13.000.000,00);</w:t>
            </w: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e</w:t>
            </w:r>
          </w:p>
          <w:p w14:paraId="00EAC3C9" w14:textId="28397941" w:rsidR="006C0C4F" w:rsidRPr="00C2561D" w:rsidRDefault="006C0C4F" w:rsidP="00486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II - formação de atas de registro de preços de serviços de TIC passíveis de adesão por parte de órgãos ou entidades não participantes, para efeito do disposto no art. 22, § 10, inciso II, do Decreto nº 7.892, de 23 de janeiro de 2013.</w:t>
            </w:r>
          </w:p>
        </w:tc>
        <w:tc>
          <w:tcPr>
            <w:tcW w:w="993" w:type="dxa"/>
          </w:tcPr>
          <w:p w14:paraId="4965A4ED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1F8CFF7D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649FCE23" w14:textId="7B962B90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3" w:type="dxa"/>
            <w:vAlign w:val="bottom"/>
          </w:tcPr>
          <w:p w14:paraId="61B4131E" w14:textId="3B36EA35" w:rsidR="006C0C4F" w:rsidRPr="00B53B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Pr="00F50CB4">
              <w:rPr>
                <w:rFonts w:ascii="Arial" w:hAnsi="Arial" w:cs="Arial"/>
                <w:b/>
                <w:sz w:val="20"/>
                <w:szCs w:val="20"/>
              </w:rPr>
              <w:t>indicação do recurso orçamentário</w:t>
            </w:r>
            <w:r w:rsidRPr="00F50CB4">
              <w:rPr>
                <w:rFonts w:ascii="Arial" w:hAnsi="Arial" w:cs="Arial"/>
                <w:sz w:val="20"/>
                <w:szCs w:val="20"/>
              </w:rPr>
              <w:t xml:space="preserve"> próprio para a despesa e da respectiva rubrica, </w:t>
            </w:r>
            <w:r w:rsidRPr="00B67402">
              <w:rPr>
                <w:rFonts w:ascii="Arial" w:hAnsi="Arial" w:cs="Arial"/>
                <w:b/>
                <w:sz w:val="20"/>
                <w:szCs w:val="20"/>
              </w:rPr>
              <w:t>caso não seja SRP</w:t>
            </w:r>
            <w:r w:rsidRPr="00F50CB4">
              <w:rPr>
                <w:rFonts w:ascii="Arial" w:hAnsi="Arial" w:cs="Arial"/>
                <w:sz w:val="20"/>
                <w:szCs w:val="20"/>
              </w:rPr>
              <w:t>? (</w:t>
            </w:r>
            <w:r w:rsidRPr="00C56B13">
              <w:rPr>
                <w:rFonts w:ascii="Arial" w:hAnsi="Arial" w:cs="Arial"/>
                <w:sz w:val="20"/>
                <w:szCs w:val="20"/>
              </w:rPr>
              <w:t xml:space="preserve">Art. 8º, IV, do Decreto nº 10.024/19 </w:t>
            </w:r>
            <w:r w:rsidRPr="00F50CB4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F50CB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F50CB4">
              <w:rPr>
                <w:rFonts w:ascii="Arial" w:hAnsi="Arial" w:cs="Arial"/>
                <w:sz w:val="20"/>
                <w:szCs w:val="20"/>
              </w:rPr>
              <w:t>. 7º, § 2º, III, 14 e 38, caput, da Lei 8.666/93)</w:t>
            </w:r>
          </w:p>
          <w:p w14:paraId="544E5025" w14:textId="77777777" w:rsidR="006C0C4F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5B658B02" w14:textId="77777777" w:rsidR="006C0C4F" w:rsidRPr="00B53B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2B752" w14:textId="77777777" w:rsidR="006C0C4F" w:rsidRPr="00B53B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  <w:r w:rsidRPr="000D7594">
              <w:rPr>
                <w:rFonts w:ascii="Arial" w:hAnsi="Arial" w:cs="Arial"/>
                <w:sz w:val="20"/>
                <w:szCs w:val="20"/>
              </w:rPr>
              <w:t>(ON/AGU 52/2014)</w:t>
            </w:r>
          </w:p>
        </w:tc>
        <w:tc>
          <w:tcPr>
            <w:tcW w:w="993" w:type="dxa"/>
          </w:tcPr>
          <w:p w14:paraId="548FBEB2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4C8127F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2DCAE15A" w14:textId="41DCDDB1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473" w:type="dxa"/>
            <w:vAlign w:val="bottom"/>
          </w:tcPr>
          <w:p w14:paraId="5B341422" w14:textId="2E1CBC16" w:rsidR="006C0C4F" w:rsidRPr="00B1526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 xml:space="preserve">Há termo </w:t>
            </w:r>
            <w:r w:rsidR="00D432AE">
              <w:rPr>
                <w:rFonts w:ascii="Arial" w:hAnsi="Arial" w:cs="Arial"/>
                <w:sz w:val="20"/>
                <w:szCs w:val="20"/>
              </w:rPr>
              <w:t xml:space="preserve">de referência </w:t>
            </w:r>
            <w:r w:rsidRPr="00B15268">
              <w:rPr>
                <w:rFonts w:ascii="Arial" w:hAnsi="Arial" w:cs="Arial"/>
                <w:sz w:val="20"/>
                <w:szCs w:val="20"/>
              </w:rPr>
              <w:t>elaborado pelo setor requisitante? (</w:t>
            </w:r>
            <w:r w:rsidRPr="00C56B13">
              <w:rPr>
                <w:rFonts w:ascii="Arial" w:hAnsi="Arial" w:cs="Arial"/>
                <w:sz w:val="20"/>
                <w:szCs w:val="20"/>
              </w:rPr>
              <w:t>Art. 14 do Decreto nº 10.024/19</w:t>
            </w:r>
            <w:r w:rsidRPr="00B15268">
              <w:rPr>
                <w:rFonts w:ascii="Arial" w:hAnsi="Arial" w:cs="Arial"/>
                <w:sz w:val="20"/>
                <w:szCs w:val="20"/>
              </w:rPr>
              <w:t>; art. 6º, IX, art. 7º, I e II, §2º, I, §7º e art. 14 da Lei 8.666/93)</w:t>
            </w:r>
          </w:p>
          <w:p w14:paraId="77F53F67" w14:textId="77777777" w:rsidR="006C0C4F" w:rsidRPr="00B1526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  <w:p w14:paraId="168E5792" w14:textId="77777777" w:rsidR="006C0C4F" w:rsidRPr="00117F52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O documento contendo as especificações e a quantidade estimada do bem observou as diretrizes do art. 15 da Lei 8.666/93?</w:t>
            </w:r>
          </w:p>
        </w:tc>
        <w:tc>
          <w:tcPr>
            <w:tcW w:w="993" w:type="dxa"/>
          </w:tcPr>
          <w:p w14:paraId="6DC226F8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74C7B17C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11E79211" w14:textId="24C0DF43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8473" w:type="dxa"/>
            <w:vAlign w:val="bottom"/>
          </w:tcPr>
          <w:p w14:paraId="7BDB4D65" w14:textId="69CE3952" w:rsidR="006C0C4F" w:rsidRPr="00681B29" w:rsidRDefault="006C0C4F" w:rsidP="0068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 xml:space="preserve">Consta a aprovação motivada e autorização da autoridade competente, reitor (na reitoria) e Diretor Geral (nos campi) para a abertura da licitação </w:t>
            </w:r>
            <w:r w:rsidRPr="008D5B15">
              <w:rPr>
                <w:rFonts w:ascii="Arial" w:hAnsi="Arial" w:cs="Arial"/>
                <w:sz w:val="20"/>
                <w:szCs w:val="20"/>
              </w:rPr>
              <w:t xml:space="preserve">(art. 8º, V, art. 14, II do Decreto 10.024/19 e art. 7º, §2º, I da Lei 8.666/93) </w:t>
            </w:r>
            <w:r w:rsidRPr="00681B29">
              <w:rPr>
                <w:rFonts w:ascii="Arial" w:hAnsi="Arial" w:cs="Arial"/>
                <w:sz w:val="20"/>
                <w:szCs w:val="20"/>
              </w:rPr>
              <w:t>e celebração do contrato, quando for o caso?</w:t>
            </w:r>
            <w:r w:rsidRPr="003F6A2B">
              <w:rPr>
                <w:rFonts w:ascii="Arial" w:hAnsi="Arial" w:cs="Arial"/>
                <w:b/>
                <w:sz w:val="20"/>
                <w:szCs w:val="20"/>
              </w:rPr>
              <w:t xml:space="preserve"> (Constar no final do termo de referência)</w:t>
            </w:r>
          </w:p>
          <w:p w14:paraId="273516E0" w14:textId="03A7A677" w:rsidR="006C0C4F" w:rsidRPr="000246E4" w:rsidRDefault="00DA47E0" w:rsidP="00681B2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399D">
              <w:rPr>
                <w:rFonts w:ascii="Arial" w:hAnsi="Arial" w:cs="Arial"/>
                <w:sz w:val="20"/>
                <w:szCs w:val="20"/>
                <w:u w:val="single"/>
              </w:rPr>
              <w:t>Tratando-se de atividade de custeio, foi observado o art. 3º do Decreto 10.193 c/c art. 3º da Portaria MP nº 249/2012</w:t>
            </w:r>
            <w:r w:rsidRPr="00B06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DE0">
              <w:rPr>
                <w:rFonts w:ascii="Arial" w:hAnsi="Arial" w:cs="Arial"/>
                <w:b/>
                <w:color w:val="FF0000"/>
                <w:sz w:val="20"/>
                <w:szCs w:val="20"/>
              </w:rPr>
              <w:t>(fazer constar na motivação)</w:t>
            </w:r>
          </w:p>
        </w:tc>
        <w:tc>
          <w:tcPr>
            <w:tcW w:w="993" w:type="dxa"/>
          </w:tcPr>
          <w:p w14:paraId="3ABB5A87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14AD67A5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2BF0D9EF" w14:textId="25BAB605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8473" w:type="dxa"/>
            <w:vAlign w:val="bottom"/>
          </w:tcPr>
          <w:p w14:paraId="51E57147" w14:textId="77777777" w:rsidR="006C0C4F" w:rsidRPr="00CB55F2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Foram utilizados os modelos de minutas padronizados de Termos de Referência da Advocacia-Geral União? (Enunciado nº 6 do Manual de Boas Práticas Consultivas).</w:t>
            </w:r>
          </w:p>
          <w:p w14:paraId="6A378742" w14:textId="77777777" w:rsidR="006C0C4F" w:rsidRPr="001B0D01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Foram justificadas e destacadas visualmente (</w:t>
            </w:r>
            <w:r w:rsidRPr="00CB55F2">
              <w:rPr>
                <w:rFonts w:ascii="Arial" w:hAnsi="Arial" w:cs="Arial"/>
                <w:b/>
                <w:sz w:val="20"/>
                <w:szCs w:val="20"/>
                <w:u w:val="single"/>
              </w:rPr>
              <w:t>Negrito e sublinhado</w:t>
            </w:r>
            <w:r w:rsidRPr="00CB55F2">
              <w:rPr>
                <w:rFonts w:ascii="Arial" w:hAnsi="Arial" w:cs="Arial"/>
                <w:sz w:val="20"/>
                <w:szCs w:val="20"/>
              </w:rPr>
              <w:t>), no processo, eventuais alterações ou não utilização (</w:t>
            </w:r>
            <w:r w:rsidRPr="00CB55F2">
              <w:rPr>
                <w:rFonts w:ascii="Arial" w:hAnsi="Arial" w:cs="Arial"/>
                <w:strike/>
                <w:sz w:val="20"/>
                <w:szCs w:val="20"/>
              </w:rPr>
              <w:t>supressão tachado</w:t>
            </w:r>
            <w:r w:rsidRPr="00CB55F2">
              <w:rPr>
                <w:rFonts w:ascii="Arial" w:hAnsi="Arial" w:cs="Arial"/>
                <w:sz w:val="20"/>
                <w:szCs w:val="20"/>
              </w:rPr>
              <w:t>) do modelo de termo de referência da AGU?</w:t>
            </w:r>
          </w:p>
        </w:tc>
        <w:tc>
          <w:tcPr>
            <w:tcW w:w="993" w:type="dxa"/>
          </w:tcPr>
          <w:p w14:paraId="6F4CE057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269016C7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B6DCF6D" w14:textId="05AC3A09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473" w:type="dxa"/>
            <w:vAlign w:val="bottom"/>
          </w:tcPr>
          <w:p w14:paraId="1EBB6210" w14:textId="5D170835" w:rsidR="006C0C4F" w:rsidRPr="00B53B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aquisição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</w:t>
            </w:r>
            <w:r w:rsidRPr="005818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4AF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993" w:type="dxa"/>
          </w:tcPr>
          <w:p w14:paraId="15ADD502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25AA3042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00C6874B" w14:textId="50091FD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8473" w:type="dxa"/>
            <w:vAlign w:val="bottom"/>
          </w:tcPr>
          <w:p w14:paraId="5B410829" w14:textId="77777777" w:rsidR="006C0C4F" w:rsidRPr="00CB55F2" w:rsidRDefault="006C0C4F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55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Houve justificativa do enquadramento ou não do objeto como sendo bem comum? (ON AGU nº 54/2014)</w:t>
            </w:r>
          </w:p>
          <w:p w14:paraId="68E2E469" w14:textId="77777777" w:rsidR="006C0C4F" w:rsidRPr="00B53BC8" w:rsidRDefault="006C0C4F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55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 AGU nº 54/2014: 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993" w:type="dxa"/>
          </w:tcPr>
          <w:p w14:paraId="63617B71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28E432E1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0D0A2CC5" w14:textId="5D7CAC3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8473" w:type="dxa"/>
            <w:vAlign w:val="bottom"/>
          </w:tcPr>
          <w:p w14:paraId="5A643E68" w14:textId="77777777" w:rsidR="006C0C4F" w:rsidRDefault="006C0C4F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Foram utilizados os modelos padronizados de instrumentos contratuais da Advocacia-Geral União? (Enunciado nº 6 do Manual de Boas Práticas Consultivas).</w:t>
            </w:r>
          </w:p>
          <w:p w14:paraId="52BB0880" w14:textId="77777777" w:rsidR="006C0C4F" w:rsidRPr="00B53BC8" w:rsidRDefault="006C0C4F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Eventuais alterações nos modelos ou sua não utilização foram devidamente justificadas no processo?</w:t>
            </w:r>
          </w:p>
        </w:tc>
        <w:tc>
          <w:tcPr>
            <w:tcW w:w="993" w:type="dxa"/>
          </w:tcPr>
          <w:p w14:paraId="6C4205D7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1DFCDD62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580AF5D" w14:textId="6AA11910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73" w:type="dxa"/>
            <w:vAlign w:val="bottom"/>
          </w:tcPr>
          <w:p w14:paraId="44D46385" w14:textId="77777777" w:rsidR="006C0C4F" w:rsidRPr="00681B29" w:rsidRDefault="006C0C4F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No caso de realizada a licitação por pregão </w:t>
            </w:r>
            <w:r w:rsidRPr="00DB7782">
              <w:rPr>
                <w:rFonts w:ascii="Arial" w:hAnsi="Arial" w:cs="Arial"/>
                <w:b/>
                <w:sz w:val="20"/>
                <w:szCs w:val="20"/>
              </w:rPr>
              <w:t>presencial</w:t>
            </w:r>
            <w:r w:rsidRPr="00DB7782">
              <w:rPr>
                <w:rFonts w:ascii="Arial" w:hAnsi="Arial" w:cs="Arial"/>
                <w:sz w:val="20"/>
                <w:szCs w:val="20"/>
              </w:rPr>
              <w:t>, consta a justificativa válida quanto à inviabilidade de utilizar-se o formato eletrônico? (art. 1º, §4º do Decreto 10.024/2019)</w:t>
            </w:r>
          </w:p>
        </w:tc>
        <w:tc>
          <w:tcPr>
            <w:tcW w:w="993" w:type="dxa"/>
          </w:tcPr>
          <w:p w14:paraId="22FAABE7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3AC29A73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08C5B346" w14:textId="631A032B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73" w:type="dxa"/>
            <w:vAlign w:val="bottom"/>
          </w:tcPr>
          <w:p w14:paraId="237B4086" w14:textId="77777777" w:rsidR="006C0C4F" w:rsidRPr="00DB7782" w:rsidRDefault="006C0C4F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>A licitação adota o critério de adjudicação por item?</w:t>
            </w:r>
          </w:p>
        </w:tc>
        <w:tc>
          <w:tcPr>
            <w:tcW w:w="993" w:type="dxa"/>
          </w:tcPr>
          <w:p w14:paraId="4A672215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63D9944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6AC0A9D" w14:textId="69DDA9D0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8473" w:type="dxa"/>
            <w:vAlign w:val="bottom"/>
          </w:tcPr>
          <w:p w14:paraId="212004E6" w14:textId="77777777" w:rsidR="006C0C4F" w:rsidRPr="00DB7782" w:rsidRDefault="006C0C4F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Caso utilizado critério de adjudicação por preço global de grupo de itens, foi apresentada justificativa? </w:t>
            </w:r>
          </w:p>
          <w:p w14:paraId="6468B98E" w14:textId="563DA208" w:rsidR="006C0C4F" w:rsidRPr="00DB7782" w:rsidRDefault="006C0C4F" w:rsidP="00DB77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Atentar para a recomendação do TCU, emanada no acórdão 2037/2019-Plenário, nos seguintes termos: </w:t>
            </w:r>
          </w:p>
          <w:p w14:paraId="20A359CD" w14:textId="685295AE" w:rsidR="006C0C4F" w:rsidRPr="008C052E" w:rsidRDefault="006C0C4F" w:rsidP="00DB7782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“9.6. </w:t>
            </w:r>
            <w:proofErr w:type="gramStart"/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determinar</w:t>
            </w:r>
            <w:proofErr w:type="gramEnd"/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à </w:t>
            </w:r>
            <w:proofErr w:type="spellStart"/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>Secretaria-Geral</w:t>
            </w:r>
            <w:proofErr w:type="spellEnd"/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14:paraId="35B8BF73" w14:textId="6BFDC25E" w:rsidR="006C0C4F" w:rsidRPr="00DB7782" w:rsidRDefault="006C0C4F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9.6.3. </w:t>
            </w:r>
            <w:proofErr w:type="gramStart"/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>obrigatoriedade</w:t>
            </w:r>
            <w:proofErr w:type="gramEnd"/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</w:t>
            </w:r>
            <w:proofErr w:type="spellStart"/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>arts</w:t>
            </w:r>
            <w:proofErr w:type="spellEnd"/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>. 3º, § 1º, inciso I, 15, inciso IV, e 23, §§ 1º e 2º, da Lei 8.666/1993, e Acórdãos 529, 1.592, 1.913, 2.695 e 2.796/2013, todos do Plenário.”</w:t>
            </w:r>
          </w:p>
        </w:tc>
        <w:tc>
          <w:tcPr>
            <w:tcW w:w="993" w:type="dxa"/>
          </w:tcPr>
          <w:p w14:paraId="0B957E8A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458CC079" w14:textId="77777777" w:rsidTr="007033C8">
        <w:trPr>
          <w:trHeight w:val="283"/>
        </w:trPr>
        <w:tc>
          <w:tcPr>
            <w:tcW w:w="741" w:type="dxa"/>
          </w:tcPr>
          <w:p w14:paraId="4DFB1919" w14:textId="79EE540D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73" w:type="dxa"/>
            <w:vAlign w:val="bottom"/>
          </w:tcPr>
          <w:p w14:paraId="34FEC54D" w14:textId="44D4475F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  <w:r w:rsidR="006C6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F97" w:rsidRPr="00AB028A">
              <w:rPr>
                <w:rFonts w:ascii="Arial" w:hAnsi="Arial" w:cs="Arial"/>
                <w:b/>
                <w:sz w:val="20"/>
                <w:szCs w:val="20"/>
              </w:rPr>
              <w:t>Lançamento na UASG única 158141 com os devidos locais de entrega.</w:t>
            </w:r>
          </w:p>
        </w:tc>
        <w:tc>
          <w:tcPr>
            <w:tcW w:w="993" w:type="dxa"/>
          </w:tcPr>
          <w:p w14:paraId="2CE3E00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6E41E8D" w14:textId="77777777" w:rsidTr="007033C8">
        <w:trPr>
          <w:trHeight w:val="283"/>
        </w:trPr>
        <w:tc>
          <w:tcPr>
            <w:tcW w:w="741" w:type="dxa"/>
          </w:tcPr>
          <w:p w14:paraId="43C0BB7F" w14:textId="2E2A6E45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8473" w:type="dxa"/>
            <w:vAlign w:val="bottom"/>
          </w:tcPr>
          <w:p w14:paraId="53E5D34C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</w:p>
          <w:p w14:paraId="32E7F47C" w14:textId="77777777" w:rsidR="006C0C4F" w:rsidRDefault="006C0C4F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B05C7" w14:textId="77777777" w:rsidR="006C0C4F" w:rsidRPr="006A6A76" w:rsidRDefault="006C0C4F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613956C4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6A48B846" w14:textId="77777777" w:rsidTr="007033C8">
        <w:trPr>
          <w:trHeight w:val="283"/>
        </w:trPr>
        <w:tc>
          <w:tcPr>
            <w:tcW w:w="741" w:type="dxa"/>
          </w:tcPr>
          <w:p w14:paraId="4233D13A" w14:textId="15AE2513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473" w:type="dxa"/>
            <w:vAlign w:val="bottom"/>
          </w:tcPr>
          <w:p w14:paraId="58EE6B05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DDC">
              <w:rPr>
                <w:rFonts w:ascii="Arial" w:hAnsi="Arial" w:cs="Arial"/>
                <w:sz w:val="20"/>
                <w:szCs w:val="20"/>
              </w:rPr>
              <w:t>No caso de dispensa da divulgação da Intenção de Registro de Preços – IRP, há justificativa do órgão gerenciador? (art. 4º, §1º, do Decreto 7.892/13)</w:t>
            </w:r>
          </w:p>
        </w:tc>
        <w:tc>
          <w:tcPr>
            <w:tcW w:w="993" w:type="dxa"/>
          </w:tcPr>
          <w:p w14:paraId="4D8C8D8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C0C4F" w:rsidRPr="0087775B" w14:paraId="1D39D908" w14:textId="77777777" w:rsidTr="007033C8">
        <w:trPr>
          <w:trHeight w:val="283"/>
        </w:trPr>
        <w:tc>
          <w:tcPr>
            <w:tcW w:w="741" w:type="dxa"/>
          </w:tcPr>
          <w:p w14:paraId="02D23F75" w14:textId="171B0E16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473" w:type="dxa"/>
            <w:vAlign w:val="bottom"/>
          </w:tcPr>
          <w:p w14:paraId="56D91FCE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993" w:type="dxa"/>
          </w:tcPr>
          <w:p w14:paraId="62A5F36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02CEA5DC" w14:textId="77777777" w:rsidTr="007033C8">
        <w:trPr>
          <w:trHeight w:val="1332"/>
        </w:trPr>
        <w:tc>
          <w:tcPr>
            <w:tcW w:w="741" w:type="dxa"/>
          </w:tcPr>
          <w:p w14:paraId="4F47D41C" w14:textId="17222A64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473" w:type="dxa"/>
            <w:vAlign w:val="bottom"/>
          </w:tcPr>
          <w:p w14:paraId="11A10599" w14:textId="2AEF3F23" w:rsidR="006C0C4F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1EE">
              <w:rPr>
                <w:rFonts w:ascii="Arial" w:hAnsi="Arial" w:cs="Arial"/>
                <w:sz w:val="20"/>
                <w:szCs w:val="20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  <w:p w14:paraId="696086BC" w14:textId="77777777" w:rsidR="006C0C4F" w:rsidRPr="00E021EE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1DD76E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0EBEE47F" w14:textId="77777777" w:rsidTr="007033C8">
        <w:trPr>
          <w:trHeight w:val="283"/>
        </w:trPr>
        <w:tc>
          <w:tcPr>
            <w:tcW w:w="741" w:type="dxa"/>
          </w:tcPr>
          <w:p w14:paraId="4CBDA7C9" w14:textId="6780A6DC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473" w:type="dxa"/>
            <w:vAlign w:val="bottom"/>
          </w:tcPr>
          <w:p w14:paraId="22DAB313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993" w:type="dxa"/>
          </w:tcPr>
          <w:p w14:paraId="3B149D58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44C00A23" w14:textId="77777777" w:rsidTr="007033C8">
        <w:trPr>
          <w:trHeight w:val="283"/>
        </w:trPr>
        <w:tc>
          <w:tcPr>
            <w:tcW w:w="741" w:type="dxa"/>
          </w:tcPr>
          <w:p w14:paraId="4C508F76" w14:textId="322B1D58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473" w:type="dxa"/>
            <w:vAlign w:val="bottom"/>
          </w:tcPr>
          <w:p w14:paraId="499C8BF7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15B2645D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C37CA21" w14:textId="77777777" w:rsidTr="007033C8">
        <w:trPr>
          <w:trHeight w:val="283"/>
        </w:trPr>
        <w:tc>
          <w:tcPr>
            <w:tcW w:w="741" w:type="dxa"/>
          </w:tcPr>
          <w:p w14:paraId="1651AF9E" w14:textId="1973F22F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8473" w:type="dxa"/>
            <w:vAlign w:val="bottom"/>
          </w:tcPr>
          <w:p w14:paraId="56CAFE23" w14:textId="77777777" w:rsidR="006C0C4F" w:rsidRPr="00CB55F2" w:rsidRDefault="006C0C4F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Houve justificativa para a permissão de futura adesão de interessados não-participantes? (Acórdão nº 757/2015 – Plenário do TCU)</w:t>
            </w:r>
          </w:p>
          <w:p w14:paraId="44847854" w14:textId="77777777" w:rsidR="006C0C4F" w:rsidRDefault="006C0C4F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Havendo possibilidade de adesão, há previsão de quantitativos para máximos por adesão e totais, nos termos do art. 22, §§ 3º, 4º e 4º-A do Decreto nº 7.892/13.</w:t>
            </w:r>
          </w:p>
        </w:tc>
        <w:tc>
          <w:tcPr>
            <w:tcW w:w="993" w:type="dxa"/>
          </w:tcPr>
          <w:p w14:paraId="290912C5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02F8404" w14:textId="77777777" w:rsidTr="007033C8">
        <w:trPr>
          <w:trHeight w:val="1407"/>
        </w:trPr>
        <w:tc>
          <w:tcPr>
            <w:tcW w:w="741" w:type="dxa"/>
          </w:tcPr>
          <w:p w14:paraId="153BD940" w14:textId="25E63FA7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73" w:type="dxa"/>
            <w:vAlign w:val="bottom"/>
          </w:tcPr>
          <w:p w14:paraId="340A1E9A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0344D630" w14:textId="77777777" w:rsidR="006C0C4F" w:rsidRPr="006A6A76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993" w:type="dxa"/>
          </w:tcPr>
          <w:p w14:paraId="02D9938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0601CE74" w14:textId="77777777" w:rsidTr="007033C8">
        <w:trPr>
          <w:trHeight w:val="522"/>
        </w:trPr>
        <w:tc>
          <w:tcPr>
            <w:tcW w:w="741" w:type="dxa"/>
          </w:tcPr>
          <w:p w14:paraId="09E84AF9" w14:textId="24534EBD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8473" w:type="dxa"/>
            <w:vAlign w:val="bottom"/>
          </w:tcPr>
          <w:p w14:paraId="2F90EACE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993" w:type="dxa"/>
          </w:tcPr>
          <w:p w14:paraId="658CAB17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2ADA6098" w14:textId="77777777" w:rsidTr="007033C8">
        <w:trPr>
          <w:trHeight w:val="433"/>
        </w:trPr>
        <w:tc>
          <w:tcPr>
            <w:tcW w:w="741" w:type="dxa"/>
          </w:tcPr>
          <w:p w14:paraId="0E59DECF" w14:textId="78DAA925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8473" w:type="dxa"/>
            <w:vAlign w:val="bottom"/>
          </w:tcPr>
          <w:p w14:paraId="28C55430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993" w:type="dxa"/>
          </w:tcPr>
          <w:p w14:paraId="353B76A0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6018A9EF" w14:textId="77777777" w:rsidTr="007033C8">
        <w:trPr>
          <w:trHeight w:val="283"/>
        </w:trPr>
        <w:tc>
          <w:tcPr>
            <w:tcW w:w="741" w:type="dxa"/>
          </w:tcPr>
          <w:p w14:paraId="408DC184" w14:textId="2F24121F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73" w:type="dxa"/>
            <w:vAlign w:val="center"/>
          </w:tcPr>
          <w:p w14:paraId="1945C35E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993" w:type="dxa"/>
          </w:tcPr>
          <w:p w14:paraId="24649B88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639E8B80" w14:textId="77777777" w:rsidTr="007033C8">
        <w:trPr>
          <w:trHeight w:val="283"/>
        </w:trPr>
        <w:tc>
          <w:tcPr>
            <w:tcW w:w="741" w:type="dxa"/>
          </w:tcPr>
          <w:p w14:paraId="2D3C10F0" w14:textId="36BC94D3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8473" w:type="dxa"/>
            <w:vAlign w:val="center"/>
          </w:tcPr>
          <w:p w14:paraId="74629C3A" w14:textId="77777777" w:rsidR="006C0C4F" w:rsidRPr="0087775B" w:rsidRDefault="006C0C4F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C56B13">
              <w:rPr>
                <w:rFonts w:ascii="Arial" w:hAnsi="Arial" w:cs="Arial"/>
                <w:sz w:val="20"/>
                <w:szCs w:val="20"/>
              </w:rPr>
              <w:t>art. 8º, VI do Decreto nº 10.024/19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610637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6B9CA9CD" w14:textId="77777777" w:rsidTr="007033C8">
        <w:trPr>
          <w:trHeight w:val="283"/>
        </w:trPr>
        <w:tc>
          <w:tcPr>
            <w:tcW w:w="741" w:type="dxa"/>
          </w:tcPr>
          <w:p w14:paraId="30FF16C8" w14:textId="34588D70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73" w:type="dxa"/>
            <w:vAlign w:val="bottom"/>
          </w:tcPr>
          <w:p w14:paraId="4519D6B7" w14:textId="151518ED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Consta a Minuta de edital e anexos, conforme abaixo? </w:t>
            </w:r>
            <w:r w:rsidRPr="00270B9B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14:paraId="0B4EFF14" w14:textId="4BAFF9F7" w:rsidR="006C0C4F" w:rsidRPr="009D7D37" w:rsidRDefault="006C0C4F" w:rsidP="009D7D3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D7D37">
              <w:rPr>
                <w:rFonts w:ascii="Arial" w:hAnsi="Arial" w:cs="Arial"/>
                <w:sz w:val="20"/>
                <w:szCs w:val="20"/>
              </w:rPr>
              <w:t>Termo de referência</w:t>
            </w:r>
            <w:r w:rsidR="009D7D37">
              <w:t xml:space="preserve"> </w:t>
            </w:r>
            <w:r w:rsidR="009D7D37" w:rsidRPr="009D7D37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9D7D37" w:rsidRPr="009D7D37">
              <w:rPr>
                <w:rFonts w:ascii="Arial" w:hAnsi="Arial" w:cs="Arial"/>
                <w:b/>
                <w:sz w:val="20"/>
                <w:szCs w:val="20"/>
              </w:rPr>
              <w:t>Estudo Preliminar</w:t>
            </w:r>
            <w:r w:rsidR="009D7D37" w:rsidRPr="009D7D37">
              <w:rPr>
                <w:rFonts w:ascii="Arial" w:hAnsi="Arial" w:cs="Arial"/>
                <w:sz w:val="20"/>
                <w:szCs w:val="20"/>
              </w:rPr>
              <w:t xml:space="preserve"> em anexo; (IN 05/2017, Anexo V, 2.2, “a”)</w:t>
            </w:r>
            <w:r w:rsidR="009D7D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9C5883" w14:textId="24858EF2" w:rsidR="006C0C4F" w:rsidRPr="0080372C" w:rsidRDefault="006C0C4F" w:rsidP="0080372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ofertado (total ou por item) </w:t>
            </w:r>
            <w:r w:rsidRPr="00803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incluindo, caso necessário, a apresentação da planilha de custos?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0372C">
              <w:rPr>
                <w:rFonts w:ascii="Arial" w:hAnsi="Arial" w:cs="Arial"/>
                <w:sz w:val="20"/>
                <w:szCs w:val="20"/>
              </w:rPr>
              <w:t>O Edital estabelece prazo razoável de validade das propostas comerciais compatível com a duração do certame e dentro dos prazos previsto na legislação vigente?</w:t>
            </w:r>
          </w:p>
          <w:p w14:paraId="38FC86E9" w14:textId="77777777" w:rsidR="006C0C4F" w:rsidRPr="0087775B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D07315" w14:textId="77777777" w:rsidR="006C0C4F" w:rsidRPr="0087775B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39DBCFAF" w14:textId="77777777" w:rsidR="006C0C4F" w:rsidRPr="0087775B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BB4B5C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incluso n</w:t>
            </w:r>
            <w:r w:rsidRPr="0087775B">
              <w:rPr>
                <w:rFonts w:ascii="Arial" w:hAnsi="Arial" w:cs="Arial"/>
                <w:sz w:val="20"/>
                <w:szCs w:val="20"/>
              </w:rPr>
              <w:t>o Edital todas as unidad</w:t>
            </w:r>
            <w:r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>
              <w:rPr>
                <w:rFonts w:ascii="Arial" w:hAnsi="Arial" w:cs="Arial"/>
                <w:sz w:val="20"/>
                <w:szCs w:val="20"/>
              </w:rPr>
              <w:t>, se for o caso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6C46D9A4" w14:textId="77777777" w:rsidR="006C0C4F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14:paraId="751864E2" w14:textId="77777777" w:rsidR="006C0C4F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31921" w14:textId="38142615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Os responsáveis pela elaboração do edital e dos anexos foram devidamente identificados no processo? (Art. 21, VI, da IN CONJUNTA MP/CGU 01/2016)</w:t>
            </w:r>
          </w:p>
          <w:p w14:paraId="7A47D788" w14:textId="77777777" w:rsidR="006C0C4F" w:rsidRPr="00EC3874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86BA" w14:textId="77777777" w:rsidR="006C0C4F" w:rsidRPr="0080372C" w:rsidRDefault="006C0C4F" w:rsidP="00803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</w:t>
            </w:r>
            <w:r>
              <w:rPr>
                <w:rFonts w:ascii="Arial" w:hAnsi="Arial" w:cs="Arial"/>
                <w:sz w:val="20"/>
                <w:szCs w:val="20"/>
              </w:rPr>
              <w:t>. 4º, III, da Lei nº 10.520/02</w:t>
            </w:r>
            <w:r w:rsidRPr="00C56B13">
              <w:rPr>
                <w:rFonts w:ascii="Arial" w:hAnsi="Arial" w:cs="Arial"/>
                <w:sz w:val="20"/>
                <w:szCs w:val="20"/>
              </w:rPr>
              <w:t xml:space="preserve">; art. 8º, VII do Decreto 10.024/19 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 e art. 40 da Lei nº 8.666/93</w:t>
            </w:r>
          </w:p>
        </w:tc>
        <w:tc>
          <w:tcPr>
            <w:tcW w:w="993" w:type="dxa"/>
          </w:tcPr>
          <w:p w14:paraId="61514D08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7F8EBCE6" w14:textId="77777777" w:rsidTr="007033C8">
        <w:trPr>
          <w:trHeight w:val="283"/>
        </w:trPr>
        <w:tc>
          <w:tcPr>
            <w:tcW w:w="741" w:type="dxa"/>
          </w:tcPr>
          <w:p w14:paraId="742B0146" w14:textId="4699C31F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8473" w:type="dxa"/>
            <w:vAlign w:val="bottom"/>
          </w:tcPr>
          <w:p w14:paraId="30DCD889" w14:textId="77777777" w:rsidR="006C0C4F" w:rsidRPr="00325D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 xml:space="preserve">Foi utilizado o modelo de edital disponibilizado pela AGU e mantidas as notas de rodapé? </w:t>
            </w:r>
          </w:p>
          <w:p w14:paraId="236BCE39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>Eventuais alterações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foram destacadas no texto, e se necessário, explicadas?</w:t>
            </w:r>
          </w:p>
        </w:tc>
        <w:tc>
          <w:tcPr>
            <w:tcW w:w="993" w:type="dxa"/>
          </w:tcPr>
          <w:p w14:paraId="79D31AF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0F4112C" w14:textId="77777777" w:rsidTr="007033C8">
        <w:trPr>
          <w:trHeight w:val="283"/>
        </w:trPr>
        <w:tc>
          <w:tcPr>
            <w:tcW w:w="741" w:type="dxa"/>
          </w:tcPr>
          <w:p w14:paraId="21F1BAD8" w14:textId="12F405EC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73" w:type="dxa"/>
            <w:vAlign w:val="bottom"/>
          </w:tcPr>
          <w:p w14:paraId="5199AA8A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ENALIC.</w:t>
            </w:r>
          </w:p>
        </w:tc>
        <w:tc>
          <w:tcPr>
            <w:tcW w:w="993" w:type="dxa"/>
          </w:tcPr>
          <w:p w14:paraId="0F304135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4A386BB1" w14:textId="77777777" w:rsidTr="007033C8">
        <w:trPr>
          <w:trHeight w:val="283"/>
        </w:trPr>
        <w:tc>
          <w:tcPr>
            <w:tcW w:w="741" w:type="dxa"/>
          </w:tcPr>
          <w:p w14:paraId="1B04971C" w14:textId="0036DD56" w:rsidR="006C0C4F" w:rsidRPr="00AB028A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73" w:type="dxa"/>
            <w:vAlign w:val="bottom"/>
          </w:tcPr>
          <w:p w14:paraId="1A25DD0C" w14:textId="3C621F23" w:rsidR="006C0C4F" w:rsidRPr="00AB028A" w:rsidRDefault="006C0C4F" w:rsidP="00986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Inclusão dest</w:t>
            </w:r>
            <w:r w:rsidR="0098636B" w:rsidRPr="00AB028A">
              <w:rPr>
                <w:rFonts w:ascii="Arial" w:hAnsi="Arial" w:cs="Arial"/>
                <w:sz w:val="20"/>
                <w:szCs w:val="20"/>
              </w:rPr>
              <w:t xml:space="preserve">a Lista de Verificação no </w:t>
            </w:r>
            <w:r w:rsidRPr="00AB028A">
              <w:rPr>
                <w:rFonts w:ascii="Arial" w:hAnsi="Arial" w:cs="Arial"/>
                <w:sz w:val="20"/>
                <w:szCs w:val="20"/>
              </w:rPr>
              <w:t>SIPAC – Fase interna no processo eletrônico – para envio à Procuradoria jurídica.</w:t>
            </w:r>
          </w:p>
        </w:tc>
        <w:tc>
          <w:tcPr>
            <w:tcW w:w="993" w:type="dxa"/>
          </w:tcPr>
          <w:p w14:paraId="399DE0F6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540177CF" w14:textId="77777777" w:rsidTr="007033C8">
        <w:trPr>
          <w:trHeight w:val="283"/>
        </w:trPr>
        <w:tc>
          <w:tcPr>
            <w:tcW w:w="741" w:type="dxa"/>
          </w:tcPr>
          <w:p w14:paraId="7E438DBC" w14:textId="40AAB413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473" w:type="dxa"/>
            <w:vAlign w:val="center"/>
          </w:tcPr>
          <w:p w14:paraId="00A173D1" w14:textId="53D1EDD8" w:rsidR="006C0C4F" w:rsidRDefault="006C0C4F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Pr="00F7725F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e receber via SIPAC.</w:t>
            </w:r>
          </w:p>
          <w:p w14:paraId="4CE4B89F" w14:textId="77777777" w:rsidR="006C0C4F" w:rsidRDefault="006C0C4F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CED12" w14:textId="297CE1FC" w:rsidR="006C0C4F" w:rsidRPr="00256E3D" w:rsidRDefault="006C0C4F" w:rsidP="00215B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lastRenderedPageBreak/>
              <w:t>Caso haja previsão de contrato</w:t>
            </w:r>
            <w:r>
              <w:rPr>
                <w:rFonts w:ascii="Arial" w:hAnsi="Arial" w:cs="Arial"/>
                <w:b/>
                <w:sz w:val="20"/>
                <w:szCs w:val="20"/>
              </w:rPr>
              <w:t>/ata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com </w:t>
            </w:r>
            <w:r w:rsidRPr="00DB5DDC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6E3D">
              <w:rPr>
                <w:rFonts w:ascii="Arial" w:hAnsi="Arial" w:cs="Arial"/>
                <w:b/>
                <w:sz w:val="20"/>
                <w:szCs w:val="20"/>
              </w:rPr>
              <w:t>a partir de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R$ 1.000.000,00 (</w:t>
            </w:r>
            <w:r w:rsidRPr="005D55EA">
              <w:rPr>
                <w:rFonts w:ascii="Arial" w:hAnsi="Arial" w:cs="Arial"/>
                <w:b/>
                <w:sz w:val="20"/>
                <w:szCs w:val="20"/>
              </w:rPr>
              <w:t>Decreto 10.193/2019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) há </w:t>
            </w:r>
            <w:r w:rsidRPr="00410E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ofício interno 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proofErr w:type="spellStart"/>
            <w:r w:rsidRPr="00215B35">
              <w:rPr>
                <w:rFonts w:ascii="Arial" w:hAnsi="Arial" w:cs="Arial"/>
                <w:b/>
                <w:sz w:val="20"/>
                <w:szCs w:val="20"/>
              </w:rPr>
              <w:t>Proad</w:t>
            </w:r>
            <w:proofErr w:type="spellEnd"/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autorizar a celebração de contrato</w:t>
            </w:r>
            <w:r>
              <w:rPr>
                <w:rFonts w:ascii="Arial" w:hAnsi="Arial" w:cs="Arial"/>
                <w:b/>
                <w:sz w:val="20"/>
                <w:szCs w:val="20"/>
              </w:rPr>
              <w:t>/empenho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e posterior encaminhamento ao jurídico?</w:t>
            </w:r>
          </w:p>
        </w:tc>
        <w:tc>
          <w:tcPr>
            <w:tcW w:w="993" w:type="dxa"/>
          </w:tcPr>
          <w:p w14:paraId="7E3FC871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575A7CF" w14:textId="77777777" w:rsidTr="007033C8">
        <w:trPr>
          <w:trHeight w:val="283"/>
        </w:trPr>
        <w:tc>
          <w:tcPr>
            <w:tcW w:w="741" w:type="dxa"/>
          </w:tcPr>
          <w:p w14:paraId="575E2739" w14:textId="53B9F98A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  <w:r w:rsidR="0098636B" w:rsidRPr="007B41C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473" w:type="dxa"/>
            <w:vAlign w:val="center"/>
          </w:tcPr>
          <w:p w14:paraId="5213AC8B" w14:textId="77777777" w:rsidR="006C0C4F" w:rsidRDefault="006C0C4F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8B5">
              <w:rPr>
                <w:rFonts w:ascii="Arial" w:hAnsi="Arial" w:cs="Arial"/>
                <w:sz w:val="20"/>
                <w:szCs w:val="20"/>
              </w:rPr>
              <w:t>Documento de autorização de ce</w:t>
            </w:r>
            <w:r>
              <w:rPr>
                <w:rFonts w:ascii="Arial" w:hAnsi="Arial" w:cs="Arial"/>
                <w:sz w:val="20"/>
                <w:szCs w:val="20"/>
              </w:rPr>
              <w:t xml:space="preserve">lebração de contrato nos termos do </w:t>
            </w:r>
            <w:r w:rsidRPr="005D55EA">
              <w:rPr>
                <w:rFonts w:ascii="Arial" w:hAnsi="Arial" w:cs="Arial"/>
                <w:sz w:val="20"/>
                <w:szCs w:val="20"/>
              </w:rPr>
              <w:t>Decreto 10.193/2019</w:t>
            </w:r>
            <w:r w:rsidRPr="003F58B5">
              <w:rPr>
                <w:rFonts w:ascii="Arial" w:hAnsi="Arial" w:cs="Arial"/>
                <w:sz w:val="20"/>
                <w:szCs w:val="20"/>
              </w:rPr>
              <w:t xml:space="preserve"> com encaminhamento ao jurídico. </w:t>
            </w:r>
            <w:r w:rsidRPr="003F58B5">
              <w:rPr>
                <w:rFonts w:ascii="Arial" w:hAnsi="Arial" w:cs="Arial"/>
                <w:b/>
                <w:color w:val="FF0000"/>
                <w:sz w:val="20"/>
                <w:szCs w:val="20"/>
              </w:rPr>
              <w:t>(se incidir no caso acima)</w:t>
            </w:r>
          </w:p>
        </w:tc>
        <w:tc>
          <w:tcPr>
            <w:tcW w:w="993" w:type="dxa"/>
          </w:tcPr>
          <w:p w14:paraId="57CF2D7B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708AE8E1" w14:textId="77777777" w:rsidTr="007033C8">
        <w:trPr>
          <w:trHeight w:val="283"/>
        </w:trPr>
        <w:tc>
          <w:tcPr>
            <w:tcW w:w="741" w:type="dxa"/>
          </w:tcPr>
          <w:p w14:paraId="6B3FD051" w14:textId="1E822D42" w:rsidR="006C0C4F" w:rsidRPr="00AB028A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473" w:type="dxa"/>
            <w:vAlign w:val="center"/>
          </w:tcPr>
          <w:p w14:paraId="7A2BA092" w14:textId="663F2CBB" w:rsidR="006C0C4F" w:rsidRPr="00AB028A" w:rsidRDefault="006C0C4F" w:rsidP="00254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 xml:space="preserve">Envio da planilha de itens por e-mail para catalogosipac@ifrs.edu.br. A equipe do Catálogo Central do SIPAC vai definir as </w:t>
            </w:r>
            <w:proofErr w:type="spellStart"/>
            <w:r w:rsidRPr="00AB028A">
              <w:rPr>
                <w:rFonts w:ascii="Arial" w:hAnsi="Arial" w:cs="Arial"/>
                <w:sz w:val="20"/>
                <w:szCs w:val="20"/>
              </w:rPr>
              <w:t>NDs</w:t>
            </w:r>
            <w:proofErr w:type="spellEnd"/>
            <w:r w:rsidRPr="00AB028A">
              <w:rPr>
                <w:rFonts w:ascii="Arial" w:hAnsi="Arial" w:cs="Arial"/>
                <w:sz w:val="20"/>
                <w:szCs w:val="20"/>
              </w:rPr>
              <w:t xml:space="preserve"> para todos os Pregões Compartilhados do CLC a fim de padronizar as classificações.</w:t>
            </w:r>
          </w:p>
          <w:p w14:paraId="0A27A791" w14:textId="7EF62A0F" w:rsidR="006C0C4F" w:rsidRPr="00AB028A" w:rsidRDefault="006C0C4F" w:rsidP="00254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 xml:space="preserve">Após retorno da planilha com as </w:t>
            </w:r>
            <w:proofErr w:type="spellStart"/>
            <w:r w:rsidRPr="00AB028A">
              <w:rPr>
                <w:rFonts w:ascii="Arial" w:hAnsi="Arial" w:cs="Arial"/>
                <w:sz w:val="20"/>
                <w:szCs w:val="20"/>
              </w:rPr>
              <w:t>NDs</w:t>
            </w:r>
            <w:proofErr w:type="spellEnd"/>
            <w:r w:rsidRPr="00AB028A">
              <w:rPr>
                <w:rFonts w:ascii="Arial" w:hAnsi="Arial" w:cs="Arial"/>
                <w:sz w:val="20"/>
                <w:szCs w:val="20"/>
              </w:rPr>
              <w:t xml:space="preserve">, envia-se para </w:t>
            </w:r>
            <w:proofErr w:type="spellStart"/>
            <w:r w:rsidRPr="00AB028A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AB028A">
              <w:rPr>
                <w:rFonts w:ascii="Arial" w:hAnsi="Arial" w:cs="Arial"/>
                <w:sz w:val="20"/>
                <w:szCs w:val="20"/>
              </w:rPr>
              <w:t xml:space="preserve"> e financeiros dos campi/reitoria participantes, e anexa-se a planilha no SIPAC solicitando as assinaturas do Éder, João e Márcio (equipe do Catálogo) dentro do sistema.</w:t>
            </w:r>
          </w:p>
        </w:tc>
        <w:tc>
          <w:tcPr>
            <w:tcW w:w="993" w:type="dxa"/>
          </w:tcPr>
          <w:p w14:paraId="2E542E22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221A3681" w14:textId="77777777" w:rsidTr="007033C8">
        <w:trPr>
          <w:trHeight w:val="283"/>
        </w:trPr>
        <w:tc>
          <w:tcPr>
            <w:tcW w:w="741" w:type="dxa"/>
          </w:tcPr>
          <w:p w14:paraId="6D7FAF65" w14:textId="59A80861" w:rsidR="006C0C4F" w:rsidRPr="00AB028A" w:rsidRDefault="006C0F2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8473" w:type="dxa"/>
            <w:vAlign w:val="center"/>
          </w:tcPr>
          <w:p w14:paraId="5678B43F" w14:textId="3905D808" w:rsidR="006C0C4F" w:rsidRPr="00AB028A" w:rsidRDefault="006C0C4F" w:rsidP="00254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 xml:space="preserve">Quando o pregão é específico, não fazendo parte do CLC, procede-se da mesma maneira, porém a solicitação do preenchimento das </w:t>
            </w:r>
            <w:proofErr w:type="spellStart"/>
            <w:r w:rsidRPr="00AB028A">
              <w:rPr>
                <w:rFonts w:ascii="Arial" w:hAnsi="Arial" w:cs="Arial"/>
                <w:sz w:val="20"/>
                <w:szCs w:val="20"/>
              </w:rPr>
              <w:t>NDs</w:t>
            </w:r>
            <w:proofErr w:type="spellEnd"/>
            <w:r w:rsidRPr="00AB028A">
              <w:rPr>
                <w:rFonts w:ascii="Arial" w:hAnsi="Arial" w:cs="Arial"/>
                <w:sz w:val="20"/>
                <w:szCs w:val="20"/>
              </w:rPr>
              <w:t xml:space="preserve"> é para a Contabilidade ou Almoxarifado do Gerenciador.</w:t>
            </w:r>
          </w:p>
        </w:tc>
        <w:tc>
          <w:tcPr>
            <w:tcW w:w="993" w:type="dxa"/>
          </w:tcPr>
          <w:p w14:paraId="6FA7A6C8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7B950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sectPr w:rsidR="00DB21A0" w:rsidRPr="0087775B" w:rsidSect="009C527D"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9C7B" w14:textId="77777777" w:rsidR="00EC6BAD" w:rsidRDefault="00EC6BAD" w:rsidP="0061007E">
      <w:r>
        <w:separator/>
      </w:r>
    </w:p>
  </w:endnote>
  <w:endnote w:type="continuationSeparator" w:id="0">
    <w:p w14:paraId="282C05B3" w14:textId="77777777" w:rsidR="00EC6BAD" w:rsidRDefault="00EC6BAD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BED8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200B11CD" w14:textId="77777777" w:rsidR="00AB174A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63B6BB30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743818D8" w14:textId="1DDED1A0" w:rsidR="00AB174A" w:rsidRPr="00923845" w:rsidRDefault="00CD7035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SETEMBRO</w:t>
    </w:r>
    <w:r w:rsidR="00AB174A">
      <w:rPr>
        <w:rFonts w:ascii="Times New Roman" w:hAnsi="Times New Roman" w:cs="Times New Roman"/>
        <w:sz w:val="16"/>
        <w:szCs w:val="16"/>
      </w:rPr>
      <w:t>/2021</w:t>
    </w:r>
  </w:p>
  <w:sdt>
    <w:sdtPr>
      <w:id w:val="1133219604"/>
      <w:docPartObj>
        <w:docPartGallery w:val="Page Numbers (Bottom of Page)"/>
        <w:docPartUnique/>
      </w:docPartObj>
    </w:sdtPr>
    <w:sdtEndPr/>
    <w:sdtContent>
      <w:sdt>
        <w:sdtPr>
          <w:id w:val="1382056580"/>
          <w:docPartObj>
            <w:docPartGallery w:val="Page Numbers (Top of Page)"/>
            <w:docPartUnique/>
          </w:docPartObj>
        </w:sdtPr>
        <w:sdtEndPr/>
        <w:sdtContent>
          <w:p w14:paraId="271E12B4" w14:textId="01F2EB37" w:rsidR="00AB174A" w:rsidRDefault="00AB174A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703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703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C03D29" w14:textId="77777777" w:rsidR="00AB174A" w:rsidRPr="009341A1" w:rsidRDefault="00AB174A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F19D4" w14:textId="77777777" w:rsidR="00EC6BAD" w:rsidRDefault="00EC6BAD" w:rsidP="0061007E">
      <w:r>
        <w:separator/>
      </w:r>
    </w:p>
  </w:footnote>
  <w:footnote w:type="continuationSeparator" w:id="0">
    <w:p w14:paraId="152ACF7B" w14:textId="77777777" w:rsidR="00EC6BAD" w:rsidRDefault="00EC6BAD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519F"/>
    <w:rsid w:val="000246E4"/>
    <w:rsid w:val="00034CD6"/>
    <w:rsid w:val="0003525D"/>
    <w:rsid w:val="00055159"/>
    <w:rsid w:val="0007418C"/>
    <w:rsid w:val="000750E9"/>
    <w:rsid w:val="00095EAC"/>
    <w:rsid w:val="000B6804"/>
    <w:rsid w:val="000D647E"/>
    <w:rsid w:val="000D6BE6"/>
    <w:rsid w:val="000D7594"/>
    <w:rsid w:val="000E712C"/>
    <w:rsid w:val="000F0275"/>
    <w:rsid w:val="000F3ADF"/>
    <w:rsid w:val="000F7F00"/>
    <w:rsid w:val="0010583E"/>
    <w:rsid w:val="00106081"/>
    <w:rsid w:val="00114880"/>
    <w:rsid w:val="00114AFA"/>
    <w:rsid w:val="00117F52"/>
    <w:rsid w:val="0012582B"/>
    <w:rsid w:val="00133AE7"/>
    <w:rsid w:val="00134AF3"/>
    <w:rsid w:val="001549B2"/>
    <w:rsid w:val="00154FA8"/>
    <w:rsid w:val="001608B6"/>
    <w:rsid w:val="001622F5"/>
    <w:rsid w:val="00167660"/>
    <w:rsid w:val="001717E0"/>
    <w:rsid w:val="00172EA2"/>
    <w:rsid w:val="001857E8"/>
    <w:rsid w:val="001950E6"/>
    <w:rsid w:val="001A6E51"/>
    <w:rsid w:val="001B0D01"/>
    <w:rsid w:val="001B313D"/>
    <w:rsid w:val="001B374D"/>
    <w:rsid w:val="001C6E7E"/>
    <w:rsid w:val="001D2B73"/>
    <w:rsid w:val="001D5B16"/>
    <w:rsid w:val="001F08A4"/>
    <w:rsid w:val="00200010"/>
    <w:rsid w:val="00202413"/>
    <w:rsid w:val="00215B35"/>
    <w:rsid w:val="002254F7"/>
    <w:rsid w:val="00233EF7"/>
    <w:rsid w:val="0025457C"/>
    <w:rsid w:val="00256E3D"/>
    <w:rsid w:val="002660D5"/>
    <w:rsid w:val="00270B9B"/>
    <w:rsid w:val="00276B85"/>
    <w:rsid w:val="002779A2"/>
    <w:rsid w:val="00280812"/>
    <w:rsid w:val="0028741E"/>
    <w:rsid w:val="00294F8C"/>
    <w:rsid w:val="00295C01"/>
    <w:rsid w:val="0029634D"/>
    <w:rsid w:val="00296D23"/>
    <w:rsid w:val="002C0396"/>
    <w:rsid w:val="002D2DD7"/>
    <w:rsid w:val="002E4EE4"/>
    <w:rsid w:val="002F4EB7"/>
    <w:rsid w:val="00314A8F"/>
    <w:rsid w:val="00325DC8"/>
    <w:rsid w:val="00326C5D"/>
    <w:rsid w:val="003460C1"/>
    <w:rsid w:val="00362FAD"/>
    <w:rsid w:val="00363748"/>
    <w:rsid w:val="00372A28"/>
    <w:rsid w:val="00385178"/>
    <w:rsid w:val="003A2358"/>
    <w:rsid w:val="003A4C6C"/>
    <w:rsid w:val="003B7F45"/>
    <w:rsid w:val="003C19CE"/>
    <w:rsid w:val="003C39EC"/>
    <w:rsid w:val="003D220A"/>
    <w:rsid w:val="003D400F"/>
    <w:rsid w:val="003D7999"/>
    <w:rsid w:val="003E0A58"/>
    <w:rsid w:val="003E1DED"/>
    <w:rsid w:val="003F58B5"/>
    <w:rsid w:val="003F6A2B"/>
    <w:rsid w:val="004072F6"/>
    <w:rsid w:val="00410E14"/>
    <w:rsid w:val="00422AFD"/>
    <w:rsid w:val="0042563D"/>
    <w:rsid w:val="004425DC"/>
    <w:rsid w:val="004709FD"/>
    <w:rsid w:val="0047719C"/>
    <w:rsid w:val="00486814"/>
    <w:rsid w:val="00490951"/>
    <w:rsid w:val="0049382A"/>
    <w:rsid w:val="004A0EFB"/>
    <w:rsid w:val="004A2E64"/>
    <w:rsid w:val="004A43AC"/>
    <w:rsid w:val="004B031D"/>
    <w:rsid w:val="004B2A2F"/>
    <w:rsid w:val="004C2257"/>
    <w:rsid w:val="004E7B69"/>
    <w:rsid w:val="004F124D"/>
    <w:rsid w:val="005007A5"/>
    <w:rsid w:val="005009AF"/>
    <w:rsid w:val="00526019"/>
    <w:rsid w:val="005279B0"/>
    <w:rsid w:val="00530CF1"/>
    <w:rsid w:val="00534B57"/>
    <w:rsid w:val="00536606"/>
    <w:rsid w:val="0055287D"/>
    <w:rsid w:val="0055555F"/>
    <w:rsid w:val="0056005D"/>
    <w:rsid w:val="00561852"/>
    <w:rsid w:val="00563F74"/>
    <w:rsid w:val="00581835"/>
    <w:rsid w:val="005A43A2"/>
    <w:rsid w:val="005B1238"/>
    <w:rsid w:val="005B3E32"/>
    <w:rsid w:val="005C75CD"/>
    <w:rsid w:val="005D4217"/>
    <w:rsid w:val="005D55EA"/>
    <w:rsid w:val="0061007E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94867"/>
    <w:rsid w:val="006A0030"/>
    <w:rsid w:val="006A194B"/>
    <w:rsid w:val="006A41FA"/>
    <w:rsid w:val="006A6A76"/>
    <w:rsid w:val="006A7BFE"/>
    <w:rsid w:val="006B1497"/>
    <w:rsid w:val="006B2AA9"/>
    <w:rsid w:val="006C0C4F"/>
    <w:rsid w:val="006C0F2F"/>
    <w:rsid w:val="006C6F97"/>
    <w:rsid w:val="006E2D39"/>
    <w:rsid w:val="006F6B7C"/>
    <w:rsid w:val="007033C8"/>
    <w:rsid w:val="00705099"/>
    <w:rsid w:val="00706F88"/>
    <w:rsid w:val="00711DBB"/>
    <w:rsid w:val="00715F0E"/>
    <w:rsid w:val="00720F78"/>
    <w:rsid w:val="00725490"/>
    <w:rsid w:val="00727B47"/>
    <w:rsid w:val="00734AED"/>
    <w:rsid w:val="00735518"/>
    <w:rsid w:val="00746FAB"/>
    <w:rsid w:val="0075125B"/>
    <w:rsid w:val="00794222"/>
    <w:rsid w:val="007954B8"/>
    <w:rsid w:val="007B2263"/>
    <w:rsid w:val="007B41C3"/>
    <w:rsid w:val="007D25ED"/>
    <w:rsid w:val="007F070E"/>
    <w:rsid w:val="007F53DF"/>
    <w:rsid w:val="008036FE"/>
    <w:rsid w:val="0080372C"/>
    <w:rsid w:val="00805E32"/>
    <w:rsid w:val="00811C5C"/>
    <w:rsid w:val="008137BC"/>
    <w:rsid w:val="008139C9"/>
    <w:rsid w:val="00820466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236"/>
    <w:rsid w:val="00890C6F"/>
    <w:rsid w:val="008936E8"/>
    <w:rsid w:val="00896874"/>
    <w:rsid w:val="008B125D"/>
    <w:rsid w:val="008C052E"/>
    <w:rsid w:val="008C1B83"/>
    <w:rsid w:val="008D4FD5"/>
    <w:rsid w:val="008D5B15"/>
    <w:rsid w:val="0092708E"/>
    <w:rsid w:val="009307B5"/>
    <w:rsid w:val="009341A1"/>
    <w:rsid w:val="009358BF"/>
    <w:rsid w:val="00942C4C"/>
    <w:rsid w:val="00954D7C"/>
    <w:rsid w:val="0095669A"/>
    <w:rsid w:val="0098636B"/>
    <w:rsid w:val="00990B62"/>
    <w:rsid w:val="00990FD0"/>
    <w:rsid w:val="009B5637"/>
    <w:rsid w:val="009C527D"/>
    <w:rsid w:val="009D201B"/>
    <w:rsid w:val="009D5D93"/>
    <w:rsid w:val="009D7D37"/>
    <w:rsid w:val="009E385D"/>
    <w:rsid w:val="009F1C71"/>
    <w:rsid w:val="00A07BB8"/>
    <w:rsid w:val="00A148BD"/>
    <w:rsid w:val="00A20111"/>
    <w:rsid w:val="00A22A7C"/>
    <w:rsid w:val="00A25D7E"/>
    <w:rsid w:val="00A51C27"/>
    <w:rsid w:val="00A53032"/>
    <w:rsid w:val="00A55FD6"/>
    <w:rsid w:val="00A6165E"/>
    <w:rsid w:val="00A65672"/>
    <w:rsid w:val="00A74459"/>
    <w:rsid w:val="00A74968"/>
    <w:rsid w:val="00A869F1"/>
    <w:rsid w:val="00A94BAD"/>
    <w:rsid w:val="00AA0A51"/>
    <w:rsid w:val="00AB028A"/>
    <w:rsid w:val="00AB174A"/>
    <w:rsid w:val="00AB5E64"/>
    <w:rsid w:val="00AC5170"/>
    <w:rsid w:val="00AD6888"/>
    <w:rsid w:val="00AD7248"/>
    <w:rsid w:val="00AE0F9A"/>
    <w:rsid w:val="00AE5679"/>
    <w:rsid w:val="00AF3AEB"/>
    <w:rsid w:val="00B035E2"/>
    <w:rsid w:val="00B11B19"/>
    <w:rsid w:val="00B13158"/>
    <w:rsid w:val="00B15268"/>
    <w:rsid w:val="00B15DBB"/>
    <w:rsid w:val="00B22DD9"/>
    <w:rsid w:val="00B326DB"/>
    <w:rsid w:val="00B44595"/>
    <w:rsid w:val="00B4494C"/>
    <w:rsid w:val="00B531DF"/>
    <w:rsid w:val="00B53BC8"/>
    <w:rsid w:val="00B55D55"/>
    <w:rsid w:val="00B65A50"/>
    <w:rsid w:val="00B67402"/>
    <w:rsid w:val="00B7044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D6069"/>
    <w:rsid w:val="00BE3ABC"/>
    <w:rsid w:val="00C01DC4"/>
    <w:rsid w:val="00C026F7"/>
    <w:rsid w:val="00C11237"/>
    <w:rsid w:val="00C11487"/>
    <w:rsid w:val="00C125F2"/>
    <w:rsid w:val="00C2561D"/>
    <w:rsid w:val="00C414BF"/>
    <w:rsid w:val="00C56B13"/>
    <w:rsid w:val="00C6627F"/>
    <w:rsid w:val="00C73B0A"/>
    <w:rsid w:val="00C9104F"/>
    <w:rsid w:val="00CA1EDF"/>
    <w:rsid w:val="00CA5115"/>
    <w:rsid w:val="00CB55F2"/>
    <w:rsid w:val="00CC0B6E"/>
    <w:rsid w:val="00CC259F"/>
    <w:rsid w:val="00CD7035"/>
    <w:rsid w:val="00CE1513"/>
    <w:rsid w:val="00CF7984"/>
    <w:rsid w:val="00D02691"/>
    <w:rsid w:val="00D06B86"/>
    <w:rsid w:val="00D14CDA"/>
    <w:rsid w:val="00D153C3"/>
    <w:rsid w:val="00D25CD5"/>
    <w:rsid w:val="00D40229"/>
    <w:rsid w:val="00D4032E"/>
    <w:rsid w:val="00D432AE"/>
    <w:rsid w:val="00D47030"/>
    <w:rsid w:val="00D51B78"/>
    <w:rsid w:val="00D54970"/>
    <w:rsid w:val="00D57337"/>
    <w:rsid w:val="00D76EE0"/>
    <w:rsid w:val="00D8505D"/>
    <w:rsid w:val="00D86EF4"/>
    <w:rsid w:val="00D92FAC"/>
    <w:rsid w:val="00DA47E0"/>
    <w:rsid w:val="00DB21A0"/>
    <w:rsid w:val="00DB5DDC"/>
    <w:rsid w:val="00DB7782"/>
    <w:rsid w:val="00DC69AF"/>
    <w:rsid w:val="00DD4BD3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377F7"/>
    <w:rsid w:val="00E4541D"/>
    <w:rsid w:val="00E46316"/>
    <w:rsid w:val="00E56A4E"/>
    <w:rsid w:val="00E6343A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C6BAD"/>
    <w:rsid w:val="00EE2A15"/>
    <w:rsid w:val="00EE71D2"/>
    <w:rsid w:val="00EF1EE3"/>
    <w:rsid w:val="00EF2653"/>
    <w:rsid w:val="00F04A5E"/>
    <w:rsid w:val="00F10AA3"/>
    <w:rsid w:val="00F1531E"/>
    <w:rsid w:val="00F25538"/>
    <w:rsid w:val="00F364CE"/>
    <w:rsid w:val="00F50AF1"/>
    <w:rsid w:val="00F50CB4"/>
    <w:rsid w:val="00F61FDC"/>
    <w:rsid w:val="00F63949"/>
    <w:rsid w:val="00F7725F"/>
    <w:rsid w:val="00F94CB5"/>
    <w:rsid w:val="00FA01FF"/>
    <w:rsid w:val="00FB0501"/>
    <w:rsid w:val="00FC4823"/>
    <w:rsid w:val="00FD3EA8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6EF"/>
  <w15:docId w15:val="{442DDD7F-C659-481D-96F6-AF8276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24E4-3AD5-424E-BBCA-8212420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2416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Fornasier Sanches</cp:lastModifiedBy>
  <cp:revision>3</cp:revision>
  <dcterms:created xsi:type="dcterms:W3CDTF">2021-09-10T13:25:00Z</dcterms:created>
  <dcterms:modified xsi:type="dcterms:W3CDTF">2021-09-10T13:29:00Z</dcterms:modified>
</cp:coreProperties>
</file>