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FORMULÁRIO DE REQUERIMENTO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CONSULTA/ VALIDAÇÃO DE CURSO DE FORMAÇÃO PEDAGÓGICA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do Requerente:</w:t>
      </w:r>
    </w:p>
    <w:tbl>
      <w:tblPr>
        <w:tblStyle w:val="Table1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Ingresso no IFRS: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Campus: </w:t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Requer,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fim de atender aos requisitos legais relativos à formação/complementação pedagógica exigida para atuação na carreira docente EBTT:</w:t>
      </w: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   ) Consulta sobre curso que pretende realizar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Identificação do curso: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Instituição: </w:t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   ) Validação de formação/complementação pedagógica já realizada, na seguinte possibilidade: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Curso de licenciatura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Curso de formação/complementação pedagógica para profissionais graduados e não licenciados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Curso de pós-graduação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lato sensu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especialização, de caráter pedagógico, voltado especificamente para a docência na educação profissional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Curso de pós-graduação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stricto sensu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na área de educação ou ensino,segundo as áreas de conhecimento do CNPq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Reconhecimento total ou parcial dos saberes profissionais de docentes, mediante processo de certificação de competência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________________________________________, _____ de _____________ de _________.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 e data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B">
      <w:pPr>
        <w:spacing w:after="0" w:line="276" w:lineRule="auto"/>
        <w:rPr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134" w:left="170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Anexar Projeto Pedagógico do Curso (PCC), com a matriz curricular.</w:t>
      </w:r>
    </w:p>
  </w:footnote>
  <w:footnote w:id="1"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Anexar Certificado de Conclusão do curso, ou Diploma, e Histórico Escolar.</w:t>
      </w:r>
    </w:p>
  </w:footnote>
  <w:footnote w:id="2"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Anexar Certificado de Conclusão do curso, ou Diploma, e Histórico Escolar.</w:t>
      </w:r>
    </w:p>
  </w:footnote>
  <w:footnote w:id="3"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Anexar Certificado de Conclusão e Histórico Escolar.</w:t>
      </w:r>
    </w:p>
  </w:footnote>
  <w:footnote w:id="4"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Anexar Diploma e Histórico Escolar.</w:t>
      </w:r>
    </w:p>
  </w:footnote>
  <w:footnote w:id="5"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Anexar Certificado de reconhecimento dos saberes profissionais, emitido por instituição credenciada ao Re-Saber.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3691255</wp:posOffset>
          </wp:positionH>
          <wp:positionV relativeFrom="page">
            <wp:posOffset>464819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before="6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before="6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before="6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7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8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9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Gabinete do Reitor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="240" w:lineRule="auto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linha">
    <w:name w:val="Número de linha"/>
    <w:basedOn w:val="Fonteparág.padrão"/>
    <w:next w:val="Númerodelinh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0" w:line="24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KBDGfhtRmlPiMMeR1jevB2u8Q==">AMUW2mWSXWXi9opaQVT6lBmEB5cCx0f8lhMnFJ4+oQ3g0FJAZ1X9KFWcz3ot1KzTSyu3g4eH6YEdn1Sff3KoMOHiX/3IY2WRCsxRPGq6Zke+7yuIhJcw2Q8=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2021-07-19T19:35:00Z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