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DE AUTOR DE PRODUTO BIBLIOGRÁFICO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os devidos fins, que eu, ____________________________________________, CPF__________________________, matrícula SIAPE __________________________, autor(a) ou organizador(a) principal do produto bibliográfico _____________________________________________________________________________________________________________________________________________________, COMPROMETO-ME, assim como os demais autores e organizadores (se houver), a respeitar as seguintes cláusulas e compromissos: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– A submissão do produto bibliográfico ao Edital </w:t>
      </w:r>
      <w:r w:rsidDel="00000000" w:rsidR="00000000" w:rsidRPr="00000000">
        <w:rPr>
          <w:sz w:val="24"/>
          <w:szCs w:val="24"/>
          <w:rtl w:val="0"/>
        </w:rPr>
        <w:t xml:space="preserve">09/2021 é precedida pela concordância do(s) autor/organizador e este(s) tem(têm) ciência das obrigações e normas previstas neste edital.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– O(s) autor/organizador é(são) ciente(s) de que pesquisas envolvendo seres humanos e/ou animais passam, obrigatoriamente, por comissão de ética antes de o produto bibliográfico ser submetido à edital de fomento.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Irei, se for o caso, cadastrar os acessos e atividades de pesquisa no Sistema Nacional de Gestão do Patrimônio Genético e do Conhecimento Tradicional Associado (SisGen), de acordo com a Lei nº 13.123 de 20 de maio de 2015 e o Decreto nº 8.772, de 11 de maio de 2016, previamente à remessa, ou ao requerimento de qualquer direito de propriedade intelectual, ou à comercialização do produto intermediário, ou à divulgação dos resultados, finais ou parciais, em meios científicos ou de comunicação, ou à notificação de produto acabado ou material reprodutivo desenvolvido em decorrência do acesso ao patrimônio genético e/ou conhecimento tradicional associado e uso da biodiversidade.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– É vedada a comercialização do produto bibliográfico fomentado por este edital.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– O conteúdo do livro é de exclusiva responsabilidade do(s) autor/organizador e não expressa, de modo algum, a opinião do IFRS.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– O(s) autor/organizador faz(em) referência a todas as citações – diretas e indiretas – contidas no produto bibliográfico.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 – O(s) autor/organizador menciona(m) órgãos de financiamento e instituições que tenham colaborado no estudo, que possam ter relação com os resultados apresentado.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 – O(s) autor/organizador assegura(m) ter obtido permissão para reprodução, tais como ilustrações, gráficos, etc..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 – O registro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International Standard Book Number </w:t>
      </w:r>
      <w:r w:rsidDel="00000000" w:rsidR="00000000" w:rsidRPr="00000000">
        <w:rPr>
          <w:sz w:val="24"/>
          <w:szCs w:val="24"/>
          <w:rtl w:val="0"/>
        </w:rPr>
        <w:t xml:space="preserve">(ISBN) somente será realizado pelo Setor de Publicações Científicas do IFRS mediante envio, por parte do(s) autor/organizador, do produto bibliográfico finalizado (sem ISBN e sem ficha catalográfica) e das informações necessárias para tal.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X - O(s) autor/organizador autoriza(m) o IFRS a depositar e disponibilizar gratuitamente, sem ressarcimento dos direitos autorais, o produto bibliográfico, no Repositório Digital /Biblioteca Digital para fins de leitura e/ou impressão pela Internet.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 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Caso seja feita a opção pela impressão de cópia física do produto bibliográfico, o(s) autor/organizador devem destinar 17 (dezessete) cópias ao Setor de Publicações do IFRS, que irá distribuí-las para as bibliotecas do Sistema de Bibliotecas do IFRS - SIBIFRS.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XII -  O Setor de Publicações Científicas do IFRS deliberará sobre casos omissos neste Termo.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inobservância das cláusulas citadas acima implicará a não homologação da inscrição no presente edital ou a desaprovação da publicação do produto bibliográfico com vínculo ao IFRS.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 autor/organizador do produto bibliográfico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data: 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2645890</wp:posOffset>
          </wp:positionH>
          <wp:positionV relativeFrom="paragraph">
            <wp:posOffset>-171446</wp:posOffset>
          </wp:positionV>
          <wp:extent cx="648335" cy="69151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F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0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1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22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2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P5rMjHWwHgie08bVQ8jMIUWfw==">AMUW2mXOCA+s8hK/LpHogi4oJ4vgjhFNMuWG09C1b9AwO/Sr8/Z3siE4xMKaaatokPVEwVnAcSmMpEw+BlabR1+bPYrQXw7HhbdE3gGAq4a5nc8tP+F/ljs=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