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D5" w:rsidRPr="00CE7227" w:rsidRDefault="006F179D" w:rsidP="00CE7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  <w:r w:rsidRPr="009B43C5">
        <w:rPr>
          <w:rFonts w:asciiTheme="majorHAnsi" w:eastAsia="Calibri" w:hAnsiTheme="majorHAnsi" w:cstheme="majorHAnsi"/>
          <w:b/>
        </w:rPr>
        <w:t>ANEXO III</w:t>
      </w:r>
    </w:p>
    <w:p w:rsidR="00BB46D5" w:rsidRPr="009B43C5" w:rsidRDefault="00BB46D5" w:rsidP="009B4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eastAsia="Calibri" w:hAnsiTheme="majorHAnsi" w:cstheme="majorHAnsi"/>
          <w:b/>
        </w:rPr>
      </w:pPr>
    </w:p>
    <w:p w:rsidR="00BB46D5" w:rsidRPr="009B43C5" w:rsidRDefault="006F179D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  <w:r w:rsidRPr="009B43C5">
        <w:rPr>
          <w:rFonts w:asciiTheme="majorHAnsi" w:eastAsia="Calibri" w:hAnsiTheme="majorHAnsi" w:cstheme="majorHAnsi"/>
          <w:b/>
        </w:rPr>
        <w:t>REQUISITOS PARA OS ESTUDANTES CANDIDATOS ÀS BOLSAS DE EXTENSÃO</w:t>
      </w:r>
    </w:p>
    <w:p w:rsidR="00BB46D5" w:rsidRPr="009B43C5" w:rsidRDefault="00BB46D5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</w:p>
    <w:tbl>
      <w:tblPr>
        <w:tblStyle w:val="a1"/>
        <w:tblW w:w="94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B46D5" w:rsidRPr="009B43C5">
        <w:tc>
          <w:tcPr>
            <w:tcW w:w="9494" w:type="dxa"/>
          </w:tcPr>
          <w:p w:rsidR="00BB46D5" w:rsidRPr="009B43C5" w:rsidRDefault="00BB46D5" w:rsidP="009B43C5">
            <w:pPr>
              <w:spacing w:after="0" w:line="240" w:lineRule="auto"/>
              <w:ind w:firstLine="720"/>
              <w:jc w:val="both"/>
              <w:rPr>
                <w:rFonts w:asciiTheme="majorHAnsi" w:eastAsia="Calibri" w:hAnsiTheme="majorHAnsi" w:cstheme="majorHAnsi"/>
                <w:b/>
              </w:rPr>
            </w:pPr>
          </w:p>
          <w:p w:rsidR="00BB46D5" w:rsidRPr="009B43C5" w:rsidRDefault="006F179D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Orientações:</w:t>
            </w:r>
          </w:p>
          <w:p w:rsidR="00BB46D5" w:rsidRPr="009B43C5" w:rsidRDefault="006F179D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>- As informações expressas no quadro abaixo devem ser utilizadas para elaboração do edital de seleção de bolsistas, em atendimento à legislação e normas vigentes.</w:t>
            </w:r>
          </w:p>
          <w:p w:rsidR="00BB46D5" w:rsidRPr="009B43C5" w:rsidRDefault="006F179D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 xml:space="preserve">- Indicar o quantitativo de bolsas e a carga horária semanal, de acordo com o previsto no pedido de bolsas registrado no módulo </w:t>
            </w:r>
            <w:proofErr w:type="spellStart"/>
            <w:r w:rsidRPr="009B43C5">
              <w:rPr>
                <w:rFonts w:asciiTheme="majorHAnsi" w:eastAsia="Calibri" w:hAnsiTheme="majorHAnsi" w:cstheme="majorHAnsi"/>
              </w:rPr>
              <w:t>SiEX</w:t>
            </w:r>
            <w:proofErr w:type="spellEnd"/>
            <w:r w:rsidRPr="009B43C5">
              <w:rPr>
                <w:rFonts w:asciiTheme="majorHAnsi" w:eastAsia="Calibri" w:hAnsiTheme="majorHAnsi" w:cstheme="majorHAnsi"/>
              </w:rPr>
              <w:t>/</w:t>
            </w:r>
            <w:proofErr w:type="spellStart"/>
            <w:r w:rsidRPr="009B43C5">
              <w:rPr>
                <w:rFonts w:asciiTheme="majorHAnsi" w:eastAsia="Calibri" w:hAnsiTheme="majorHAnsi" w:cstheme="majorHAnsi"/>
              </w:rPr>
              <w:t>SIGproj</w:t>
            </w:r>
            <w:proofErr w:type="spellEnd"/>
            <w:r w:rsidRPr="009B43C5">
              <w:rPr>
                <w:rFonts w:asciiTheme="majorHAnsi" w:eastAsia="Calibri" w:hAnsiTheme="majorHAnsi" w:cstheme="majorHAnsi"/>
              </w:rPr>
              <w:t>, vinculado a este edital.</w:t>
            </w:r>
          </w:p>
          <w:p w:rsidR="00BB46D5" w:rsidRPr="009B43C5" w:rsidRDefault="006F179D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 xml:space="preserve">- Informar </w:t>
            </w:r>
            <w:proofErr w:type="gramStart"/>
            <w:r w:rsidRPr="009B43C5">
              <w:rPr>
                <w:rFonts w:asciiTheme="majorHAnsi" w:eastAsia="Calibri" w:hAnsiTheme="majorHAnsi" w:cstheme="majorHAnsi"/>
              </w:rPr>
              <w:t>o(</w:t>
            </w:r>
            <w:proofErr w:type="gramEnd"/>
            <w:r w:rsidRPr="009B43C5">
              <w:rPr>
                <w:rFonts w:asciiTheme="majorHAnsi" w:eastAsia="Calibri" w:hAnsiTheme="majorHAnsi" w:cstheme="majorHAnsi"/>
              </w:rPr>
              <w:t>s) requisito(s) que o(s) estudante(s) deverá(</w:t>
            </w:r>
            <w:proofErr w:type="spellStart"/>
            <w:r w:rsidRPr="009B43C5">
              <w:rPr>
                <w:rFonts w:asciiTheme="majorHAnsi" w:eastAsia="Calibri" w:hAnsiTheme="majorHAnsi" w:cstheme="majorHAnsi"/>
              </w:rPr>
              <w:t>ão</w:t>
            </w:r>
            <w:proofErr w:type="spellEnd"/>
            <w:r w:rsidRPr="009B43C5">
              <w:rPr>
                <w:rFonts w:asciiTheme="majorHAnsi" w:eastAsia="Calibri" w:hAnsiTheme="majorHAnsi" w:cstheme="majorHAnsi"/>
              </w:rPr>
              <w:t>) apresentar para ser(em) candidato(s) à(s) bolsa(s) de extensão, bem como a forma de seleção do(s) bolsista(s).</w:t>
            </w:r>
          </w:p>
          <w:p w:rsidR="00BB46D5" w:rsidRPr="009B43C5" w:rsidRDefault="006F179D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>- As informações constantes no quadro abaixo servem apenas como exemplo, devendo ser alteradas de acordo com as necessidades previstas no Plano de Trabalho do Bolsista.</w:t>
            </w:r>
          </w:p>
        </w:tc>
      </w:tr>
    </w:tbl>
    <w:p w:rsidR="00BB46D5" w:rsidRPr="009B43C5" w:rsidRDefault="00BB46D5" w:rsidP="009B43C5">
      <w:pPr>
        <w:spacing w:after="0" w:line="240" w:lineRule="auto"/>
        <w:ind w:firstLine="720"/>
        <w:jc w:val="both"/>
        <w:rPr>
          <w:rFonts w:asciiTheme="majorHAnsi" w:eastAsia="Calibri" w:hAnsiTheme="majorHAnsi" w:cstheme="majorHAnsi"/>
        </w:rPr>
      </w:pPr>
    </w:p>
    <w:tbl>
      <w:tblPr>
        <w:tblStyle w:val="a2"/>
        <w:tblW w:w="9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3457"/>
        <w:gridCol w:w="2735"/>
      </w:tblGrid>
      <w:tr w:rsidR="00BB46D5" w:rsidRPr="009B43C5">
        <w:trPr>
          <w:trHeight w:val="280"/>
        </w:trPr>
        <w:tc>
          <w:tcPr>
            <w:tcW w:w="956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Programa/projeto</w:t>
            </w:r>
            <w:r w:rsidRPr="009B43C5">
              <w:rPr>
                <w:rFonts w:asciiTheme="majorHAnsi" w:eastAsia="Calibri" w:hAnsiTheme="majorHAnsi" w:cstheme="majorHAnsi"/>
              </w:rPr>
              <w:t>: ______________________________________________________________________________</w:t>
            </w:r>
          </w:p>
          <w:p w:rsidR="00BB46D5" w:rsidRPr="009B43C5" w:rsidRDefault="006F179D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>______________________________________________________________________________</w:t>
            </w:r>
          </w:p>
          <w:p w:rsidR="00BB46D5" w:rsidRPr="009B43C5" w:rsidRDefault="00BB46D5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</w:p>
          <w:p w:rsidR="00BB46D5" w:rsidRPr="009B43C5" w:rsidRDefault="006F179D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Coordenador</w:t>
            </w:r>
            <w:r w:rsidRPr="009B43C5">
              <w:rPr>
                <w:rFonts w:asciiTheme="majorHAnsi" w:eastAsia="Calibri" w:hAnsiTheme="majorHAnsi" w:cstheme="majorHAnsi"/>
              </w:rPr>
              <w:t>:  ________________________________________________________________</w:t>
            </w:r>
          </w:p>
          <w:p w:rsidR="00BB46D5" w:rsidRPr="009B43C5" w:rsidRDefault="00BB46D5" w:rsidP="009B43C5">
            <w:pPr>
              <w:spacing w:after="0" w:line="240" w:lineRule="auto"/>
              <w:ind w:firstLine="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9B43C5">
        <w:trPr>
          <w:trHeight w:val="280"/>
        </w:trPr>
        <w:tc>
          <w:tcPr>
            <w:tcW w:w="1384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NÚMERO DE BOLSAS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CARGA HORÁRIA SEMANAL</w:t>
            </w:r>
          </w:p>
        </w:tc>
        <w:tc>
          <w:tcPr>
            <w:tcW w:w="3457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REQUISITOS</w:t>
            </w:r>
          </w:p>
        </w:tc>
        <w:tc>
          <w:tcPr>
            <w:tcW w:w="2735" w:type="dxa"/>
            <w:shd w:val="clear" w:color="auto" w:fill="F2F2F2"/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  <w:b/>
              </w:rPr>
              <w:t>FORMA DE SELEÇÃO DOS BOLSISTAS</w:t>
            </w:r>
          </w:p>
        </w:tc>
      </w:tr>
      <w:tr w:rsidR="00BB46D5" w:rsidRPr="009B43C5">
        <w:trPr>
          <w:trHeight w:val="280"/>
        </w:trPr>
        <w:tc>
          <w:tcPr>
            <w:tcW w:w="1384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>XX</w:t>
            </w:r>
          </w:p>
        </w:tc>
        <w:tc>
          <w:tcPr>
            <w:tcW w:w="1985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>4 horas/semana</w:t>
            </w:r>
          </w:p>
        </w:tc>
        <w:tc>
          <w:tcPr>
            <w:tcW w:w="3457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>Estar matriculado no 4º semestre do curso X</w:t>
            </w:r>
          </w:p>
        </w:tc>
        <w:tc>
          <w:tcPr>
            <w:tcW w:w="2735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>Avaliação escrita + entrevista</w:t>
            </w:r>
          </w:p>
        </w:tc>
      </w:tr>
      <w:tr w:rsidR="00BB46D5" w:rsidRPr="009B43C5">
        <w:trPr>
          <w:trHeight w:val="280"/>
        </w:trPr>
        <w:tc>
          <w:tcPr>
            <w:tcW w:w="1384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>XX</w:t>
            </w:r>
          </w:p>
        </w:tc>
        <w:tc>
          <w:tcPr>
            <w:tcW w:w="1985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>8 horas/semana</w:t>
            </w:r>
          </w:p>
        </w:tc>
        <w:tc>
          <w:tcPr>
            <w:tcW w:w="3457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>Estar matriculado no 2º semestre do curso Y e tocar pelo menos um instrumento musical</w:t>
            </w:r>
          </w:p>
        </w:tc>
        <w:tc>
          <w:tcPr>
            <w:tcW w:w="2735" w:type="dxa"/>
            <w:vAlign w:val="center"/>
          </w:tcPr>
          <w:p w:rsidR="00BB46D5" w:rsidRPr="009B43C5" w:rsidRDefault="006F179D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  <w:r w:rsidRPr="009B43C5">
              <w:rPr>
                <w:rFonts w:asciiTheme="majorHAnsi" w:eastAsia="Calibri" w:hAnsiTheme="majorHAnsi" w:cstheme="majorHAnsi"/>
              </w:rPr>
              <w:t>Avaliação prática + entrevista</w:t>
            </w:r>
          </w:p>
        </w:tc>
      </w:tr>
      <w:tr w:rsidR="00BB46D5" w:rsidRPr="009B43C5">
        <w:trPr>
          <w:trHeight w:val="280"/>
        </w:trPr>
        <w:tc>
          <w:tcPr>
            <w:tcW w:w="1384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457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73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9B43C5">
        <w:trPr>
          <w:trHeight w:val="280"/>
        </w:trPr>
        <w:tc>
          <w:tcPr>
            <w:tcW w:w="1384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457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73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B46D5" w:rsidRPr="009B43C5">
        <w:trPr>
          <w:trHeight w:val="280"/>
        </w:trPr>
        <w:tc>
          <w:tcPr>
            <w:tcW w:w="1384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457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735" w:type="dxa"/>
            <w:vAlign w:val="center"/>
          </w:tcPr>
          <w:p w:rsidR="00BB46D5" w:rsidRPr="009B43C5" w:rsidRDefault="00BB46D5" w:rsidP="009B43C5">
            <w:pPr>
              <w:spacing w:after="0" w:line="240" w:lineRule="auto"/>
              <w:ind w:firstLine="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BB46D5" w:rsidRPr="009B43C5" w:rsidRDefault="00BB46D5" w:rsidP="009B43C5">
      <w:pPr>
        <w:widowControl w:val="0"/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</w:p>
    <w:p w:rsidR="00BB46D5" w:rsidRPr="009B43C5" w:rsidRDefault="00BB46D5" w:rsidP="009B4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eastAsia="Calibri" w:hAnsiTheme="majorHAnsi" w:cstheme="majorHAnsi"/>
          <w:b/>
        </w:rPr>
      </w:pPr>
    </w:p>
    <w:p w:rsidR="00BB46D5" w:rsidRPr="009B43C5" w:rsidRDefault="00BB46D5" w:rsidP="009B4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eastAsia="Calibri" w:hAnsiTheme="majorHAnsi" w:cstheme="majorHAnsi"/>
          <w:b/>
        </w:rPr>
      </w:pPr>
    </w:p>
    <w:p w:rsidR="00BB46D5" w:rsidRPr="009B43C5" w:rsidRDefault="00BB46D5" w:rsidP="009B4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eastAsia="Calibri" w:hAnsiTheme="majorHAnsi" w:cstheme="majorHAnsi"/>
          <w:b/>
        </w:rPr>
      </w:pPr>
    </w:p>
    <w:p w:rsidR="00BB46D5" w:rsidRPr="009B43C5" w:rsidRDefault="00BB46D5" w:rsidP="009B4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eastAsia="Calibri" w:hAnsiTheme="majorHAnsi" w:cstheme="majorHAnsi"/>
          <w:b/>
        </w:rPr>
      </w:pPr>
    </w:p>
    <w:p w:rsidR="00BB46D5" w:rsidRPr="009B43C5" w:rsidRDefault="00BB46D5" w:rsidP="009B4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eastAsia="Calibri" w:hAnsiTheme="majorHAnsi" w:cstheme="majorHAnsi"/>
          <w:b/>
        </w:rPr>
      </w:pPr>
    </w:p>
    <w:p w:rsidR="00BB46D5" w:rsidRPr="009B43C5" w:rsidRDefault="00BB46D5" w:rsidP="009B4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eastAsia="Calibri" w:hAnsiTheme="majorHAnsi" w:cstheme="majorHAnsi"/>
          <w:b/>
        </w:rPr>
      </w:pPr>
    </w:p>
    <w:p w:rsidR="00BB46D5" w:rsidRPr="009B43C5" w:rsidRDefault="00BB46D5" w:rsidP="009B4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eastAsia="Calibri" w:hAnsiTheme="majorHAnsi" w:cstheme="majorHAnsi"/>
          <w:b/>
        </w:rPr>
      </w:pPr>
    </w:p>
    <w:p w:rsidR="00BB46D5" w:rsidRPr="009B43C5" w:rsidRDefault="00BB46D5" w:rsidP="009B4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Calibri" w:hAnsiTheme="majorHAnsi" w:cstheme="majorHAnsi"/>
          <w:b/>
        </w:rPr>
      </w:pPr>
    </w:p>
    <w:p w:rsidR="00BB46D5" w:rsidRPr="009B43C5" w:rsidRDefault="00BB46D5" w:rsidP="009B4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Calibri" w:hAnsiTheme="majorHAnsi" w:cstheme="majorHAnsi"/>
          <w:b/>
        </w:rPr>
      </w:pPr>
      <w:bookmarkStart w:id="0" w:name="_GoBack"/>
      <w:bookmarkEnd w:id="0"/>
    </w:p>
    <w:sectPr w:rsidR="00BB46D5" w:rsidRPr="009B43C5" w:rsidSect="009B43C5">
      <w:headerReference w:type="even" r:id="rId6"/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6A" w:rsidRDefault="00C1536A">
      <w:pPr>
        <w:spacing w:after="0" w:line="240" w:lineRule="auto"/>
      </w:pPr>
      <w:r>
        <w:separator/>
      </w:r>
    </w:p>
  </w:endnote>
  <w:endnote w:type="continuationSeparator" w:id="0">
    <w:p w:rsidR="00C1536A" w:rsidRDefault="00C1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EC59BB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6A" w:rsidRDefault="00C1536A">
      <w:pPr>
        <w:spacing w:after="0" w:line="240" w:lineRule="auto"/>
      </w:pPr>
      <w:r>
        <w:separator/>
      </w:r>
    </w:p>
  </w:footnote>
  <w:footnote w:type="continuationSeparator" w:id="0">
    <w:p w:rsidR="00C1536A" w:rsidRDefault="00C1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2620190</wp:posOffset>
          </wp:positionH>
          <wp:positionV relativeFrom="paragraph">
            <wp:posOffset>-68239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9B43C5" w:rsidRDefault="009B43C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9B43C5" w:rsidRPr="009B43C5" w:rsidRDefault="009B43C5" w:rsidP="009B43C5">
    <w:pPr>
      <w:spacing w:before="60" w:after="0" w:line="240" w:lineRule="auto"/>
      <w:ind w:firstLine="0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MINISTÉRIO DA EDUCAÇÃO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Secretaria de Educação Profissional e Tecnológica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Instituto Federal de Educação, Ciência e Tecnologia do Rio Grande do Sul</w:t>
    </w:r>
  </w:p>
  <w:p w:rsidR="009B43C5" w:rsidRPr="009B43C5" w:rsidRDefault="009B43C5" w:rsidP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Rua Gen. Osório, 348 – Centro – Bento Gonçalves/RS – CEP 95.700-086</w:t>
    </w:r>
  </w:p>
  <w:p w:rsidR="009B43C5" w:rsidRPr="009B43C5" w:rsidRDefault="009B43C5" w:rsidP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Telefone: (54) 3449.3300 – www.ifrs.edu.br – E-mail: proex@ifrs.edu.br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D5"/>
    <w:rsid w:val="006F179D"/>
    <w:rsid w:val="0072252D"/>
    <w:rsid w:val="00745F23"/>
    <w:rsid w:val="00955686"/>
    <w:rsid w:val="009B43C5"/>
    <w:rsid w:val="00B735B2"/>
    <w:rsid w:val="00BB46D5"/>
    <w:rsid w:val="00C1536A"/>
    <w:rsid w:val="00CC7B56"/>
    <w:rsid w:val="00CE7227"/>
    <w:rsid w:val="00D90EB6"/>
    <w:rsid w:val="00EC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B3D8E-ECF3-499A-9BF0-5580F74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B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3C5"/>
  </w:style>
  <w:style w:type="paragraph" w:styleId="Cabealho">
    <w:name w:val="header"/>
    <w:basedOn w:val="Normal"/>
    <w:link w:val="CabealhoChar"/>
    <w:uiPriority w:val="99"/>
    <w:unhideWhenUsed/>
    <w:rsid w:val="009B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3C5"/>
  </w:style>
  <w:style w:type="paragraph" w:styleId="NormalWeb">
    <w:name w:val="Normal (Web)"/>
    <w:basedOn w:val="Normal"/>
    <w:uiPriority w:val="99"/>
    <w:unhideWhenUsed/>
    <w:rsid w:val="00CC7B56"/>
    <w:pPr>
      <w:spacing w:before="100" w:beforeAutospacing="1" w:after="100" w:afterAutospacing="1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4</cp:revision>
  <dcterms:created xsi:type="dcterms:W3CDTF">2021-03-18T03:16:00Z</dcterms:created>
  <dcterms:modified xsi:type="dcterms:W3CDTF">2021-03-18T04:27:00Z</dcterms:modified>
</cp:coreProperties>
</file>