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FORMULÁRIO DE HOMOLOGAÇÃO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ff0000"/>
                <w:rtl w:val="0"/>
              </w:rPr>
              <w:t xml:space="preserve">PREENCHIMENTO CAGPPI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Homologação das propostas 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0.0" w:type="dxa"/>
        <w:tblLayout w:type="fixed"/>
        <w:tblLook w:val="0000"/>
      </w:tblPr>
      <w:tblGrid>
        <w:gridCol w:w="9465"/>
        <w:tblGridChange w:id="0">
          <w:tblGrid>
            <w:gridCol w:w="94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O discente está regularmente matriculado em Curso Técnico de Nível Médio ou de Graduação do IFRS?   ( ) SIM ( ) NÃO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O trabalho é oriundo de projeto de pesquisa institucionalizado? ( ) SIM ( ) NÃO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O discente está cadastrado em grupo de pesquisa do CNPq no período da presente solicitação?  ( ) SIM ( ) NÃO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- Os documentos apresentados estão de acordo com o exigido no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Edital IFRS Nº 06/2021?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O discente foi contemplado em outro bloco no âmbito deste edital?</w:t>
            </w:r>
          </w:p>
          <w:p w:rsidR="00000000" w:rsidDel="00000000" w:rsidP="00000000" w:rsidRDefault="00000000" w:rsidRPr="00000000" w14:paraId="0000000D">
            <w:pP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 base nos documentos apresentados e a análise realizada pela CAGPPI:</w:t>
            </w:r>
          </w:p>
          <w:p w:rsidR="00000000" w:rsidDel="00000000" w:rsidP="00000000" w:rsidRDefault="00000000" w:rsidRPr="00000000" w14:paraId="00000011">
            <w:pP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homologa-se a solicitação do discente.</w:t>
            </w:r>
          </w:p>
          <w:p w:rsidR="00000000" w:rsidDel="00000000" w:rsidP="00000000" w:rsidRDefault="00000000" w:rsidRPr="00000000" w14:paraId="00000012">
            <w:pPr>
              <w:ind w:left="227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 não homologa-se a solicitação do discente.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Assinatura do Presidente da CAGPPI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700.7874015748032" w:left="1700.7874015748032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2729230</wp:posOffset>
          </wp:positionH>
          <wp:positionV relativeFrom="paragraph">
            <wp:posOffset>142875</wp:posOffset>
          </wp:positionV>
          <wp:extent cx="506730" cy="539750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before="6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23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24">
    <w:pPr>
      <w:tabs>
        <w:tab w:val="center" w:pos="4252"/>
        <w:tab w:val="right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uiPriority w:val="99"/>
    <w:semiHidden w:val="1"/>
    <w:rPr>
      <w:sz w:val="20"/>
      <w:szCs w:val="20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737C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737C6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613A9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13A98"/>
  </w:style>
  <w:style w:type="paragraph" w:styleId="Rodap">
    <w:name w:val="footer"/>
    <w:basedOn w:val="Normal"/>
    <w:link w:val="RodapChar"/>
    <w:uiPriority w:val="99"/>
    <w:unhideWhenUsed w:val="1"/>
    <w:rsid w:val="00613A9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13A98"/>
  </w:style>
  <w:style w:type="table" w:styleId="a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 w:val="1"/>
    <w:rPr>
      <w:sz w:val="20"/>
      <w:szCs w:val="20"/>
    </w:rPr>
  </w:style>
  <w:style w:type="table" w:styleId="af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o">
    <w:name w:val="Revision"/>
    <w:hidden w:val="1"/>
    <w:uiPriority w:val="99"/>
    <w:semiHidden w:val="1"/>
    <w:rsid w:val="009B7038"/>
    <w:pPr>
      <w:widowControl w:val="1"/>
    </w:pPr>
  </w:style>
  <w:style w:type="character" w:styleId="Hyperlink">
    <w:name w:val="Hyperlink"/>
    <w:basedOn w:val="Fontepargpadro"/>
    <w:uiPriority w:val="99"/>
    <w:unhideWhenUsed w:val="1"/>
    <w:rsid w:val="00206F9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150B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iDads8uza8fJLbjxYwyx5gC6w==">AMUW2mUcvaWE7Nzhyv/e9yPptpcok5b6IqL5EwGxeBXYEDAYgVXwBctGIBGXTTN/KSkBeRvCIFOCvBk0Sn5mDkO1PWYt+88IUHTNdN1bFjJOUf5lxQMPohPS4yMpKFpcTEwp5gCcXHDkQmPPa1dBtOIuNEI8CHEHaA==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2019-12-26T18:41:00Z</dcterms:created>
  <dc:creator>Lisiane Delai</dc:creator>
</cp:coreProperties>
</file>