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80" w:firstLine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PONTUAÇÃO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rtl w:val="0"/>
        </w:rPr>
        <w:t xml:space="preserve">reenchimento do discente e do Comitê Institucional para análise de solicitação de apoio à participação em eventos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Área de Avaliação do Qualis Capes para avaliação dos Artigos Publicados:___________________________________________________________________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27.00000000000003" w:type="dxa"/>
        <w:tblLayout w:type="fixed"/>
        <w:tblLook w:val="0000"/>
      </w:tblPr>
      <w:tblGrid>
        <w:gridCol w:w="615"/>
        <w:gridCol w:w="4230"/>
        <w:gridCol w:w="1560"/>
        <w:gridCol w:w="1485"/>
        <w:gridCol w:w="2160"/>
        <w:tblGridChange w:id="0">
          <w:tblGrid>
            <w:gridCol w:w="615"/>
            <w:gridCol w:w="4230"/>
            <w:gridCol w:w="1560"/>
            <w:gridCol w:w="1485"/>
            <w:gridCol w:w="2160"/>
          </w:tblGrid>
        </w:tblGridChange>
      </w:tblGrid>
      <w:tr>
        <w:trPr>
          <w:trHeight w:val="30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Livros*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por item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ind w:lef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</w:tc>
      </w:tr>
      <w:tr>
        <w:trPr>
          <w:trHeight w:val="275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3">
            <w:pPr>
              <w:ind w:lef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4">
            <w:pPr>
              <w:ind w:left="-100" w:firstLine="0"/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Comitê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Livro publicado/organizados com ISBN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Capítulo de livro publicado  com ISBN (máximo de 3 (três) capítulos por livro)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Artigos publicados em periódicos científicos com ISSN*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por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 Qualis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Trabalhos Publicados  em Anais de  Eventos*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por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ind w:left="-141" w:right="-9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-141" w:right="-9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ind w:left="-141" w:right="-92" w:firstLine="0"/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 expandido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-141" w:right="-9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-141" w:right="-9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left="-141" w:right="-92" w:firstLine="0"/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-141" w:right="-9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-141" w:right="-9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ind w:left="-141" w:right="-92" w:firstLine="0"/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Produção técnica*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por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 titular (ou constar como inventor) de Carta Patente de Invenção ou de Modelo de Utilidade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Possuir Registro de Desenho Industrial, Marca, Indicação Geográfica, Direito Autoral, Programa de Computador, Cultivar, Topografia de 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Possuir depósito de pedido de patente de Invenção ou de Modelo de Utilidade, como titular ou inventor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Trabalhos técnicos (Parecer, relatório técnico, extensão tecnológica)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Produção cultural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Membro de corpo 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 de curta duração ministrados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** Comprovado no currículo Lattes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0"/>
          <w:szCs w:val="20"/>
        </w:rPr>
        <w:sectPr>
          <w:headerReference r:id="rId7" w:type="default"/>
          <w:footerReference r:id="rId8" w:type="default"/>
          <w:pgSz w:h="16838" w:w="11906" w:orient="portrait"/>
          <w:pgMar w:bottom="1133.8582677165355" w:top="1700.7874015748032" w:left="1700.7874015748032" w:right="850.3937007874016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Discente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  <w:sectPr>
          <w:type w:val="continuous"/>
          <w:pgSz w:h="16838" w:w="11906" w:orient="portrait"/>
          <w:pgMar w:bottom="1134" w:top="1701" w:left="1701" w:right="851" w:header="0" w:footer="720"/>
          <w:pgNumType w:start="1"/>
          <w:cols w:equalWidth="0" w:num="2">
            <w:col w:space="720" w:w="4316.999999999999"/>
            <w:col w:space="0" w:w="4316.999999999999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membro Comitê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700.7874015748032" w:left="1700.7874015748032" w:right="850.3937007874016" w:header="0" w:footer="720"/>
      <w:pgNumType w:start="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A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A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A3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A4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Dr0aCfavgzm1H4yHIDwPHLfNw==">AMUW2mV5GNHLK5nEanpFPgLhdQRB52dyv1vDEhNspY69PCnr2I8Oc/Owxl52R2fY/OCajHb0R5n4t1z6APcHMuYQVL9B2dRqUBFdNzbJlkfsn4lYLQemnXg=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