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04A649B1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230D1" w14:textId="3B3BCF8D" w:rsidR="003A567F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042585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CHECK LIST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A63D9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16754065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DISPENSA  Nº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2B341DE3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14:paraId="1748EECA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A4141" w14:textId="4952E7EC" w:rsidR="003A567F" w:rsidRPr="00140C7D" w:rsidRDefault="00FE7CB9" w:rsidP="00140C7D">
      <w:pPr>
        <w:jc w:val="both"/>
        <w:rPr>
          <w:b/>
          <w:color w:val="FF0000"/>
          <w:sz w:val="24"/>
          <w:szCs w:val="24"/>
        </w:rPr>
      </w:pPr>
      <w:r w:rsidRPr="00140C7D">
        <w:rPr>
          <w:b/>
          <w:color w:val="FF0000"/>
          <w:sz w:val="24"/>
          <w:szCs w:val="24"/>
        </w:rPr>
        <w:t>Processo com base</w:t>
      </w:r>
      <w:r w:rsidR="00140C7D" w:rsidRPr="00140C7D">
        <w:rPr>
          <w:b/>
          <w:color w:val="FF0000"/>
          <w:sz w:val="24"/>
          <w:szCs w:val="24"/>
        </w:rPr>
        <w:t xml:space="preserve"> no item 13 do P</w:t>
      </w:r>
      <w:r w:rsidRPr="00140C7D">
        <w:rPr>
          <w:b/>
          <w:color w:val="FF0000"/>
          <w:sz w:val="24"/>
          <w:szCs w:val="24"/>
        </w:rPr>
        <w:t>arecer 144/2019</w:t>
      </w:r>
      <w:r w:rsidR="00140C7D" w:rsidRPr="00140C7D">
        <w:rPr>
          <w:b/>
          <w:color w:val="FF0000"/>
          <w:sz w:val="24"/>
          <w:szCs w:val="24"/>
        </w:rPr>
        <w:t xml:space="preserve"> PF/IFRS </w:t>
      </w:r>
      <w:r w:rsidR="00140C7D">
        <w:rPr>
          <w:b/>
          <w:color w:val="FF0000"/>
          <w:sz w:val="24"/>
          <w:szCs w:val="24"/>
        </w:rPr>
        <w:t xml:space="preserve">                                                                 </w:t>
      </w:r>
      <w:r w:rsidR="00140C7D" w:rsidRPr="00140C7D">
        <w:rPr>
          <w:b/>
          <w:color w:val="FF0000"/>
          <w:sz w:val="24"/>
          <w:szCs w:val="24"/>
        </w:rPr>
        <w:t>NUP</w:t>
      </w:r>
      <w:r w:rsidR="00140C7D">
        <w:rPr>
          <w:b/>
          <w:color w:val="FF0000"/>
          <w:sz w:val="24"/>
          <w:szCs w:val="24"/>
        </w:rPr>
        <w:t xml:space="preserve"> 23419.001317/2019-</w:t>
      </w:r>
      <w:r w:rsidR="00140C7D" w:rsidRPr="00140C7D">
        <w:rPr>
          <w:b/>
          <w:color w:val="FF0000"/>
          <w:sz w:val="24"/>
          <w:szCs w:val="24"/>
        </w:rPr>
        <w:t>75</w:t>
      </w:r>
      <w:r w:rsidR="00140C7D" w:rsidRPr="00140C7D">
        <w:rPr>
          <w:sz w:val="24"/>
          <w:szCs w:val="24"/>
        </w:rPr>
        <w:t xml:space="preserve"> </w:t>
      </w:r>
      <w:r w:rsidR="00140C7D" w:rsidRPr="00140C7D">
        <w:rPr>
          <w:b/>
          <w:color w:val="FF0000"/>
          <w:sz w:val="24"/>
          <w:szCs w:val="24"/>
        </w:rPr>
        <w:t>não havendo a necessidade de Estudo Preliminar e Mapa de Riscos.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5747"/>
        <w:gridCol w:w="2317"/>
        <w:gridCol w:w="797"/>
      </w:tblGrid>
      <w:tr w:rsidR="003A567F" w:rsidRPr="00A817D2" w14:paraId="1DEAF83A" w14:textId="3DDE9279" w:rsidTr="00EB29A9">
        <w:trPr>
          <w:trHeight w:val="397"/>
        </w:trPr>
        <w:tc>
          <w:tcPr>
            <w:tcW w:w="783" w:type="dxa"/>
            <w:shd w:val="clear" w:color="auto" w:fill="C2D69B" w:themeFill="accent3" w:themeFillTint="99"/>
            <w:vAlign w:val="center"/>
          </w:tcPr>
          <w:p w14:paraId="0CC0BD87" w14:textId="2F3379C1" w:rsidR="003A567F" w:rsidRPr="00A817D2" w:rsidRDefault="003A567F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16" w:type="dxa"/>
            <w:shd w:val="clear" w:color="auto" w:fill="C2D69B" w:themeFill="accent3" w:themeFillTint="99"/>
            <w:vAlign w:val="center"/>
          </w:tcPr>
          <w:p w14:paraId="5933A1DC" w14:textId="77777777" w:rsidR="003A567F" w:rsidRPr="00A817D2" w:rsidRDefault="003A567F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8575035" w14:textId="2375CDF1" w:rsidR="003A567F" w:rsidRPr="00A817D2" w:rsidRDefault="003A567F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EA5EEF2" w14:textId="54D0AAD5" w:rsidR="003A567F" w:rsidRDefault="003A567F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DA FOLHA</w:t>
            </w:r>
          </w:p>
        </w:tc>
      </w:tr>
      <w:tr w:rsidR="003A567F" w:rsidRPr="00A817D2" w14:paraId="3A389EEB" w14:textId="0D2B2ABF" w:rsidTr="00EB29A9">
        <w:trPr>
          <w:trHeight w:val="284"/>
        </w:trPr>
        <w:tc>
          <w:tcPr>
            <w:tcW w:w="783" w:type="dxa"/>
            <w:vAlign w:val="center"/>
          </w:tcPr>
          <w:p w14:paraId="66A09E6E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6" w:type="dxa"/>
            <w:vAlign w:val="center"/>
          </w:tcPr>
          <w:p w14:paraId="3AEACB9C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vAlign w:val="center"/>
          </w:tcPr>
          <w:p w14:paraId="44E0F67F" w14:textId="4E0D999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C1386B3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4404CB07" w14:textId="24236C67" w:rsidTr="00EB29A9">
        <w:trPr>
          <w:trHeight w:val="730"/>
        </w:trPr>
        <w:tc>
          <w:tcPr>
            <w:tcW w:w="783" w:type="dxa"/>
            <w:vAlign w:val="center"/>
          </w:tcPr>
          <w:p w14:paraId="29358333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6" w:type="dxa"/>
            <w:vAlign w:val="center"/>
          </w:tcPr>
          <w:p w14:paraId="04F70F9A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2410" w:type="dxa"/>
            <w:vAlign w:val="center"/>
          </w:tcPr>
          <w:p w14:paraId="203D2033" w14:textId="44D9AAAB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7E026A0E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216A88C" w14:textId="3DAB9598" w:rsidTr="00EB29A9">
        <w:trPr>
          <w:trHeight w:val="730"/>
        </w:trPr>
        <w:tc>
          <w:tcPr>
            <w:tcW w:w="783" w:type="dxa"/>
            <w:vAlign w:val="center"/>
          </w:tcPr>
          <w:p w14:paraId="176E08BC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16" w:type="dxa"/>
            <w:vAlign w:val="center"/>
          </w:tcPr>
          <w:p w14:paraId="7351CEF7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14:paraId="247DBC30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2410" w:type="dxa"/>
            <w:vAlign w:val="center"/>
          </w:tcPr>
          <w:p w14:paraId="3B317A86" w14:textId="19DA9BB0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7A96C175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9D969EB" w14:textId="04888C29" w:rsidTr="00EB29A9">
        <w:trPr>
          <w:trHeight w:val="380"/>
        </w:trPr>
        <w:tc>
          <w:tcPr>
            <w:tcW w:w="783" w:type="dxa"/>
            <w:vAlign w:val="center"/>
          </w:tcPr>
          <w:p w14:paraId="19C95622" w14:textId="232101F1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6" w:type="dxa"/>
            <w:vAlign w:val="center"/>
          </w:tcPr>
          <w:p w14:paraId="5BFA0EB2" w14:textId="7C091352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2410" w:type="dxa"/>
            <w:vAlign w:val="center"/>
          </w:tcPr>
          <w:p w14:paraId="624469BE" w14:textId="6D752F9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0575AEAE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6BC35D6" w14:textId="0EBAFC04" w:rsidTr="00EB29A9">
        <w:trPr>
          <w:trHeight w:val="382"/>
        </w:trPr>
        <w:tc>
          <w:tcPr>
            <w:tcW w:w="783" w:type="dxa"/>
            <w:vAlign w:val="center"/>
          </w:tcPr>
          <w:p w14:paraId="2A2BCEE7" w14:textId="6EE61C2F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6" w:type="dxa"/>
            <w:vAlign w:val="center"/>
          </w:tcPr>
          <w:p w14:paraId="6DAD3F72" w14:textId="3EAD84FC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2410" w:type="dxa"/>
            <w:vAlign w:val="center"/>
          </w:tcPr>
          <w:p w14:paraId="2E93AF74" w14:textId="73210454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  <w:r w:rsidR="00EB29A9">
              <w:rPr>
                <w:rFonts w:ascii="Arial" w:hAnsi="Arial" w:cs="Arial"/>
                <w:sz w:val="20"/>
                <w:szCs w:val="20"/>
              </w:rPr>
              <w:t xml:space="preserve"> solicita à Fundação</w:t>
            </w:r>
          </w:p>
        </w:tc>
        <w:tc>
          <w:tcPr>
            <w:tcW w:w="425" w:type="dxa"/>
            <w:vAlign w:val="center"/>
          </w:tcPr>
          <w:p w14:paraId="3662DEC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B4FFC6F" w14:textId="0A092A0D" w:rsidTr="00EB29A9">
        <w:trPr>
          <w:trHeight w:val="382"/>
        </w:trPr>
        <w:tc>
          <w:tcPr>
            <w:tcW w:w="783" w:type="dxa"/>
            <w:vAlign w:val="center"/>
          </w:tcPr>
          <w:p w14:paraId="537B2DC4" w14:textId="071DF4D1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6" w:type="dxa"/>
            <w:vAlign w:val="center"/>
          </w:tcPr>
          <w:p w14:paraId="37979D5B" w14:textId="43AFD361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</w:t>
            </w:r>
            <w:r>
              <w:t xml:space="preserve"> 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PROPLAN </w:t>
            </w:r>
            <w:r>
              <w:rPr>
                <w:rFonts w:ascii="Arial" w:hAnsi="Arial" w:cs="Arial"/>
                <w:sz w:val="20"/>
                <w:szCs w:val="20"/>
              </w:rPr>
              <w:t>- Tabela de valores</w:t>
            </w:r>
          </w:p>
        </w:tc>
        <w:tc>
          <w:tcPr>
            <w:tcW w:w="2410" w:type="dxa"/>
            <w:vAlign w:val="center"/>
          </w:tcPr>
          <w:p w14:paraId="1C0ED0C2" w14:textId="583DB7C1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1C9ED93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406D0654" w14:textId="3D19F40B" w:rsidTr="00EB29A9">
        <w:trPr>
          <w:trHeight w:val="382"/>
        </w:trPr>
        <w:tc>
          <w:tcPr>
            <w:tcW w:w="783" w:type="dxa"/>
            <w:vAlign w:val="center"/>
          </w:tcPr>
          <w:p w14:paraId="262B6D5A" w14:textId="7CAA9377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6" w:type="dxa"/>
            <w:vAlign w:val="center"/>
          </w:tcPr>
          <w:p w14:paraId="6B0EEB7C" w14:textId="6835B7F0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 xml:space="preserve">Portaria interministerial MEC/MCTIC Nº 191 de 13.02.2012 que trata da exigência de credenciamento da Fundação pelas </w:t>
            </w:r>
            <w:proofErr w:type="spellStart"/>
            <w:r w:rsidRPr="00EF70D8">
              <w:rPr>
                <w:rFonts w:ascii="Arial" w:hAnsi="Arial" w:cs="Arial"/>
                <w:sz w:val="20"/>
                <w:szCs w:val="20"/>
              </w:rPr>
              <w:t>ICTs</w:t>
            </w:r>
            <w:proofErr w:type="spellEnd"/>
            <w:r w:rsidRPr="00EF70D8">
              <w:rPr>
                <w:rFonts w:ascii="Arial" w:hAnsi="Arial" w:cs="Arial"/>
                <w:sz w:val="20"/>
                <w:szCs w:val="20"/>
              </w:rPr>
              <w:t>, a lei 8.958 de 20.12.1994 e o decreto 7.423 de 31.12.2010</w:t>
            </w:r>
          </w:p>
        </w:tc>
        <w:tc>
          <w:tcPr>
            <w:tcW w:w="2410" w:type="dxa"/>
            <w:vAlign w:val="center"/>
          </w:tcPr>
          <w:p w14:paraId="237A3C22" w14:textId="1CFDDAA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27B4238A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BCFB814" w14:textId="44C41AEE" w:rsidTr="00EB29A9">
        <w:trPr>
          <w:trHeight w:val="544"/>
        </w:trPr>
        <w:tc>
          <w:tcPr>
            <w:tcW w:w="783" w:type="dxa"/>
            <w:vAlign w:val="center"/>
          </w:tcPr>
          <w:p w14:paraId="15E32971" w14:textId="59456B92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6" w:type="dxa"/>
            <w:vAlign w:val="center"/>
          </w:tcPr>
          <w:p w14:paraId="46B998D6" w14:textId="248781CA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2410" w:type="dxa"/>
            <w:vAlign w:val="center"/>
          </w:tcPr>
          <w:p w14:paraId="73BF5E07" w14:textId="09286F0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324A065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4E9676B" w14:textId="5CE1DDF8" w:rsidTr="00EB29A9">
        <w:trPr>
          <w:trHeight w:val="467"/>
        </w:trPr>
        <w:tc>
          <w:tcPr>
            <w:tcW w:w="783" w:type="dxa"/>
            <w:vAlign w:val="center"/>
          </w:tcPr>
          <w:p w14:paraId="2A69795B" w14:textId="2D993510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6" w:type="dxa"/>
            <w:vAlign w:val="center"/>
          </w:tcPr>
          <w:p w14:paraId="2B614F48" w14:textId="234252B9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2410" w:type="dxa"/>
            <w:vAlign w:val="center"/>
          </w:tcPr>
          <w:p w14:paraId="4EBE71A3" w14:textId="0E0BA38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600D4CEE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7BADEBD" w14:textId="794D3E7E" w:rsidTr="00EB29A9">
        <w:trPr>
          <w:trHeight w:val="403"/>
        </w:trPr>
        <w:tc>
          <w:tcPr>
            <w:tcW w:w="783" w:type="dxa"/>
            <w:vAlign w:val="center"/>
          </w:tcPr>
          <w:p w14:paraId="62CB6A46" w14:textId="6E7DFE48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6" w:type="dxa"/>
            <w:vAlign w:val="center"/>
          </w:tcPr>
          <w:p w14:paraId="30B8E3E9" w14:textId="5EA5B4C6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 w:rsidR="005237EB"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="005237EB"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 w:rsidR="005237EB"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="005237EB"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1C358F5E" w14:textId="6B071928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0A5D020E" w14:textId="77777777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B57F1" w14:textId="76F38777" w:rsidR="005237EB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2363678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833ADBE" w14:textId="37877458" w:rsidTr="00EB29A9">
        <w:trPr>
          <w:trHeight w:val="372"/>
        </w:trPr>
        <w:tc>
          <w:tcPr>
            <w:tcW w:w="783" w:type="dxa"/>
            <w:vAlign w:val="center"/>
          </w:tcPr>
          <w:p w14:paraId="7D0C92C8" w14:textId="57C12055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6" w:type="dxa"/>
            <w:vAlign w:val="center"/>
          </w:tcPr>
          <w:p w14:paraId="66680C73" w14:textId="5A9D1DC8" w:rsidR="003A567F" w:rsidRPr="00A817D2" w:rsidRDefault="003A567F" w:rsidP="00EB29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2410" w:type="dxa"/>
            <w:vAlign w:val="center"/>
          </w:tcPr>
          <w:p w14:paraId="54BE7159" w14:textId="4D9EA6E6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  <w:tc>
          <w:tcPr>
            <w:tcW w:w="425" w:type="dxa"/>
            <w:vAlign w:val="center"/>
          </w:tcPr>
          <w:p w14:paraId="628726B0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3DCC3D4" w14:textId="75E41C27" w:rsidTr="00EB29A9">
        <w:trPr>
          <w:trHeight w:val="407"/>
        </w:trPr>
        <w:tc>
          <w:tcPr>
            <w:tcW w:w="783" w:type="dxa"/>
            <w:vAlign w:val="center"/>
          </w:tcPr>
          <w:p w14:paraId="519D27BE" w14:textId="45425EDE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6" w:type="dxa"/>
            <w:vAlign w:val="center"/>
          </w:tcPr>
          <w:p w14:paraId="150A7613" w14:textId="5C939575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90D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FF790D">
              <w:rPr>
                <w:rFonts w:ascii="Arial" w:hAnsi="Arial" w:cs="Arial"/>
                <w:sz w:val="20"/>
                <w:szCs w:val="20"/>
              </w:rPr>
              <w:t xml:space="preserve">-empenho </w:t>
            </w:r>
            <w:r>
              <w:rPr>
                <w:rFonts w:ascii="Arial" w:hAnsi="Arial" w:cs="Arial"/>
                <w:sz w:val="20"/>
                <w:szCs w:val="20"/>
              </w:rPr>
              <w:t>com valor mínimo</w:t>
            </w:r>
          </w:p>
        </w:tc>
        <w:tc>
          <w:tcPr>
            <w:tcW w:w="2410" w:type="dxa"/>
            <w:vAlign w:val="center"/>
          </w:tcPr>
          <w:p w14:paraId="48E9CFD0" w14:textId="6F7899E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Financeiro</w:t>
            </w:r>
          </w:p>
        </w:tc>
        <w:tc>
          <w:tcPr>
            <w:tcW w:w="425" w:type="dxa"/>
            <w:vAlign w:val="center"/>
          </w:tcPr>
          <w:p w14:paraId="4B190BCA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7BCE404" w14:textId="1AE61588" w:rsidTr="00EB29A9">
        <w:trPr>
          <w:trHeight w:val="666"/>
        </w:trPr>
        <w:tc>
          <w:tcPr>
            <w:tcW w:w="783" w:type="dxa"/>
            <w:vAlign w:val="center"/>
          </w:tcPr>
          <w:p w14:paraId="77B4C538" w14:textId="0AF968DF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6" w:type="dxa"/>
            <w:vAlign w:val="center"/>
          </w:tcPr>
          <w:p w14:paraId="6CFEDF11" w14:textId="1751DC51" w:rsidR="003A567F" w:rsidRPr="006435E5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 w:rsidR="00492944"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14:paraId="5A3E7C8B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lastRenderedPageBreak/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3DCE1A93" w:rsidR="00FE7CB9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ACA2595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</w:t>
            </w:r>
          </w:p>
          <w:p w14:paraId="2847E08D" w14:textId="77777777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5237EB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07D4D162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10DD07FC" w14:textId="0A716150" w:rsidTr="00EB29A9">
        <w:trPr>
          <w:trHeight w:val="503"/>
        </w:trPr>
        <w:tc>
          <w:tcPr>
            <w:tcW w:w="783" w:type="dxa"/>
            <w:vAlign w:val="center"/>
          </w:tcPr>
          <w:p w14:paraId="24847334" w14:textId="778A3D53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16" w:type="dxa"/>
            <w:vAlign w:val="center"/>
          </w:tcPr>
          <w:p w14:paraId="3F79298F" w14:textId="0339EF3B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2410" w:type="dxa"/>
            <w:vAlign w:val="center"/>
          </w:tcPr>
          <w:p w14:paraId="77A0E249" w14:textId="57760DC9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177C0">
              <w:rPr>
                <w:rFonts w:ascii="Arial" w:hAnsi="Arial" w:cs="Arial"/>
                <w:sz w:val="20"/>
                <w:szCs w:val="20"/>
              </w:rPr>
              <w:t>equisitante solicita à</w:t>
            </w:r>
            <w:r>
              <w:rPr>
                <w:rFonts w:ascii="Arial" w:hAnsi="Arial" w:cs="Arial"/>
                <w:sz w:val="20"/>
                <w:szCs w:val="20"/>
              </w:rPr>
              <w:t xml:space="preserve"> Fundação</w:t>
            </w:r>
          </w:p>
          <w:p w14:paraId="0A15A6AF" w14:textId="7360D37E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A567F" w:rsidRPr="00EB29A9">
              <w:rPr>
                <w:rFonts w:ascii="Arial" w:hAnsi="Arial" w:cs="Arial"/>
                <w:color w:val="FF0000"/>
                <w:sz w:val="20"/>
                <w:szCs w:val="20"/>
              </w:rPr>
              <w:t>Contratos</w:t>
            </w: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177C0" w:rsidRPr="00EB29A9">
              <w:rPr>
                <w:rFonts w:ascii="Arial" w:hAnsi="Arial" w:cs="Arial"/>
                <w:color w:val="FF0000"/>
                <w:sz w:val="20"/>
                <w:szCs w:val="20"/>
              </w:rPr>
              <w:t>revisa)</w:t>
            </w:r>
          </w:p>
        </w:tc>
        <w:tc>
          <w:tcPr>
            <w:tcW w:w="425" w:type="dxa"/>
            <w:vAlign w:val="center"/>
          </w:tcPr>
          <w:p w14:paraId="3AAF0331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363EDD42" w14:textId="1F1039E6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4C89E413" w14:textId="37504CFD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</w:tr>
      <w:tr w:rsidR="003A567F" w:rsidRPr="00A817D2" w14:paraId="6009997E" w14:textId="60FF9D98" w:rsidTr="00EB29A9">
        <w:trPr>
          <w:trHeight w:val="283"/>
        </w:trPr>
        <w:tc>
          <w:tcPr>
            <w:tcW w:w="783" w:type="dxa"/>
            <w:vAlign w:val="center"/>
          </w:tcPr>
          <w:p w14:paraId="24BB0FF5" w14:textId="1980AC7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6" w:type="dxa"/>
            <w:vAlign w:val="center"/>
          </w:tcPr>
          <w:p w14:paraId="376001D2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2410" w:type="dxa"/>
            <w:vAlign w:val="center"/>
          </w:tcPr>
          <w:p w14:paraId="3059184F" w14:textId="4B4CFF23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94DB140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00A226E" w14:textId="4495C6B5" w:rsidTr="00EB29A9">
        <w:trPr>
          <w:trHeight w:val="283"/>
        </w:trPr>
        <w:tc>
          <w:tcPr>
            <w:tcW w:w="783" w:type="dxa"/>
            <w:vAlign w:val="center"/>
          </w:tcPr>
          <w:p w14:paraId="6B5262D1" w14:textId="40B95BE3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A567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016" w:type="dxa"/>
            <w:vAlign w:val="center"/>
          </w:tcPr>
          <w:p w14:paraId="52A5E948" w14:textId="77777777" w:rsidR="003A567F" w:rsidRPr="00A817D2" w:rsidRDefault="003A567F" w:rsidP="00EB29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2410" w:type="dxa"/>
            <w:vAlign w:val="center"/>
          </w:tcPr>
          <w:p w14:paraId="41F3A729" w14:textId="1ABD2ABF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0F4DB28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2B5EADC9" w14:textId="0C88595D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65D8F15E" w14:textId="7C57F73B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FUNDAÇÃO</w:t>
            </w:r>
          </w:p>
        </w:tc>
      </w:tr>
      <w:tr w:rsidR="003A567F" w:rsidRPr="00A817D2" w14:paraId="6BCD764C" w14:textId="4EB07FE9" w:rsidTr="00EB29A9">
        <w:trPr>
          <w:trHeight w:val="283"/>
        </w:trPr>
        <w:tc>
          <w:tcPr>
            <w:tcW w:w="783" w:type="dxa"/>
            <w:vAlign w:val="center"/>
          </w:tcPr>
          <w:p w14:paraId="6C1FCECE" w14:textId="3E85D638" w:rsidR="003A567F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6" w:type="dxa"/>
            <w:vAlign w:val="center"/>
          </w:tcPr>
          <w:p w14:paraId="1B4DB856" w14:textId="13862AA4" w:rsidR="003A567F" w:rsidRPr="00E177C0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2410" w:type="dxa"/>
            <w:vAlign w:val="center"/>
          </w:tcPr>
          <w:p w14:paraId="534D5C87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  <w:r w:rsidR="00E177C0">
              <w:rPr>
                <w:rFonts w:ascii="Arial" w:hAnsi="Arial" w:cs="Arial"/>
                <w:sz w:val="20"/>
                <w:szCs w:val="20"/>
              </w:rPr>
              <w:t xml:space="preserve"> solicita à Fundação</w:t>
            </w:r>
          </w:p>
          <w:p w14:paraId="0FA58CB1" w14:textId="0F97450E" w:rsidR="006E0AC6" w:rsidRPr="00631E75" w:rsidRDefault="006E0AC6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6427E289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745773B" w14:textId="692A9A41" w:rsidTr="00EB29A9">
        <w:trPr>
          <w:trHeight w:val="283"/>
        </w:trPr>
        <w:tc>
          <w:tcPr>
            <w:tcW w:w="783" w:type="dxa"/>
            <w:vAlign w:val="center"/>
          </w:tcPr>
          <w:p w14:paraId="6A3DC485" w14:textId="7DC89AB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6" w:type="dxa"/>
            <w:vAlign w:val="center"/>
          </w:tcPr>
          <w:p w14:paraId="5EA90D9D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3A567F" w:rsidRPr="00A817D2" w:rsidRDefault="003A567F" w:rsidP="00EB29A9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3A567F" w:rsidRPr="00A817D2" w:rsidRDefault="003A567F" w:rsidP="00EB29A9">
            <w:pPr>
              <w:pStyle w:val="Textodenotaderodap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3A567F" w:rsidRPr="00A817D2" w:rsidRDefault="003A567F" w:rsidP="00EB29A9">
            <w:pPr>
              <w:pStyle w:val="Textodenotaderoda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298BF575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2410" w:type="dxa"/>
            <w:vAlign w:val="center"/>
          </w:tcPr>
          <w:p w14:paraId="1ADB634D" w14:textId="612BDE4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26C8C74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463C4B1" w14:textId="3954F3A4" w:rsidTr="00EB29A9">
        <w:trPr>
          <w:trHeight w:val="596"/>
        </w:trPr>
        <w:tc>
          <w:tcPr>
            <w:tcW w:w="783" w:type="dxa"/>
            <w:vAlign w:val="center"/>
          </w:tcPr>
          <w:p w14:paraId="6678EE27" w14:textId="7C89E9C4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6" w:type="dxa"/>
            <w:vAlign w:val="center"/>
          </w:tcPr>
          <w:p w14:paraId="48553C2A" w14:textId="77777777" w:rsidR="003A567F" w:rsidRPr="00985E9C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3A567F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DDF4CB2" w14:textId="714B501D" w:rsidR="00140C7D" w:rsidRPr="00140C7D" w:rsidRDefault="00140C7D" w:rsidP="00140C7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Acrescentar no relatório: </w:t>
            </w:r>
            <w:r w:rsidRPr="00140C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Processo com base no item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13 do Parecer 144/2019 PF/IFRS </w:t>
            </w:r>
            <w:r w:rsidRPr="00140C7D">
              <w:rPr>
                <w:rFonts w:ascii="Arial" w:hAnsi="Arial" w:cs="Arial"/>
                <w:b/>
                <w:color w:val="FF0000"/>
                <w:sz w:val="20"/>
                <w:szCs w:val="20"/>
              </w:rPr>
              <w:t>NUP 23419.001317/2019-75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não havendo a necessidade de Estudo Preliminar e Mapa de Riscos.</w:t>
            </w:r>
          </w:p>
          <w:p w14:paraId="42B5B508" w14:textId="77777777" w:rsidR="003A567F" w:rsidRPr="00985E9C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7A2FA3" w14:textId="36F085C2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0B13A895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4E946EC" w14:textId="0C3712FB" w:rsidTr="00EB29A9">
        <w:trPr>
          <w:trHeight w:val="629"/>
        </w:trPr>
        <w:tc>
          <w:tcPr>
            <w:tcW w:w="783" w:type="dxa"/>
            <w:vAlign w:val="center"/>
          </w:tcPr>
          <w:p w14:paraId="257753FD" w14:textId="77CE81FD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6" w:type="dxa"/>
            <w:vAlign w:val="center"/>
          </w:tcPr>
          <w:p w14:paraId="6DDDC9DA" w14:textId="04580C5D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8E7CC3" w14:textId="2FC63871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37DFD929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0128118" w14:textId="219AD9A8" w:rsidTr="00EB29A9">
        <w:trPr>
          <w:trHeight w:val="736"/>
        </w:trPr>
        <w:tc>
          <w:tcPr>
            <w:tcW w:w="783" w:type="dxa"/>
            <w:vAlign w:val="center"/>
          </w:tcPr>
          <w:p w14:paraId="245298C3" w14:textId="1E3F5AC0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16" w:type="dxa"/>
            <w:vAlign w:val="center"/>
          </w:tcPr>
          <w:p w14:paraId="0FBB4031" w14:textId="33D399D0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9D20A0C" w14:textId="1E35229B" w:rsidR="003A567F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  <w:tc>
          <w:tcPr>
            <w:tcW w:w="425" w:type="dxa"/>
            <w:vAlign w:val="center"/>
          </w:tcPr>
          <w:p w14:paraId="4C9CBAC0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61936958" w14:textId="33B544D9" w:rsidTr="00EB29A9">
        <w:trPr>
          <w:trHeight w:val="283"/>
        </w:trPr>
        <w:tc>
          <w:tcPr>
            <w:tcW w:w="783" w:type="dxa"/>
            <w:vAlign w:val="center"/>
          </w:tcPr>
          <w:p w14:paraId="50EF4930" w14:textId="5703BE5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6" w:type="dxa"/>
            <w:vAlign w:val="center"/>
          </w:tcPr>
          <w:p w14:paraId="06D79D9E" w14:textId="7E0CC126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2410" w:type="dxa"/>
            <w:vAlign w:val="center"/>
          </w:tcPr>
          <w:p w14:paraId="3E614422" w14:textId="5E38E81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  <w:tc>
          <w:tcPr>
            <w:tcW w:w="425" w:type="dxa"/>
            <w:vAlign w:val="center"/>
          </w:tcPr>
          <w:p w14:paraId="4C1EFE4A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9291040" w14:textId="5C0E4555" w:rsidTr="00EB29A9">
        <w:trPr>
          <w:trHeight w:val="283"/>
        </w:trPr>
        <w:tc>
          <w:tcPr>
            <w:tcW w:w="783" w:type="dxa"/>
            <w:vAlign w:val="center"/>
          </w:tcPr>
          <w:p w14:paraId="6F3D3014" w14:textId="1A22E319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6" w:type="dxa"/>
            <w:vAlign w:val="center"/>
          </w:tcPr>
          <w:p w14:paraId="196A6AAD" w14:textId="43E90E52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2410" w:type="dxa"/>
            <w:vAlign w:val="center"/>
          </w:tcPr>
          <w:p w14:paraId="1EB027A4" w14:textId="62636FC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A86AFA9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6032E61" w14:textId="0C0DC1CF" w:rsidTr="00EB29A9">
        <w:trPr>
          <w:trHeight w:val="335"/>
        </w:trPr>
        <w:tc>
          <w:tcPr>
            <w:tcW w:w="783" w:type="dxa"/>
            <w:vAlign w:val="center"/>
          </w:tcPr>
          <w:p w14:paraId="37616475" w14:textId="3B8DE33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6" w:type="dxa"/>
            <w:vAlign w:val="center"/>
          </w:tcPr>
          <w:p w14:paraId="2E57A410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A19936" w14:textId="528F3B0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  <w:tc>
          <w:tcPr>
            <w:tcW w:w="425" w:type="dxa"/>
            <w:vAlign w:val="center"/>
          </w:tcPr>
          <w:p w14:paraId="06D0ECC2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B11745B" w14:textId="181777B1" w:rsidTr="00EB29A9">
        <w:trPr>
          <w:trHeight w:val="283"/>
        </w:trPr>
        <w:tc>
          <w:tcPr>
            <w:tcW w:w="783" w:type="dxa"/>
            <w:vAlign w:val="center"/>
          </w:tcPr>
          <w:p w14:paraId="63170931" w14:textId="548D0DB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6" w:type="dxa"/>
            <w:vAlign w:val="center"/>
          </w:tcPr>
          <w:p w14:paraId="05C8815C" w14:textId="4A5AD12E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2410" w:type="dxa"/>
            <w:vAlign w:val="center"/>
          </w:tcPr>
          <w:p w14:paraId="41F42110" w14:textId="691425A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5757710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1788580F" w14:textId="50980E6E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0C321EEC" w14:textId="77777777" w:rsidR="00EB29A9" w:rsidRPr="00A817D2" w:rsidRDefault="00EB29A9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E7995" w14:textId="79D902AC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</w:tr>
      <w:tr w:rsidR="003A567F" w:rsidRPr="00A817D2" w14:paraId="34ACB74B" w14:textId="4D3B5159" w:rsidTr="00EB29A9">
        <w:trPr>
          <w:trHeight w:val="778"/>
        </w:trPr>
        <w:tc>
          <w:tcPr>
            <w:tcW w:w="783" w:type="dxa"/>
            <w:vAlign w:val="center"/>
          </w:tcPr>
          <w:p w14:paraId="64A6F14B" w14:textId="31A10DA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6" w:type="dxa"/>
            <w:vAlign w:val="center"/>
          </w:tcPr>
          <w:p w14:paraId="7383ACC6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AA7BB2D" w14:textId="5121E470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77ACA5DC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63B7FC2" w14:textId="3563E3A8" w:rsidTr="00EB29A9">
        <w:trPr>
          <w:trHeight w:val="283"/>
        </w:trPr>
        <w:tc>
          <w:tcPr>
            <w:tcW w:w="783" w:type="dxa"/>
            <w:vAlign w:val="center"/>
          </w:tcPr>
          <w:p w14:paraId="0643054F" w14:textId="4635A285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6" w:type="dxa"/>
            <w:vAlign w:val="center"/>
          </w:tcPr>
          <w:p w14:paraId="542F62AB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50C556A5" w14:textId="76EA7F1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54216BE3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EAFD781" w14:textId="2134C4B9" w:rsidTr="00EB29A9">
        <w:trPr>
          <w:trHeight w:val="283"/>
        </w:trPr>
        <w:tc>
          <w:tcPr>
            <w:tcW w:w="783" w:type="dxa"/>
            <w:vAlign w:val="center"/>
          </w:tcPr>
          <w:p w14:paraId="33A0FA56" w14:textId="48794B8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6" w:type="dxa"/>
            <w:vAlign w:val="center"/>
          </w:tcPr>
          <w:p w14:paraId="41B08C4F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184B228" w14:textId="118C40F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006BBE35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4A1296E" w14:textId="406CB84B" w:rsidTr="00EB29A9">
        <w:trPr>
          <w:trHeight w:val="283"/>
        </w:trPr>
        <w:tc>
          <w:tcPr>
            <w:tcW w:w="783" w:type="dxa"/>
            <w:vAlign w:val="center"/>
          </w:tcPr>
          <w:p w14:paraId="3AEB7144" w14:textId="78EA5F2A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6" w:type="dxa"/>
            <w:vAlign w:val="center"/>
          </w:tcPr>
          <w:p w14:paraId="75650BDA" w14:textId="21318C71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 w:rsidR="00E177C0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2410" w:type="dxa"/>
            <w:vAlign w:val="center"/>
          </w:tcPr>
          <w:p w14:paraId="01D71C9F" w14:textId="55D141C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5E6E233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B29A9" w:rsidRPr="00A817D2" w14:paraId="305F3290" w14:textId="25809260" w:rsidTr="00EB29A9">
        <w:trPr>
          <w:trHeight w:val="284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507C2A2A" w14:textId="61F3F245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</w:tr>
      <w:tr w:rsidR="003A567F" w:rsidRPr="00A817D2" w14:paraId="3B6587D0" w14:textId="466A7D6D" w:rsidTr="00EB29A9">
        <w:trPr>
          <w:trHeight w:val="284"/>
        </w:trPr>
        <w:tc>
          <w:tcPr>
            <w:tcW w:w="783" w:type="dxa"/>
            <w:vAlign w:val="center"/>
          </w:tcPr>
          <w:p w14:paraId="4F23851E" w14:textId="4494FA51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6" w:type="dxa"/>
            <w:vAlign w:val="center"/>
          </w:tcPr>
          <w:p w14:paraId="20B6C2B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2410" w:type="dxa"/>
            <w:vAlign w:val="center"/>
          </w:tcPr>
          <w:p w14:paraId="09309809" w14:textId="0FA8EFFE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7E5A9536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0BB01768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7D7E9977" w14:textId="77777777"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CD25C45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2D2AAE97" w14:textId="77777777"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sectPr w:rsidR="00E6548F" w:rsidRPr="00A817D2" w:rsidSect="00EB29A9">
      <w:headerReference w:type="default" r:id="rId10"/>
      <w:footerReference w:type="default" r:id="rId11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04FC" w14:textId="77777777" w:rsidR="001B46CC" w:rsidRDefault="001B46CC" w:rsidP="00227D18">
      <w:r>
        <w:separator/>
      </w:r>
    </w:p>
  </w:endnote>
  <w:endnote w:type="continuationSeparator" w:id="0">
    <w:p w14:paraId="2C549AC6" w14:textId="77777777" w:rsidR="001B46CC" w:rsidRDefault="001B46CC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14A021CB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140C7D">
      <w:rPr>
        <w:rFonts w:ascii="Times New Roman" w:hAnsi="Times New Roman" w:cs="Times New Roman"/>
        <w:sz w:val="16"/>
        <w:szCs w:val="16"/>
      </w:rPr>
      <w:t>SETEMBRO</w:t>
    </w:r>
    <w:r w:rsidR="00631E75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225920F9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0C7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0C7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96DA" w14:textId="77777777" w:rsidR="001B46CC" w:rsidRDefault="001B46CC" w:rsidP="00227D18">
      <w:r>
        <w:separator/>
      </w:r>
    </w:p>
  </w:footnote>
  <w:footnote w:type="continuationSeparator" w:id="0">
    <w:p w14:paraId="05D4CABD" w14:textId="77777777" w:rsidR="001B46CC" w:rsidRDefault="001B46CC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A0E7D"/>
    <w:rsid w:val="004A172B"/>
    <w:rsid w:val="004B0194"/>
    <w:rsid w:val="004B0BAB"/>
    <w:rsid w:val="004C017C"/>
    <w:rsid w:val="004E0596"/>
    <w:rsid w:val="004F1447"/>
    <w:rsid w:val="0050643E"/>
    <w:rsid w:val="0051756D"/>
    <w:rsid w:val="00521386"/>
    <w:rsid w:val="005237EB"/>
    <w:rsid w:val="00526F53"/>
    <w:rsid w:val="00530F59"/>
    <w:rsid w:val="005344A7"/>
    <w:rsid w:val="0053718C"/>
    <w:rsid w:val="005439A8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954E8"/>
    <w:rsid w:val="007C3C0F"/>
    <w:rsid w:val="007D2D86"/>
    <w:rsid w:val="007E4384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67885"/>
    <w:rsid w:val="00C72089"/>
    <w:rsid w:val="00C8698D"/>
    <w:rsid w:val="00CA47F6"/>
    <w:rsid w:val="00CC3814"/>
    <w:rsid w:val="00CD7F05"/>
    <w:rsid w:val="00CE603C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9332-B579-4012-B537-438E80EF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sanches.vaneis@gmail.com</cp:lastModifiedBy>
  <cp:revision>2</cp:revision>
  <cp:lastPrinted>2018-12-03T11:09:00Z</cp:lastPrinted>
  <dcterms:created xsi:type="dcterms:W3CDTF">2020-09-23T12:53:00Z</dcterms:created>
  <dcterms:modified xsi:type="dcterms:W3CDTF">2020-09-23T12:53:00Z</dcterms:modified>
</cp:coreProperties>
</file>