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EA" w:rsidRPr="008D3954" w:rsidRDefault="00A8334B">
      <w:pPr>
        <w:widowControl w:val="0"/>
        <w:pBdr>
          <w:top w:val="nil"/>
          <w:left w:val="nil"/>
          <w:bottom w:val="nil"/>
          <w:right w:val="nil"/>
          <w:between w:val="nil"/>
        </w:pBdr>
        <w:ind w:right="-136"/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</w:pPr>
      <w:bookmarkStart w:id="0" w:name="_GoBack"/>
      <w:bookmarkEnd w:id="0"/>
      <w:r w:rsidRPr="008D3954">
        <w:rPr>
          <w:rFonts w:ascii="Calibri" w:eastAsia="Calibri" w:hAnsi="Calibri" w:cs="Calibri"/>
          <w:b/>
          <w:sz w:val="28"/>
          <w:szCs w:val="28"/>
          <w:highlight w:val="white"/>
        </w:rPr>
        <w:t>ANEXO IV</w:t>
      </w:r>
    </w:p>
    <w:p w:rsidR="008D3954" w:rsidRDefault="008D3954" w:rsidP="008D39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right="-136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CHAMADA PÚBLICA IFRS N</w:t>
      </w:r>
      <w:r>
        <w:rPr>
          <w:rFonts w:ascii="Calibri" w:eastAsia="Calibri" w:hAnsi="Calibri" w:cs="Calibri"/>
          <w:b/>
          <w:sz w:val="24"/>
          <w:szCs w:val="24"/>
        </w:rPr>
        <w:t>º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30/2020 - APOIO</w:t>
      </w:r>
      <w:r>
        <w:rPr>
          <w:rFonts w:ascii="Calibri" w:eastAsia="Calibri" w:hAnsi="Calibri" w:cs="Calibri"/>
          <w:b/>
          <w:sz w:val="24"/>
          <w:szCs w:val="24"/>
        </w:rPr>
        <w:t xml:space="preserve"> À CRIAÇÃO DE LABORATÓRIOS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IFMaker</w:t>
      </w:r>
      <w:proofErr w:type="spellEnd"/>
    </w:p>
    <w:p w:rsidR="005502EA" w:rsidRPr="008D3954" w:rsidRDefault="00A8334B">
      <w:pPr>
        <w:widowControl w:val="0"/>
        <w:pBdr>
          <w:top w:val="nil"/>
          <w:left w:val="nil"/>
          <w:bottom w:val="nil"/>
          <w:right w:val="nil"/>
          <w:between w:val="nil"/>
        </w:pBdr>
        <w:ind w:right="-136"/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</w:pPr>
      <w:r w:rsidRPr="008D3954">
        <w:rPr>
          <w:rFonts w:ascii="Calibri" w:eastAsia="Calibri" w:hAnsi="Calibri" w:cs="Calibri"/>
          <w:b/>
          <w:sz w:val="28"/>
          <w:szCs w:val="28"/>
          <w:highlight w:val="white"/>
        </w:rPr>
        <w:t>Declaração do Diretor(a)-geral ou Pró-reitor(a)</w:t>
      </w:r>
    </w:p>
    <w:p w:rsidR="005502EA" w:rsidRDefault="005502EA">
      <w:pPr>
        <w:widowControl w:val="0"/>
        <w:pBdr>
          <w:top w:val="nil"/>
          <w:left w:val="nil"/>
          <w:bottom w:val="nil"/>
          <w:right w:val="nil"/>
          <w:between w:val="nil"/>
        </w:pBdr>
        <w:ind w:right="-136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:rsidR="005502EA" w:rsidRDefault="005502EA">
      <w:pPr>
        <w:widowControl w:val="0"/>
        <w:pBdr>
          <w:top w:val="nil"/>
          <w:left w:val="nil"/>
          <w:bottom w:val="nil"/>
          <w:right w:val="nil"/>
          <w:between w:val="nil"/>
        </w:pBdr>
        <w:ind w:right="-136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:rsidR="005502EA" w:rsidRDefault="00A8334B">
      <w:pPr>
        <w:widowControl w:val="0"/>
        <w:spacing w:before="100" w:after="100"/>
        <w:ind w:right="-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Eu, ________________________________________, diretor(a)-geral/pró-reitor(a) da unidade _______________________________, responsável pela proposta _______________________________________ submetida a Chamada Pública IFRS Nº </w:t>
      </w:r>
      <w:r w:rsidR="00BC3A6B">
        <w:rPr>
          <w:rFonts w:ascii="Calibri" w:eastAsia="Calibri" w:hAnsi="Calibri" w:cs="Calibri"/>
          <w:sz w:val="24"/>
          <w:szCs w:val="24"/>
        </w:rPr>
        <w:t>30/2020</w:t>
      </w:r>
      <w:r>
        <w:rPr>
          <w:rFonts w:ascii="Calibri" w:eastAsia="Calibri" w:hAnsi="Calibri" w:cs="Calibri"/>
          <w:sz w:val="24"/>
          <w:szCs w:val="24"/>
        </w:rPr>
        <w:t xml:space="preserve"> declaro para os devidos fins que:</w:t>
      </w:r>
    </w:p>
    <w:p w:rsidR="005502EA" w:rsidRDefault="00A8334B">
      <w:pPr>
        <w:widowControl w:val="0"/>
        <w:numPr>
          <w:ilvl w:val="0"/>
          <w:numId w:val="2"/>
        </w:numPr>
        <w:spacing w:before="100"/>
        <w:ind w:right="-13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toda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equipe gestora apresenta disponibilidade para ser capacitada por meio dos cursos que serão oferecidos pelo IFES na modalidade a Distância, modelo MOOC, no âmbito do projeto “Formação de Educadores para Atuarem em Espaços </w:t>
      </w:r>
      <w:proofErr w:type="spellStart"/>
      <w:r>
        <w:rPr>
          <w:rFonts w:ascii="Calibri" w:eastAsia="Calibri" w:hAnsi="Calibri" w:cs="Calibri"/>
          <w:sz w:val="24"/>
          <w:szCs w:val="24"/>
        </w:rPr>
        <w:t>Maker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”. </w:t>
      </w:r>
    </w:p>
    <w:p w:rsidR="005502EA" w:rsidRDefault="00A8334B">
      <w:pPr>
        <w:widowControl w:val="0"/>
        <w:numPr>
          <w:ilvl w:val="0"/>
          <w:numId w:val="2"/>
        </w:numPr>
        <w:ind w:right="-13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servidores que compõem a equipe gestora serão nomeados por portaria do Diretor-geral ou Pró-reitor da unidade onde será instalado o </w:t>
      </w:r>
      <w:proofErr w:type="spellStart"/>
      <w:r>
        <w:rPr>
          <w:rFonts w:ascii="Calibri" w:eastAsia="Calibri" w:hAnsi="Calibri" w:cs="Calibri"/>
          <w:sz w:val="24"/>
          <w:szCs w:val="24"/>
        </w:rPr>
        <w:t>Lab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IFMaker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5502EA" w:rsidRDefault="00A8334B">
      <w:pPr>
        <w:widowControl w:val="0"/>
        <w:numPr>
          <w:ilvl w:val="0"/>
          <w:numId w:val="2"/>
        </w:numPr>
        <w:ind w:right="-13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unidade irá instalar o </w:t>
      </w:r>
      <w:proofErr w:type="spellStart"/>
      <w:r>
        <w:rPr>
          <w:rFonts w:ascii="Calibri" w:eastAsia="Calibri" w:hAnsi="Calibri" w:cs="Calibri"/>
          <w:sz w:val="24"/>
          <w:szCs w:val="24"/>
        </w:rPr>
        <w:t>Lab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IFMaker</w:t>
      </w:r>
      <w:proofErr w:type="spellEnd"/>
      <w:r>
        <w:rPr>
          <w:rFonts w:ascii="Calibri" w:eastAsia="Calibri" w:hAnsi="Calibri" w:cs="Calibri"/>
          <w:sz w:val="24"/>
          <w:szCs w:val="24"/>
        </w:rPr>
        <w:t>, deixando-o em condição de uso em no máximo 04 (quatro) meses após a entrega de todos os equipamentos pelos fornecedores.</w:t>
      </w:r>
    </w:p>
    <w:p w:rsidR="005502EA" w:rsidRDefault="00A8334B">
      <w:pPr>
        <w:widowControl w:val="0"/>
        <w:numPr>
          <w:ilvl w:val="0"/>
          <w:numId w:val="2"/>
        </w:numPr>
        <w:ind w:right="-13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unidade vai adquirir todo o mobiliário necessário para a instalação do(s) </w:t>
      </w:r>
      <w:proofErr w:type="spellStart"/>
      <w:r>
        <w:rPr>
          <w:rFonts w:ascii="Calibri" w:eastAsia="Calibri" w:hAnsi="Calibri" w:cs="Calibri"/>
          <w:sz w:val="24"/>
          <w:szCs w:val="24"/>
        </w:rPr>
        <w:t>Lab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IFMaker</w:t>
      </w:r>
      <w:proofErr w:type="spellEnd"/>
      <w:r>
        <w:rPr>
          <w:rFonts w:ascii="Calibri" w:eastAsia="Calibri" w:hAnsi="Calibri" w:cs="Calibri"/>
          <w:sz w:val="24"/>
          <w:szCs w:val="24"/>
        </w:rPr>
        <w:t>, empregando recursos próprios, de acordo com a proposta apresentada.</w:t>
      </w:r>
    </w:p>
    <w:p w:rsidR="005502EA" w:rsidRDefault="00A8334B">
      <w:pPr>
        <w:widowControl w:val="0"/>
        <w:numPr>
          <w:ilvl w:val="0"/>
          <w:numId w:val="2"/>
        </w:numPr>
        <w:spacing w:after="100"/>
        <w:ind w:right="-13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garante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os recursos de custeio, empregando recursos próprios, para a aquisição do material de consumo necessário ao pleno funcionamento do(s) </w:t>
      </w:r>
      <w:proofErr w:type="spellStart"/>
      <w:r>
        <w:rPr>
          <w:rFonts w:ascii="Calibri" w:eastAsia="Calibri" w:hAnsi="Calibri" w:cs="Calibri"/>
          <w:sz w:val="24"/>
          <w:szCs w:val="24"/>
        </w:rPr>
        <w:t>Lab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IFMaker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instalados.</w:t>
      </w:r>
    </w:p>
    <w:p w:rsidR="005502EA" w:rsidRDefault="005502EA">
      <w:pPr>
        <w:widowControl w:val="0"/>
        <w:spacing w:before="100" w:after="100"/>
        <w:ind w:left="1440" w:right="-136"/>
        <w:jc w:val="both"/>
        <w:rPr>
          <w:rFonts w:ascii="Calibri" w:eastAsia="Calibri" w:hAnsi="Calibri" w:cs="Calibri"/>
          <w:sz w:val="24"/>
          <w:szCs w:val="24"/>
        </w:rPr>
      </w:pPr>
    </w:p>
    <w:p w:rsidR="005502EA" w:rsidRDefault="005502EA">
      <w:pPr>
        <w:widowControl w:val="0"/>
        <w:spacing w:before="100" w:after="100"/>
        <w:ind w:left="1440" w:right="-136"/>
        <w:jc w:val="both"/>
        <w:rPr>
          <w:rFonts w:ascii="Calibri" w:eastAsia="Calibri" w:hAnsi="Calibri" w:cs="Calibri"/>
          <w:sz w:val="24"/>
          <w:szCs w:val="24"/>
        </w:rPr>
      </w:pPr>
    </w:p>
    <w:p w:rsidR="005502EA" w:rsidRDefault="00A8334B">
      <w:pPr>
        <w:widowControl w:val="0"/>
        <w:spacing w:before="100" w:after="100"/>
        <w:ind w:left="1440" w:right="-136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Cidade, data.</w:t>
      </w:r>
    </w:p>
    <w:p w:rsidR="005502EA" w:rsidRDefault="005502EA">
      <w:pPr>
        <w:widowControl w:val="0"/>
        <w:spacing w:before="100" w:after="100"/>
        <w:ind w:left="1440" w:right="-136"/>
        <w:jc w:val="right"/>
        <w:rPr>
          <w:rFonts w:ascii="Calibri" w:eastAsia="Calibri" w:hAnsi="Calibri" w:cs="Calibri"/>
          <w:sz w:val="24"/>
          <w:szCs w:val="24"/>
        </w:rPr>
      </w:pPr>
    </w:p>
    <w:p w:rsidR="005502EA" w:rsidRDefault="00A8334B">
      <w:pPr>
        <w:widowControl w:val="0"/>
        <w:spacing w:before="100" w:after="100"/>
        <w:ind w:left="1440" w:right="-136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</w:t>
      </w:r>
    </w:p>
    <w:p w:rsidR="005502EA" w:rsidRDefault="00A8334B">
      <w:pPr>
        <w:widowControl w:val="0"/>
        <w:spacing w:before="100" w:after="100"/>
        <w:ind w:left="1440" w:right="-1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</w:t>
      </w:r>
      <w:r w:rsidR="00BC3A6B">
        <w:rPr>
          <w:rFonts w:ascii="Calibri" w:eastAsia="Calibri" w:hAnsi="Calibri" w:cs="Calibri"/>
          <w:sz w:val="24"/>
          <w:szCs w:val="24"/>
        </w:rPr>
        <w:t xml:space="preserve">                  </w:t>
      </w:r>
      <w:r>
        <w:rPr>
          <w:rFonts w:ascii="Calibri" w:eastAsia="Calibri" w:hAnsi="Calibri" w:cs="Calibri"/>
          <w:sz w:val="24"/>
          <w:szCs w:val="24"/>
        </w:rPr>
        <w:t xml:space="preserve">    Assinatura </w:t>
      </w:r>
    </w:p>
    <w:p w:rsidR="005502EA" w:rsidRDefault="005502EA">
      <w:pPr>
        <w:widowControl w:val="0"/>
        <w:pBdr>
          <w:top w:val="nil"/>
          <w:left w:val="nil"/>
          <w:bottom w:val="nil"/>
          <w:right w:val="nil"/>
          <w:between w:val="nil"/>
        </w:pBdr>
        <w:ind w:right="-136"/>
        <w:jc w:val="center"/>
        <w:rPr>
          <w:sz w:val="24"/>
          <w:szCs w:val="24"/>
          <w:highlight w:val="white"/>
        </w:rPr>
      </w:pPr>
    </w:p>
    <w:sectPr w:rsidR="005502EA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EE" w:rsidRDefault="003326EE">
      <w:pPr>
        <w:spacing w:line="240" w:lineRule="auto"/>
      </w:pPr>
      <w:r>
        <w:separator/>
      </w:r>
    </w:p>
  </w:endnote>
  <w:endnote w:type="continuationSeparator" w:id="0">
    <w:p w:rsidR="003326EE" w:rsidRDefault="00332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EA" w:rsidRDefault="005502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EE" w:rsidRDefault="003326EE">
      <w:pPr>
        <w:spacing w:line="240" w:lineRule="auto"/>
      </w:pPr>
      <w:r>
        <w:separator/>
      </w:r>
    </w:p>
  </w:footnote>
  <w:footnote w:type="continuationSeparator" w:id="0">
    <w:p w:rsidR="003326EE" w:rsidRDefault="00332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EA" w:rsidRDefault="00A8334B">
    <w:pPr>
      <w:pStyle w:val="Ttulo2"/>
      <w:spacing w:before="0"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 w:val="0"/>
        <w:noProof/>
        <w:sz w:val="24"/>
        <w:szCs w:val="24"/>
      </w:rPr>
      <w:drawing>
        <wp:inline distT="114300" distB="114300" distL="114300" distR="114300">
          <wp:extent cx="923925" cy="9810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02EA" w:rsidRDefault="00A8334B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5502EA" w:rsidRDefault="00A8334B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5502EA" w:rsidRDefault="00A8334B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5502EA" w:rsidRDefault="00A8334B">
    <w:pPr>
      <w:jc w:val="center"/>
      <w:rPr>
        <w:b/>
        <w:sz w:val="16"/>
        <w:szCs w:val="16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5502EA" w:rsidRDefault="005502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73EC3"/>
    <w:multiLevelType w:val="multilevel"/>
    <w:tmpl w:val="D980B60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438A3CF6"/>
    <w:multiLevelType w:val="multilevel"/>
    <w:tmpl w:val="B10C96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EA"/>
    <w:rsid w:val="003326EE"/>
    <w:rsid w:val="005502EA"/>
    <w:rsid w:val="008D3954"/>
    <w:rsid w:val="009D5D7F"/>
    <w:rsid w:val="00A8334B"/>
    <w:rsid w:val="00BC3A6B"/>
    <w:rsid w:val="00E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09956-729A-4E56-A6CA-85DD1378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Toigo Trentin</dc:creator>
  <cp:lastModifiedBy>daipur@yahoo.com.br</cp:lastModifiedBy>
  <cp:revision>6</cp:revision>
  <dcterms:created xsi:type="dcterms:W3CDTF">2020-05-26T14:57:00Z</dcterms:created>
  <dcterms:modified xsi:type="dcterms:W3CDTF">2020-05-26T15:12:00Z</dcterms:modified>
</cp:coreProperties>
</file>