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46"/>
        <w:gridCol w:w="1052"/>
        <w:gridCol w:w="1813"/>
        <w:gridCol w:w="4315"/>
      </w:tblGrid>
      <w:tr w:rsidR="001021B1" w:rsidRPr="001021B1" w:rsidTr="001C32A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FFFFFF"/>
                <w:sz w:val="40"/>
                <w:szCs w:val="4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FFFFFF"/>
                <w:sz w:val="40"/>
                <w:szCs w:val="40"/>
                <w:lang w:eastAsia="pt-BR"/>
              </w:rPr>
              <w:t>Aquisição de Material Esportivo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SUBITEM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CATMAT/CATSER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Antena Oficial para Rede de Voleibol (par). Material: em fibra de vidro; altura: 1m e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80cm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 largura: 0,10m; cor: vermelho e branco; peso: 300g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Apito plástico para árbitro material não tóxico, composto por um corpo de policarbonato forte com a tecnologia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Cmg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integrada. Com câmera dupla de tecnologia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pealess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borracha flexível. Decibéis: 110 decibéis. Garantia do fabricante: Contra defeito de fabricação.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Arco para ginástica rítmica em PVC de alta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resistência ,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78cm, encapado com fita auto adesiva.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Arco para ginástica rítmica em PVC de alta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resistência ,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88cm, encapado com fita auto adesiva.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Banco de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wells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portátil; estrutura em MDF de 18 mm; altura 31 cm; comprimento 64,5 cm; largura 40 cm; espessura 2 cm  e peso 3,400 kg. 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Banco Sueco em madeira de reflorestamento maciça de qualidade, 4 metros de comprimento, bordas arredondadas ou encabeçadas e Verniz ecológico a base de água.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Bico de borracha para bomba de encher bola, compatível com a bomba fornecida.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 de partida com base central (armação rígida) de alumínio com 7,5 cm de largura. Apoios para os pés de alumínio com revestimento de borracha. Ajustes de distância e inclinação. Possui travas para pistas sintéticas e de carvão. Certificado pela IAAF.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Bosu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(meia bola) para exercícios de propriocepção. Confeccionada em material de PVC, antiderrapante e sistema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anti-estouro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Suporta até 250 kg. Altura 33 cm, largura 40 cm, profundidade 93 cm. Cor: grafite. Acompanha uma bomba de ar e alças extensoras.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oficial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beach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soccer com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gomos. Câmara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removível e lubrificado. Sistema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Termotec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Composição em PU Ultra 100%. Peso aproximado 420 a 450 g. Circunferência 68 a 69 cm.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beach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soccer, costurada, com 18 gomos, confeccionada com PU. Indicada para ser usada em areia fofa. Tamanho 61 a 69 cm de diâmetro. Peso: 421 a 450 g. Com miolo reversível.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de borracha número 3 para frescobol 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tacobol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borracha iniciação número 8, infantil, com 40 a 42 cm,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policolor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miolo reversível e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lubrificado, peso de 110 a 120g.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iniciação número 10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iniciação número 12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espiribol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com diâmetro de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 a 62 cm, peso 420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450 g, câmara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butil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costurada, material de PVC,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removível e lubrificado.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futsal, categoria adulto, circunferência 62 a 64 cm, peso 410 a 440 g, câmara: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colagem dos gomos: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termofusion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composição dos gomos: PU, miolo substituível e lubrificado; absorção de água: 0%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,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possui revestimento interno em fio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duraxial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goalball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bola oficial, com sinos peso: 1250 g. Diâmetro: 25 cm. Material: borracha com sinos dentro. Cor: azul.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medicine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peso 2 kg. Confeccionada (composição/material) em borracha, com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camara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forro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axial e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(lubrificada 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substituivel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garantia 30 dias para defeitos de fábrica Cor: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de medicine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sem alça, peso 3 kg. Bola de uso fisioterápico e para treinamentos específicos.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Matrizada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confeccionada de borracha com câmara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forro multiaxial e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(lubrificado e substituível). Cores: amarela, garantia 30 dias para defeitos de fábrica.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medicine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ALÇA, peso 4 kg. Bola de uso fitoterápico e para treinamentos específicos.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Matrizada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confeccionada de borracha com câmara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forro multiaxial e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(lubrificado e substituível). Cor: laranja. Garantia 30 dias para defeitos de fábrica.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de medicine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uso fisioterápico e treinamentos de 4 kg, câmera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matriciada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borracha, com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removível e lubrificada.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medicine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sem alça, peso 5 kg. Bola de uso fisioterápico e para treinamentos específicos.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Matrizada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confeccionada de borracha com câmara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forro multiaxial e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(lubrificado e substituível). Cores: laranja garantia 30 dias para defeitos de fábrica.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rugby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profissional, confeccionada com borracha expandida, com diâmetro 65 a 67 cm, peso: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 a 370 g, câmara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butil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costurada, com miolo de borracha.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Tenis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Mesa com no mínimo três estrelas, material acetato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celulóide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diâmetro 40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mm.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 laranja. Embalagem com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unidades.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vôlei de praia com costura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twistlock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em couro sintético, com miolo removível e lubrificado. Peso 280 g, circunferência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aproximada 66 a 68 cm. Aprovado pela CBV e FIVB.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oficial de vôlei de praia com 12 gomos, câmara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removível e lubrificado. Aprovada pela Federação Internacional de Voleibol (FIVB) e gravada em sua estrutura a aprovação. Composição em microfibra. Peso aproximado 260 a 280g.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de vôlei de praia, menor absorção de água, sem costura,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pvc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18 gomos, circunferência 65 a 67 cm, peso 260 a 280 g, câmera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(feita com borracha butílica, possui sistema de balanceamento, com ótima resistência à retenção de ar. A válvula é composta de borracha natural e sintética. O miolo é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autolubrificado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removível e não envelhece. Com vedação altamente resistente a diferentes condições climáticas e deformações mecânicas, com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removível.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de basquete, feminino,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matrizada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confeccionada com microfibra, tamanho 72 a 74 cm de diâmetro, peso 510 a 564 g. Com o selo da Confederação Brasileira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Basketball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(CBB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de basquete, masculino, material borracha, circunferência 75 a 78 cm, peso 600 a 650g, câmera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removível e lubrificado. Com selo da Confederação Brasileira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Basketball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(CBB).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" w:tgtFrame="_blank" w:history="1"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 xml:space="preserve">Bola oficial de </w:t>
              </w:r>
              <w:proofErr w:type="spellStart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beach</w:t>
              </w:r>
              <w:proofErr w:type="spellEnd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 xml:space="preserve"> handball, tamanho masculino, </w:t>
              </w:r>
              <w:proofErr w:type="spellStart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matrizada</w:t>
              </w:r>
              <w:proofErr w:type="spellEnd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 xml:space="preserve">, com 32 gomos, confeccionada com borracha. Aprovada pela Confederação Brasileira de Handebol (CBHB), diâmetro: 49 a 51 cm, peso 230 a 270 g, câmara </w:t>
              </w:r>
              <w:proofErr w:type="spellStart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airbility</w:t>
              </w:r>
              <w:proofErr w:type="spellEnd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 xml:space="preserve">, costurada, material PU Ultra </w:t>
              </w:r>
              <w:proofErr w:type="spellStart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Grip</w:t>
              </w:r>
              <w:proofErr w:type="spellEnd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 xml:space="preserve"> Miolo, miolo </w:t>
              </w:r>
              <w:proofErr w:type="spellStart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slip</w:t>
              </w:r>
              <w:proofErr w:type="spellEnd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 xml:space="preserve"> system removível e </w:t>
              </w:r>
              <w:proofErr w:type="gramStart"/>
              <w:r w:rsidRPr="001021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lubrificado.</w:t>
              </w:r>
              <w:proofErr w:type="gramEnd"/>
            </w:hyperlink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oficial de futebol de campo, aprovada pela FIFA e gravada em sua estrutura a aprovação,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termotec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gomos; câmara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termotec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acabamento PU ultra 100%;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removível e lubricado, diâmetro 68 a 70 cm; peso 440 a 480 g. Anexar o certificado de oficialização com a proposta da respectiva categoria da Federação Gaúcha ou Confederação Brasileira.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oficial de futsal, com 11 gomos; câmara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termotec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camada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neogel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acabamento PU ultra 100%;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removível e lubrificado com diâmetro 61 a 64 cm; peso: 410 a 440 g. Anexar o certificado de oficialização com a proposta da respectiva categoria da Federação Gaúcha ou Confederação Brasileira.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de futsal, com 12 gomos, câmara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termotec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acabamento PU,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removível e lubrificado, diâmetro 61a 64 cm, peso 410 a 440 g. Anexar o certificado de oficialização da Federação de Futebol de </w:t>
            </w: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Salão (CBFS).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oficial de futsal, costurada à mão, com 32 gomos, confeccionada em PU. Diâmetro 61 a 64 cm, peso 410 a 440 g, miolo reversível.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oficial de futsal, com guizo, costurada à mão, com 32 gomos, confeccionada em PU, diâmetro 61 a 64, peso 410 a 440 g e miolo reversível.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de voleibol de quadra, material micro fibra, circunferência: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 a 67 cm, pressão 4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5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lbs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peso aproximado 280 g,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matrizada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 08 gomos, Tecnologia Dupla micro-ondulação,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Camara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Butil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Miolo reversível.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de vôlei adulto, diâmetro de 65 a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peso 260 a 280 g, colada, microfibra, nas cores verde, azul e branco, cobertura de microfibra,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matrizada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composta de 16 gomos, com micro bolha. Conter a expressão “vôlei oficial”, logomarca da FIVB com a expressão "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approved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" na cor dourada, a bola deverá conter código de barras. Com válvula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removível e lubrificado, miolo substituível, câmara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Marca de Referência: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Penalty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vôlei pro 7.0 ou com as mesmas características técnicas ou superiores.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de vôlei, com 18 gomos, confeccionada em microfibra, com diâmetro 65 a 67 cm, peso 260 a 280 g, câmara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matrizada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removível e lubrificado. Anexar o certificado de oficialização da Confederação Brasileira de Vôlei (CBV) e da Federação Internacional de Vôlei (FIVB).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ginástica (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pilates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), dimensões 65 cm; capacidade 300 Kg, acompanhando bomba para inflar 02 pinos para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ventil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01 captador para bomba, 01 extrator de pinos. Garantia: 120 dias.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Bola para ginástica (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pilates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dimensões 75 cm, capacidade 300 Kg, acompanhando bomba para inflar, 02 pinos para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ventil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01 captador para bomba, 01 extrator de pinos. Garantia: 120 dias.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para ginástica rítmica, material PVC, miolo de válvula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calibrável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300g, com 16 cm de diâmetro.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oficial para ginástica rítmica, material PVC, miolo de válvula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calibrável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400g, com 18 cm de diâmetro.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Bola Profissional de Handball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 tamanho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H3L, costurada, com 32 gomos, confeccionada com PU, costurada, miolo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removível e lubrificado, câmara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Diâmetro 58 a 60 cm, peso 425 a 475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</w:t>
            </w:r>
            <w:proofErr w:type="gramEnd"/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Oficial Profissional de Handball Pró, tamanho H2L, costurada, </w:t>
            </w:r>
            <w:r w:rsidRPr="00102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 32 gomos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comfeccionada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PU, miolo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system removível e lubrificado, câmara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airbility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com diâmetro 54 a 56 cm e peso 325 a 400 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Bola de pebolim. Cada bola com 3,5 cm de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diâmetro. </w:t>
            </w:r>
            <w:r w:rsidRPr="00102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Blister com </w:t>
            </w:r>
            <w:proofErr w:type="gramStart"/>
            <w:r w:rsidRPr="00102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102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bolas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Bolsa térmica contendo gel térmico ou não tóxico. Medidas: 15,8 X 23,5 cm, reutilizável, seladas e não congela, podendo ser resfriada no freezer, aquecida no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microondas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na água quente. Para aplicação de calou ou frio.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Bomba para encher bolas - dupla ação,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mangueira, 2 bicos rosqueáveis (bomba de ar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double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action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Bússola para mapa, com régua, fabricada com plástico de alto impacto, ponteiro luminoso e líquido, lupa, régua de 13 cm e cordão.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Cabo de aço para rede de voleibol, galvanizado, flexível com 1/8 de espessura, com laços de fixação com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nicropress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similar, revestido em PVC, comprimento 20 metros.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Cabo de guerra - Corda de Sisal com aproximadamente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mm de diâmetro, com 10 m de comprimento e pinta emborrachada.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Caixa térmica com capacidade de 34 litros, Composição: isolamento com espuma de poliuretano e dupla camada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pead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(polipropileno de alta densidade), dimensões externas: boca 43 cm, base 37 cm, altura 41 cm, profundidade 29 cm, com alça externa com trava para facilitar o transporte, suporte externo para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copos embutido na tampa.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Calça goleiro, MASCULINA, para futebol de campo, 100% poliéster, com reforço acolchoado nas laterais e joelhos, elástico reforçado e cordão na cintura,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Possibilidade 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Calça goleiro, FEMININA, futebol de campo, 100% poliéster, com reforço nas laterais e joelhos, elástico reforçado e cordão na cintura,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Possibilidade de incluir mais cores.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Calça goleiro, FEMININA, futsal, 100% poliéster, com reforço nas laterais e joelhos, elástico reforçado e cordão na cintura,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Possibilidade de incluir mais cores.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Calça goleiro, MASCULINA, futsal, 100% poliéster, com reforço nas laterais e joelhos, elástico reforçado e cordão na cintura,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Possibilidade de incluir mais cores.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Calça goleiro, FEMININA, handebol, 100% poliéster, com reforço nas laterais e joelhos, elástico reforçado e cordão na cintura,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Possibilidade de incluir mais cores.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Calça goleiro, MASCULINA, handebol, 100%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poliéster, com reforço nas laterais e joelhos, elástico reforçado e cordão na cintura,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Possibilidade de incluir mais cores.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de linha, FUTSAL FEMININO,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gramatura 160 g, com forro 100% algodão, elástico reforçado e cordão; numeração de 2 a 11,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Possibilidade 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de linha, FUTSAL MASCULINO,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gramatura 160 g, com forro 100% algodão, elástico reforçado e cordão; numeração de 2 a 11,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Possibilidade 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de linha, handball FEMININO,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gramatura 160 g, com forro 100% algodão, elástico reforçado e cordão; numeração de 2 a 13,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Possibilidade 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de linha, handball MASCULINO,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gramatura 160 g, com forro 100% algodão, elástico reforçado e cordão; numeração de 2 a 13,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Possibilidade 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de linha, BASQUETEBOL FEMININO,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gramatura 160 g, com forro 100% algodão, elástico reforçado e cordão; numeração de 1 A 12,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Possibilidade 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de linha, basquetebol masculino,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gramatura 160 g, com forro 100% algodão, elástico reforçado e cordão; numeração de 1 a 12,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Possibilidade 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de linha, Voleibol FEMININO,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gramatura 160 g, com forro 100% algodão, elástico reforçado e cordão; numeração de 1 a 12, tamanho adulto: PP, P, M, G e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Possibilidade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de incluir mais cores.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Calção para Voleibol MASCULINO,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 g, com forro 100% algodão, elástico reforçado e cordão, numeração de 1 a 12.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Tamanha adulto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Calibrador digital para bolas de várias modalidades esportivas, emborrachado, cor preta.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Cama elástica, tipo residencial (uso doméstico), cor preta, pintura eletrostática pó, material aço carbono, peso suportado 120 kg, com 06 pés de sustentação, 32 molas e dimensões: 32 X 91 X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Camisetas de linha para futebol FEMININO, com gola olímpica, confeccionadas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sublimação); gramatura 160g, numeração de 2 a 21, tamanho adulto PP, P, M, G, GG. Cores: branco, vermelho e verde.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Camisetas de linha para futebol MASCULINO, com gola olímpica, confeccionadas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sublimação); gramatura 160g, numeração de 2 a 21, tamanho adulto PP, P, M, G, GG. Cores: branco, vermelho e verde.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de linha para FUTSAL FEMININO,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(100%sublimação), gramatura 160g, numeração 2 a 11, tamanho adulto: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de linha para HANDBALL FEMININO,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de 2 a 13, tamanho adulto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de linha para HANDBALL MASCULINO,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de 2 a 13, tamanho adulto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manga curta goleiro para futebol FEMININO,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de 1 a 22, tamanho adulto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manga curta goleiro para futebol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MASCULINO,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de 1 a 22, tamanho adulto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manga curta goleiro para futsal FEMININO,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de 1 a 22, tamanho adulto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manga curta goleiro para futsal MASCULINO,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de 1 a 22, tamanho adulto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manga curta goleiro para handebol FEMININO,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de 1 a 22, tamanho adulto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manga curta goleiro para handebol MASCULINO,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22, tamanho adulto: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para basquetebol FEMININO,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1 A 12, tamanho adulto: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para basquetebol MASCULINO, com gola olímpica,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1 a 12, tamanho adulto: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para VOLEIBOL FEMININO, estilo regata, gola V, com frisos na gola, manga e laterais, confeccionadas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1 a 12, tamanho adulto: PP, P, M, G e GG. Cores: 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Camiseta para VOLEIBOL MASCULINO, estilo regata, gola V, com frisos na gola, manga e laterais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poliéster,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sublimação), gramatura 160g, numeração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22, tamanho adulto: PP, P, M, G e GG. Cores: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branco, vermelho e verde.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Caneleira anatômica para futebol de campo, em TPU com revestimento interno em espuma, meia de calce em Fit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Tamanho Único. Unidade: par.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Carrinho retrátil para transporte de bolas, com estrutura dobrável em alumínio, bolsa em nylon, rodas em PU com rotação em 360 °, dimensões aproximadas 53X53X87 (montado). Peso: 3,7 kg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Cartão para árbitro profissional de futebol, contendo case em couro PU,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cartões amarelo e vermelho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são confeccionados em PVC laminado flexível, além de conter um mini lápis para anotações no decorrer do jogo.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Cinto de Tração Duplo: Descrição: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cintos, feitos em EVA, reforçados com fita de segurança com duas fitas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resistentes.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elásticos 80 cm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Latex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mosquetão (material desenvolvido especialmente para Fitness). Tensão Média- Forte (carga aproximada de 27k quando esticado) - Comprimento do elástico: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esticado 140 cm (podendo variar para mais) - O grau de tração oferecido pelo elástico, independentemente da cor do mesmo, a F/M aumenta com a quantidade de elásticos- A circunferência abdominal pode chegar até 110 cm com segurança, sobrando 20 cm de cada fita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 especial - para handebol profissional, lata 500 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Colchão de atletismo para salto em altura - Produto de alta qualidade. Indicado para treinamento e competições sem exigência das dimensões oficiais. Medidas totais: 4,00 x 2,50 x 0,50 m. Módulos feitos de espuma especial - poliuretano, densidade mínima D-26, com bolsões de ar, que proporcionam uma aterrissagem suave com revestimento impermeável resistente. Alças de transporte e respiro lateral. Top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pad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(manta superior) macia resistente aos pregos de sapatilhas.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Colchonete emborrachado com ilhós e viés; tamanho mínimo 90x50x3cm, cor preta. A densidade deve ser de 60.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Colete em tecido, poliéster sem manga, com numeração nas costas de 1-20, tamanhos, P,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 ,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 E GG , com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 laterais para adaptar o tamanho, na cor azul.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Colete em tecido, poliéster sem manga, com numeração nas costas de 1-20, tamanhos, P,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 ,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 E GG , com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 laterais para adaptar o tamanho, na cor cinza.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Colete em tecido, poliéster sem manga, com numeração nas costas de 1-20, tamanhos, P,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 ,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 E GG , com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 laterais para adaptar o tamanho, na cor laranja.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Colete em tecido, poliéster sem manga, com </w:t>
            </w: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numeração nas costas de 1-20, tamanhos, P,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 ,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 E GG , com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 laterais para adaptar o tamanho, na cor roxo.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Coletes - dupla face, com debrum aberto, com elástico lateral na parte inferior; confeccionados em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dry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100% poliéster; técnica de impressão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sublimático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(100% sublimação); gramatura 160 g. Numeração de 1 a 20; Tamanho: GG; G; M; P; PP.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Cone de sinalização, em PVC, com 50 cm de altura, na cor laranja e branco.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Cone/chapéu chinês feito em polímero, dimensões aproximadas: 19 cm X19cm X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na cor azul.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Cone/chapéu chinês feito em polímero, dimensões: 19 cm X19cm X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cm, na cor verde limão.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Cone/chapéu chinês feito em polímero, dimensões aproximadas: 19 cm X19cm X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cm, na cor branca.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Cone/chapéu chinês feito em polímero, dimensões aproximadas: 19 cm X19cm X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 na cor laranja.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Corda - confeccionada em cordão de poliuretano 06 mm, anatômicas 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semiflexíveis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em plástico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contendo girador interno (fixado na manopla), que proporciona maior domínio sobre a rotação do cordão. Comprimento de 2,40 m (M).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Corda de pular (individual) em nylon com diâmetro externo de 3,5cm, com cargas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ponteiras fixas (não de rosca) confeccionado em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pvc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revestido em EVA.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Corda naval - para cabo de guerra, em polipropileno, pontas emborrachadas, com medidas de 10 metros,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38mm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espessura.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Corda para Ginástica Rítmica (GRD) 3 metros, seda sintética, diâmetro 12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mm.</w:t>
            </w:r>
            <w:proofErr w:type="spellEnd"/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Cotoveleira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Profissional de Futsal - com Tecnologia High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Compress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Material: 70% Poliéster e 30%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Elastodieno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 Material têxtil com espuma em EVA. Dimensões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proximadas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(circunferência x altura): P: 22-24cm x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21cm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 M: 24-26cm x 21cm; G: 26-28cm x 21cm. Cor: preto. Garantia do fabricante contra defeito de fabricação. (par)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Cronômetro Digital - aferido, progressivo e regressivo (formato 9H59M59S999), à prova d’ água, unidade de medida: 1/1000 de segundos. Capacidade máxima de medição: 99 horas, 59 minutos, 59 segundos, 999 milésimos. Modos de cronometragem: tempo líquido, tempo de volta, tempo intermediário, tempo de 1º à 100º lugar, capacidade para armazenar 100 memórias cada tela de horas: horas, minutos, segundos, AM-PM, ano, mês, dia, e dia da semana, modo de exibição (12 e 24), registro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fast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que exibe a volta mais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rápida entre todos os tempos armazenados na memória, timer para intervalos, 12 alarmes/despertadores, contador de 0 a 99999, pulseira de resistência com cordão em Nylon, manual em português.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Dardo - oficial de duralumínio/aço de 600 g. Atende às especificações de um dardo oficial. Estrutura de duralumínio de alta resistência e cabeça de aço. Pintura a pó (resistente à corrosão, impacto, ação química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 Dimensões e peso oficiais. Certificado pela IAAF.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Dardo - oficial de alumínio/aço de 800 g. Atende às especificações de um dardo oficial. Estrutura de duralumínio de alta resistência e cabeça de aço. Pintura a pó (resistente à corrosão, impacto, ação química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). Dimensões e peso oficiais. Certificado pela IAAF.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Dardo de bambu, peso entre 500 a 800g, com empunhadura de cordel e ponteira de ferro (pintada) para treinamento ou competições.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Disco de aço/fibra de vidro - 1,0 kg IAAF. Construção resistente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borda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aço galvanizado, resistente à corrosão. Pratos leves, compostos de material sintético com fibra de vidro. 70% a 83% de peso nas bordas. Certificado pela IAAF. Categoria: feminino (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menor, juvenil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adulto).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Disco de borracha 1 kg para atletismo, cor preto; composição borracha; medidas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diametro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 peso: 1kg; comprimento 0,18; largura 0,18; profundidade 0,02.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Disco de borracha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2kg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atletismo.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preto; composição borracha; medidas diâmetro: 22cm; peso: 2kg; comprimento 0,22; largura 0,22; profundidade 0,03.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Disco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frisbee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profissional, diâmetro: 10.75 polegadas (27.3 cm). Peso 175 g, material: polietileno.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Disco proprioceptivo inflável 34 cm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comprimento: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0,35m largura: 0,35 m, altura: 0,06 m, Peso Líq. 1,3 Kg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Escada para treinamento de agilidade e coordenação motora. Confeccionada em nylon e polipropileno, com 400 cm de altura e 47 cm de largura. Peso líquido aproximado, 1,2 kg. Garantia de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meses.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Estilete confeccionado em fibra de vidro,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conificado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comprimento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com dispositivo giratório na extremidade e proteção de borracha na base.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Exercitador musculatura, tipo médio, aplicação faixa elástica, características adicionais resistência gradativa, material borracha natural, largura 15 cm.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Exercitador musculatura, tipo forte, aplicação faixa elástica, características adicionais resistência gradativa, material borracha natural, </w:t>
            </w: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largura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Extensor (Rubber Band) -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atóxica, padrão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150 x aproximadamente 15 cm, na cor rosa, de resistência leve.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Extensor (Rubber Band) -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atóxica, padrão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150 x aproximadamente 15 cm, na </w:t>
            </w:r>
            <w:r w:rsidRPr="00102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 verde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de resistência média.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Extensor (Rubber Band) -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atóxica, padrão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150 cm x aproximadamente 15 cm, na cor roxa, de resistência forte.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Extensor (Rubber Band) - atóxica, padrão de 150 cm x aproximadamente 15 cm, na cor laranja, de resistência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extra forte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Fita de 4 metros cetim ou tafetá para ginástica rítmica.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Gelo - Reutilizável, Rígido, com embalagem de polietileno de alta densidade. Tamanhos que contém: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200ml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Cor azul.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Joelheira - Oficial da Confederação Brasileira de Voleibol. Tamanhos referenciais aproximados: (L X A). P: 11 x 20 cm. M: 12 x 21 cm. G: 13 X 22 cm. Composição: 95% poliéster e 5%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elastano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Peso aproximado: 50 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Joelheira Profissional de Futsal - com Tecnologia High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Compress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revestida de nylon (poliamida), com espuma de alta densidade. Composição: 70% Poliéster e 30%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elastodieno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Dimensões aproximadas (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LxA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 P: 14x25 cm; M: 15,5x25 cm; G: 16,5x25 cm. Cor: preto. Garantia do fabricante contra defeito de fabricação.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 de baralho de cartas UNO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Recomendado para crianças e adultos a partir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anos de idade e número de jogadores pode variar entre 2 e 10 pessoas. Baralho composto por 108 cartas (19 cartas azuis - de 0 a 9; 19 cartas verdes - de 0 a 9; 19 cartas vermelhas - de 0 a 9; 19 cartas amarelas - de 0 a 9;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cartas "Compra duas cartas" - duas de cada cor; 8 cartas "Salta" - duas de cada cor; 8 cartas "Inverte" - duas de cada cor; 4 cartas "Muda de cor"; 4 cartas "Muda de cor e compra 4 cartas). Material cartonado.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Jogo de bocha adaptada, confeccionada em couro, costurada à mão e com enchimento em grânulos especiais de alta durabilidade, peso das bolhas entre 270 a 300 g e diâmetro 8,2 cm.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Jogo de bochas de material sintético, com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bochas de cor azul e 4 bochas de cor vermelha, diâmetro: 112 mm – 115 mm, peso: 1.050 – 1.150, 1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bolim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material sintético, diâmetro 40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mm.</w:t>
            </w:r>
            <w:proofErr w:type="spellEnd"/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Jogo Xadrez Braile Adaptado Para Deficiente Visual Medidas do tabuleiro: 40 x 40 x 3,3 cm. Itens inclusos: estojo e tabuleiro de xadrez com 32 peças de plástico. Material: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Mdf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Produto com certificação do INMETRO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Kit barreiras para salto e agilidade.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barreiras Alturas reguláveis das Barreiras: 20 cm a 30 cm. Cor: verde. Material: PVC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Kit com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squezze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confeccionado em polietileno, capacidade mínima de 500 ml, com impressão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silk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uma cor.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Kit de badminton - contendo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raquetes, 2 volantes e 1 rede.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Kit de badminton,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Raquete composição liga de alumínio, peso: 95 a 99g., empunhadura emborrachada G4; 3 peteca de nylon. Garantia: 01 ano.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Kit fita de marcação para vôlei de praia, contendo 02 fitas de 8m, 02 fitas de 16m, 04 hastes de metal para fixação na areia. Material: PVC. Largura da fita: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cm. Cor: Laranja.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Kit de fitas para marcação Beach Soccer possuem medidas oficiais (28 m x 37 m). Em PVC na cor preta, com largura da fita de 6,0 cm.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fitas de 28 metros, 2 fitas de 37 metros e 4 hastes de metal.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Kit fita para quadra de Vôlei: Descrição: confeccionada em polietileno, medida oficial (8m x 16m), largura da fita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cm, hastes de metal para fixação no solo.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Kit de frescobol de madeira contendo duas raquetes e uma bola de borracha.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Kit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takobol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material corpo madeira, com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grip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EVA, tipo inteiriço, comprimento 70 cm, largura 0,06 cm, acabamento superficial pintado em preto, com bola e sacola.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Kit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Slackline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de 30 metros,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partes, fita com trama plana de 50 mm, tensão máxima 3 t, catraca alongada com trava de segurança.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Luva de goleiro de futsal - profissional com dedos. Tipo de Corte: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Rollfinger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Tecnologia: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Aracnun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Definição da Tecnologia: Material flexível com acabamento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texturizado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antideslizante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Munhequeira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elástica e fechamento com cinta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duplo. Composição: Palma em Látex, dorso em PVC. Tamanhos: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 9 e 10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Garantia do Fabricante: Contra Defeito de Fabricação.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Martelo de atletismo (feminino) - de aço inoxidável 4 kg 95 mm para lançamento. Pode ser usado em competições e treinamento. Cabeça com diâmetro de 95 mm com acabamento rígido de aço inoxidável (resistente à ferrugem) e núcleo de chumbo, peso e diâmetro precisos, formato esférico, equilíbrio perfeito e superfície totalmente lisa. Cabo de aço galvanizado com 3,2 mm de espessura e 982 mm de comprimento. Empunhadura curvada de 110 mm de comprimento e largura com suporte e anel de aço e apoio de mão de alumínio. Peso total (incluindo cabo e empunhadura): 4,005 a 4,025 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Martelo de atletismo (masculino) - de aço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inoxidável 7,26 kg 110 mm para lançamento. Pode ser usado em competições e treinamento. Cabeça com diâmetro de 110 mm com acabamento rígido de aço inoxidável (resistente à ferrugem) e núcleo de chumbo, peso e diâmetro precisos, formato esférico, equilíbrio perfeito e superfície totalmente lisa. Cabo de aço galvanizado com 3,2 mm de espessura e 987 mm de comprimento. Empunhadura curvada de 115 mm de comprimento e largura com suporte e anel de aço e apoio de mão de alumínio. Peso total (incluindo cabo e empunhadura): 7,265 a 7,285 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Mesa de pebolim - produzida em madeira maciça com bonecos em alumínio coloridos, varões embutidos (não passantes). Dimensões: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altura: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87,20cm x 81,00 cm de largura x 1,36 m de largura.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Mini trave de futebol confeccionado em aço carbono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" desmontável e rede em nylon, encaixes da rede em polipropileno injetado. Medida aproximada: 90 x 60 cm, na cor branca.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Monitor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freqüência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cardíaca - fonte alimentação bateria,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componentes cinta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transmissora ajustável e relógio adaptador.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Mural Magnético de ferro galvanizado para aulas de Xadrez, com peças de 70 mm imantados em EVA fixadas com imãs de neodímio. Dimensões: 800 mm x 800 mm, estrutura reforçada, com dobras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cada borda. Tabuleiro tem, com casas medindo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Tabuleiro e branco e verde, identificado com letras e números, observando as regras de Xadrez 34 Peças em EVA pretas e amarelas (uma Dama extra de cada cor), em um.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 de maças de 45 cm, em PVC, com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conectáveis emborrachadas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para ginástica rítmica, peso 150 gramas. Cor a definir.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Peso esférico para arremesso no atletismo, categoria menor, de 3 kg material ferro. Certificado pela IAAF.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Peso esférico para arremesso no atletismo, categoria menor, 5 kg, material ferro. Certificado pela IAAF.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Peteca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Badmiton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Confeccionada em base de borracha</w:t>
            </w: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e penas sintéticas, amortecedor para toque macio, marcador</w:t>
            </w: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branco para melhor visualização noturna.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peso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entre 4,7 a 6g, com altura da pena entre 6 a 7cm, do tipo oficial. Tubo com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unidades.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Placar eletrônico esportivo para uso em ginásio, 1m x 1m, comporta partidas de vôlei, basquete, handebol, futsal, comando completo com botões capazes de acionar individualmente cada campo do placar de forma fácil, sirene integrada e estrutura </w:t>
            </w: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metálica com alto acabamento, dígitos com aproximadamente 20 cm de altura, visualização média de 50 m, comando universal para campos numéricos.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Placar de mesa com sistema articulado, marcação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sets até 31 pontos, medidas do Marcador: ( 0,38 x 0,21 x 0,4 ) m. medidas da Embalagem : ( 0,63 x 0,41 x 0,6 ) m. garantia contra defeito de fabricação.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Placar de mesa, uso profissional, estrutura com capas plastificadas, sistema articulado para facilitar o transporte, caracteres em lâminas de PVC e marcação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sets e 31 pontos. Medidas aproximadas: 38 cm (comprimento) x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(altura). Peso aproximado: 1,050 kg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Plataforma para ginástica, material EVA, comprimento aproximado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largura aproximada de 30 a 33cm, altura aproximada 12cm a 15cm , características adicionais modelo ginástica,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E.V.A. Plataforma antiderrapante de EVA resistente,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anti-ruído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Peso aproximado: 4,2kg.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Postes de atletismo para salto em altura - de aço IAAF. Par de postes rígidos de aço galvanizado para treinamento e competições com bases quadradas de 45 cm. Sistema inteligente de medição com dois tubos paralelos. Ajuste de altura até 2,60 m. Inclui dois suportes para barra com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6cm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comprimento e 4cm de largura em cada poste. Com rodas laterais que facilitam o transporte. Certificado pela Federação Internacional de Atletismo (IAAF). Similar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Vinex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Prancheta magnética de basquetebol - medindo 30 cm de altura e 24 cm de largura, contendo 05 jogadores numerados azuis e 05 jogadores numerados vermelhos, 01 bola magnética branca, 01(pincel atômico) com apagador 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pesando 0,65 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Prancheta magnética de futebol de campo - medindo 30 cm de altura e 24 cm de largura, contendo 11 jogadores numerados azuis e 11 jogadores numerados vermelhos, 01 bola magnética branca, 01 (pincel atômico) com apagador 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pesando 0,65 kg.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Prancheta magnética de futsal - medindo 30 cm de altura e 24 cm de largura, contendo 05 jogadores numerados azuis e 05 jogadores numerados vermelhos, 01 bola magnética branca, 01 (pincel atômico) com apagador 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pesando 0,65 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Prancheta magnética de handebol - medindo 30 cm de altura e 24 cm de largura, contendo 07 jogadores numerados azuis e 07 jogadores numerados vermelhos, 01 bola magnética branca, 01 (pincel atômico) com apagador 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pesando 0,65 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Prancheta magnética de voleibol - medindo 30 cm de altura e 24 cm de largura, contendo 06 jogadores numerados azuis e 06 jogadores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numerados vermelhos, 01 bola magnética branca, 01 (pincel atômico) com apagador 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pesando 0,65 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Protetor do poste do voleibol oficial – confeccionado em laminado plástico, espuma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4cm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densidade 60. Altura de 1,80m. Garantia de no mínimo 12 meses. (PAR)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Raquete de badminton Composição: aço e alumínio Raquete de badminton, composição liga de alumínio, peso: 95 a 99 g., comprimento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Raquete de tênis de mesa - modelo clássico, revestida de borracha e com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folhas. Madeira de alta qualidade, lâmina de densidade média, com espessura de lâmina de 00,50 mm, comprimento máx. de 26 cm e largura de 15 cm. Peso aprox. de 187g e aprovada pela ITTF.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Raquetes de tênis de mesa – em madeira, borracha dupla de 1,5mm em somente um lado, peso aproximado de 175g.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de badminton; material poliéster/poliamida/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pvc</w:t>
            </w:r>
            <w:proofErr w:type="spellEnd"/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Tamanho 6,10m x 0,70m.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 de basquete corrente, material aço, com 40 cm, com 10 pontas.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 de basquete com fio de seda 8,0mm (polipropileno), trançado e virgem. Com tratamento ANTI UV e umidade, com franja.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de basquete oficial; confeccionada em fio 3,0 de polipropileno de alta resistência; malha de 7,0cm; tamanho: 0,45cm de diâmetro, 0,50cm de comprimento.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Rede de futebol de campo - fio de seda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confeccionadas com nó cerrado, tamanho 7,5 x 2,5m. Formato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colméia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malha 15x15cm.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 para futebol de salão oficial, fio de polipropileno (seda), com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4mm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trançado, malha 12 x 12cm. Vista frontal 3,20 x 2,10m, vista lateral 2,10 x 1,00 x 0,60m. (PAR)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Rede de futsal - fio de seda trançado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confeccionadas com nó cerrado, tamanho 3,20 x 2,10. Recuo superior de 0,60m e inferior de 1m. Formato colmeia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malha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12x12cm.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 oficial de futsal - (par), medidas: 3,20m x 2,10m x 0,48m x 1m, malha 10 cm, confeccionada em seda (polipropileno virgem), fio de no mínimo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mm de espessura, fio redondo, embalagem altamente resistentes com zíper.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de proteção para ginásio fabricada em polietileno virgem torcido de alta densidade (nylon) e em forma de malhas fabricada de acordo com o prescrito nas NBR 16046 -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 NBR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16046 -2 e NBR 16046 -3. Resistente à propagação de fogo. Requisitos mínimos: - Redes brancas de proteção esportiva, fixa, na malha 10x10cm, fio de espessura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4mm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confeccionada em fios torcido de polietileno </w:t>
            </w: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virgem de alta densidade. Cor Branca.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 de tênis de mesa - medidas oficiais, c/ suporte de ferro.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 de vôlei de praia, cordão de polietileno trançado grosso com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2mm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cabo de polietileno 40 cm de comprimento, 6 mm de espessura. Dimensões da rede: 9,75m (L) x 1,00m (A). 04 faixas de vinil na cor amarela.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Rede Voleibol Oficial - Tamanho Oficial 9,5 x 1,00 M;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Faixas em Algodão e malha 10x10; Fio 2mm tecido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mmpp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 estilo SEDA); Modelo com porta antena; Voleibol profissional; Composição: 90% polipropileno 10% Algodão.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Relógio de Xadrez Analógico: Descrição: Corpo em plástico e pinos em metal. - tipo: analógico, mostrador em acrílico com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marcadores; estrutura: confeccionado em plástico, botões de tempo em metal; funcionamento: a corda.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de corda - trançada de polipropileno, com no mínimo 100m, em cor branca,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de corda - trançada de polipropileno, com no mínimo 220m, em cor branca,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2mm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Saco, material de rede de polipropileno ou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nailon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para transporte de 10 bolas.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Sacola esportiva - para transporte de fardamento. Dimensões aproximadas 79 cm altura x 69 cm largura x 29 profundidade, material lona impermeável.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Sapatilha para corrida de atletismo - provas de velocidade (100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400 m) e provas com barreiras, fabricada em tecido sintético leve e de alta resistência, com proteção extra frontal, entressola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solado em borracha com prato de sete pregos em fibra plástica,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velcro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frontal para melhor fixação do calçado ao pé, acompanha chave, 02 jogos de pregos (6 tipo agulha e 11 tipo pirâmide de no mínimo 10mm), peso: 130 a 180 g (de acordo com o tamanho), tamanho: nº 36 a 44.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Sarrafo oficial para salto em altura (barra transversal), em fibra de vidro, com comprimento total de 4,00 (tolerância máxima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 para mais ou para menos), com extremidades duras e lisas, medindo 30 a 35 de largura e 15 a 20 cm de comprimento, peso máximo de 2 kg, com diâmetro da parte circular de 30 mm (tolerância máxima de 1 mm para mais ou para menos), exceto nas extremidades, segundo regras da IAAF.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Suporte parede para bola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pilates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Tabela de basquetebol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fixa,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estrutura em chapa perfilada #11 e #3/16 - SAE 1020", com fixação eixos roscados 5/8" (08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pç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); articulação por dobradiças feitas com trefilado 5/8" (roscado);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requadro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vidro, material chapa perfilada #3/16, #11#13 e ferro chato 3/8" x 1.1/2", fixação com parafuso sextavado 1/2" (04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pç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); Aro móvel chapa em aço carbono </w:t>
            </w: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#3/16",16 e ferro mecânico 5/8", fixação parafusos 3/8" (04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pç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); articulação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constituídaa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buchas e mancais; aro retrátil dotado de sistema de molas denominado "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plastiprene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F" ou similar.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Tábua proprioceptiva lateral; em madeira de compensado naval; piso de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E.V.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A; peso máximo permitido 250 kg.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Tabuleiro de xadrez em napa com peças em PVC. Material: peças fabricadas em poliestireno de alto impacto, maciças e laváveis. Tabuleiro confeccionado em napa, medindo 49 x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casas 5 x 5cm, com números e letras nas bordas. Medidas das peças: Rei - 3,5cm/ 9,0cm (diâmetro/ altura); Bispo - 3,0cm/ 6,5cm; Torre - 3,0cm/ 5,3cm; Dama - 3,5cm/ 8,0cm; Cavalo - 3,2cm/ 5,5cm; Peão - 2,5cm/ 4,5cm. Tipo tamanho oficial. Itens inclusos: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jogo de peças oficiais, 1 tabuleiro em napa e 1 sacolinha.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Tatame - de encaixe em placas de montar desenvolvidas em E. V. A, com dupla face. Tecnologia de absorção de impacto com memória de retorno, alta densidade, superfície siliconada antiderrapante, </w:t>
            </w:r>
            <w:proofErr w:type="spellStart"/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antialérgico,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atóxico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lavável e resistente a água, placas confeccionados com bordas denteadas para encaixe sem necessidade de cola de acordo com as normas técnicas de federações de lutas marciais. Dimensões: 1000 mm x 1000 mm x 40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mm.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bordas e acabamentos. Todos os blocos na cor verde, preta ou azul escuro. Similar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marca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Yamamura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Tatame - de encaixe em placas de montar desenvolvidas em E. V. A. E tecnologia de absorção de impacto, lavável, antiderrapante, antialérgico e não absorvente do suor, confeccionados denteados nas bordas das placas para encaixe sem necessidade de cola. Dimensões: 1m2. Espessura: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20mm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Com bordas e acabamentos. Todos os blocos na cor verde, escuro ou azul escuro. Resistente à água. Atóxico.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Tenda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gazebo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articulado 3x3 de tudo de aço e cobertura de poliéster com proteção solar para competições esportivas ao ar livre.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Times de futebol de botão - em acrílico maciço, contendo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time com 10 jogadores, 1 goleiro, 1 trave, 1 palheta, 2 bolas e distintivos. Obs.: Após o empenho, encaminhar diferentes.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Trave para futsal oficial, confeccionada em tubo redondo, aço carbono, diâmetro de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polegadas, medida interna 3 x 2 m, com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requadro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inteiriço em tubo 1 polegada (para caimento da rede), pintura em esmalte sintético branca, inteiriça, sem buchas para o piso.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Trena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precisao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ate 50 metros - matéria prima: PVC; capacidade de medida: </w:t>
            </w: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150cm</w:t>
            </w:r>
            <w:proofErr w:type="gram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escala: mm; acessórios: trava de </w:t>
            </w:r>
            <w:proofErr w:type="spell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rebobinamento</w:t>
            </w:r>
            <w:proofErr w:type="spellEnd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automático.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válvula - para bolas de diversas modalidades esportivas.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Tubos pressurizados com três bolas cada para tênis oficial número 4. 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Uniforme feminino - uniforme esportivo feminino em tecido 100% poliéster, englobando: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 (dezesseis) conjuntos com camisetas manga curta +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calção + par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meiões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Com numeração de 2 a 16, exposta na camiseta (no peito na frente e centralizado nas costas) e no calção (na frente interior do lado direito). Personalizado na camiseta, na frente (com o símbolo institucional do lado superior esquerdo do peito), na manga direita (com a bandeira do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e nas costas, acima da numeração (com o nome da instituição). Personalizado no calção, na frente (com o símbolo institucional) do lado inferior esquerdo e nas costas (com o nome da institucional). Pinturas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silk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cores originais e disponíveis em modelos, cores e tamanhos diversos.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Uniforme Masculino - uniforme esportivo masculino em tecido 100% poliéster, englobando: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 (dezesseis) conjuntos com camisetas mangas curta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+ calção + par de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meiões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Com numeração de 2 a 16, exposta na camiseta (no peito na frente e centralizado nas costas) e no calção (na frente interior do lado direito). Personalizado na camiseta, na frente (com o símbolo institucional do lado superior esquerdo do peito), na manga direita (com a bandeira do </w:t>
            </w:r>
            <w:proofErr w:type="gram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</w:t>
            </w:r>
            <w:proofErr w:type="gram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e nas costas, acima da numeração (com o nome da instituição). Personalizado no calção, na frente (com o símbolo institucional) do lado inferior esquerdo e nas costas (com o nome da institucional). Pinturas em </w:t>
            </w:r>
            <w:proofErr w:type="spellStart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silk</w:t>
            </w:r>
            <w:proofErr w:type="spellEnd"/>
            <w:r w:rsidRPr="00102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cores originais e disponíveis em modelos, cores e tamanhos.</w:t>
            </w: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1021B1" w:rsidRPr="001021B1" w:rsidTr="001C32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B1" w:rsidRPr="001021B1" w:rsidRDefault="001021B1" w:rsidP="001021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4F0417" w:rsidRDefault="001C32A1">
      <w:bookmarkStart w:id="0" w:name="_GoBack"/>
      <w:bookmarkEnd w:id="0"/>
    </w:p>
    <w:sectPr w:rsidR="004F0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1"/>
    <w:rsid w:val="001021B1"/>
    <w:rsid w:val="00197D81"/>
    <w:rsid w:val="001C32A1"/>
    <w:rsid w:val="009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21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21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21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2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230+-+270+g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7688</Words>
  <Characters>41520</Characters>
  <Application>Microsoft Office Word</Application>
  <DocSecurity>0</DocSecurity>
  <Lines>346</Lines>
  <Paragraphs>98</Paragraphs>
  <ScaleCrop>false</ScaleCrop>
  <Company/>
  <LinksUpToDate>false</LinksUpToDate>
  <CharactersWithSpaces>49110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Ozorio Rosa</dc:creator>
  <cp:lastModifiedBy>Silvia Ozorio Rosa</cp:lastModifiedBy>
  <cp:revision>2</cp:revision>
  <dcterms:created xsi:type="dcterms:W3CDTF">2020-02-21T14:40:00Z</dcterms:created>
  <dcterms:modified xsi:type="dcterms:W3CDTF">2020-02-21T14:45:00Z</dcterms:modified>
</cp:coreProperties>
</file>