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5E" w:rsidRPr="00720B6F" w:rsidRDefault="00F81B5E" w:rsidP="00F81B5E">
      <w:pPr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II</w:t>
      </w:r>
    </w:p>
    <w:p w:rsidR="00F81B5E" w:rsidRPr="00720B6F" w:rsidRDefault="00F81B5E" w:rsidP="00F81B5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F81B5E" w:rsidRPr="00720B6F" w:rsidTr="007B6EFF">
        <w:trPr>
          <w:trHeight w:val="4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5E" w:rsidRPr="00720B6F" w:rsidRDefault="00F81B5E" w:rsidP="007B6EF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(</w:t>
            </w:r>
            <w:r w:rsidRPr="00720B6F"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PREENCHIMENTO CAGPPI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</w:tbl>
    <w:p w:rsidR="00F81B5E" w:rsidRPr="00720B6F" w:rsidRDefault="00F81B5E" w:rsidP="00F81B5E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Homologação das propostas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81B5E" w:rsidRPr="00720B6F" w:rsidTr="007B6EFF">
        <w:trPr>
          <w:trHeight w:val="882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5E" w:rsidRPr="00720B6F" w:rsidRDefault="00F81B5E" w:rsidP="007B6EFF">
            <w:pPr>
              <w:spacing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- O proponente é servidor efetivo do IFRS?   </w:t>
            </w: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- O servidor está usufruindo de qualquer tipo de afastamento ou licença previstos pela legislação vigente? </w:t>
            </w: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- O trabalho é oriundo de projeto de pesquisa e inovação institucionalizado?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- O servidor está cadastrado em grupo de pesquisa do IFRS no momento da solicitação? 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- Os documentos apresentados estão de acordo com o exigido neste Edital?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SIM (  ) NÃO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- O servidor foi contemplado em outro bloco no âmbito deste edital?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SIM ( ) NÃO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Com base nos documentos apresentados e a análise realizada pela CAGPPI: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homologa-se a solicitação do servidor.</w:t>
            </w:r>
          </w:p>
          <w:p w:rsidR="00F81B5E" w:rsidRPr="00720B6F" w:rsidRDefault="00F81B5E" w:rsidP="007B6EFF">
            <w:pPr>
              <w:spacing w:before="240" w:after="240"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20B6F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 não homologa-se a solicitação do servidor.</w:t>
            </w:r>
          </w:p>
          <w:p w:rsidR="00F81B5E" w:rsidRPr="00720B6F" w:rsidRDefault="00F81B5E" w:rsidP="007B6EFF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</w:t>
            </w:r>
          </w:p>
          <w:p w:rsidR="00F81B5E" w:rsidRPr="00720B6F" w:rsidRDefault="00F81B5E" w:rsidP="007B6EFF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Assinatura do Presidente da CAGPPI</w:t>
            </w:r>
          </w:p>
          <w:p w:rsidR="00F81B5E" w:rsidRPr="00720B6F" w:rsidRDefault="00F81B5E" w:rsidP="007B6EFF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E118AB" w:rsidRPr="00F81B5E" w:rsidRDefault="00E118AB" w:rsidP="00F81B5E">
      <w:bookmarkStart w:id="0" w:name="_GoBack"/>
      <w:bookmarkEnd w:id="0"/>
    </w:p>
    <w:sectPr w:rsidR="00E118AB" w:rsidRPr="00F81B5E" w:rsidSect="004F11BD">
      <w:headerReference w:type="default" r:id="rId7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A5" w:rsidRDefault="00736BA5" w:rsidP="004F11BD">
      <w:pPr>
        <w:spacing w:line="240" w:lineRule="auto"/>
      </w:pPr>
      <w:r>
        <w:separator/>
      </w:r>
    </w:p>
  </w:endnote>
  <w:endnote w:type="continuationSeparator" w:id="0">
    <w:p w:rsidR="00736BA5" w:rsidRDefault="00736BA5" w:rsidP="004F1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A5" w:rsidRDefault="00736BA5" w:rsidP="004F11BD">
      <w:pPr>
        <w:spacing w:line="240" w:lineRule="auto"/>
      </w:pPr>
      <w:r>
        <w:separator/>
      </w:r>
    </w:p>
  </w:footnote>
  <w:footnote w:type="continuationSeparator" w:id="0">
    <w:p w:rsidR="00736BA5" w:rsidRDefault="00736BA5" w:rsidP="004F1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spacing w:line="240" w:lineRule="auto"/>
      <w:ind w:right="357"/>
      <w:jc w:val="center"/>
      <w:rPr>
        <w:sz w:val="20"/>
        <w:szCs w:val="20"/>
      </w:rPr>
    </w:pPr>
    <w:r w:rsidRPr="004F11B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line="240" w:lineRule="auto"/>
      <w:ind w:right="357" w:firstLine="708"/>
      <w:jc w:val="center"/>
      <w:rPr>
        <w:sz w:val="20"/>
        <w:szCs w:val="20"/>
      </w:rPr>
    </w:pPr>
  </w:p>
  <w:p w:rsidR="004F11BD" w:rsidRDefault="004F11BD" w:rsidP="004F11BD">
    <w:pPr>
      <w:spacing w:line="240" w:lineRule="auto"/>
      <w:ind w:right="357" w:firstLine="708"/>
      <w:jc w:val="center"/>
      <w:rPr>
        <w:sz w:val="20"/>
        <w:szCs w:val="20"/>
      </w:rPr>
    </w:pPr>
  </w:p>
  <w:p w:rsidR="004F11BD" w:rsidRPr="004F11BD" w:rsidRDefault="004F11BD" w:rsidP="004F11BD">
    <w:pPr>
      <w:spacing w:line="240" w:lineRule="auto"/>
      <w:ind w:right="357" w:firstLine="708"/>
      <w:jc w:val="center"/>
      <w:rPr>
        <w:sz w:val="20"/>
        <w:szCs w:val="20"/>
      </w:rPr>
    </w:pPr>
    <w:r w:rsidRPr="004F11BD">
      <w:rPr>
        <w:sz w:val="20"/>
        <w:szCs w:val="20"/>
      </w:rPr>
      <w:t>MINISTÉRIO DA EDUCAÇÃO</w:t>
    </w:r>
  </w:p>
  <w:p w:rsidR="004F11BD" w:rsidRPr="004F11BD" w:rsidRDefault="004F11BD" w:rsidP="004F11BD">
    <w:pPr>
      <w:spacing w:before="60" w:line="240" w:lineRule="auto"/>
      <w:jc w:val="center"/>
      <w:rPr>
        <w:sz w:val="20"/>
        <w:szCs w:val="20"/>
      </w:rPr>
    </w:pPr>
    <w:r w:rsidRPr="004F11BD">
      <w:rPr>
        <w:sz w:val="20"/>
        <w:szCs w:val="20"/>
      </w:rPr>
      <w:t>Secretaria de Educação Profissional e Tecnológica</w:t>
    </w:r>
  </w:p>
  <w:p w:rsidR="004F11BD" w:rsidRPr="004F11BD" w:rsidRDefault="004F11BD" w:rsidP="004F11BD">
    <w:pPr>
      <w:spacing w:line="240" w:lineRule="auto"/>
      <w:jc w:val="center"/>
      <w:rPr>
        <w:sz w:val="20"/>
        <w:szCs w:val="20"/>
      </w:rPr>
    </w:pPr>
    <w:r w:rsidRPr="004F11BD">
      <w:rPr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spacing w:line="240" w:lineRule="auto"/>
      <w:jc w:val="center"/>
      <w:rPr>
        <w:sz w:val="20"/>
        <w:szCs w:val="20"/>
      </w:rPr>
    </w:pPr>
    <w:r w:rsidRPr="004F11BD">
      <w:rPr>
        <w:sz w:val="20"/>
        <w:szCs w:val="20"/>
      </w:rPr>
      <w:t>Gabinete do Reitor</w:t>
    </w:r>
  </w:p>
  <w:p w:rsidR="004F11BD" w:rsidRPr="004F11BD" w:rsidRDefault="004F11BD" w:rsidP="004F11BD">
    <w:pPr>
      <w:spacing w:line="240" w:lineRule="auto"/>
      <w:jc w:val="center"/>
      <w:rPr>
        <w:sz w:val="16"/>
        <w:szCs w:val="16"/>
      </w:rPr>
    </w:pPr>
    <w:r w:rsidRPr="004F11BD">
      <w:rPr>
        <w:sz w:val="16"/>
        <w:szCs w:val="16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line="480" w:lineRule="auto"/>
      <w:jc w:val="center"/>
      <w:rPr>
        <w:sz w:val="16"/>
        <w:szCs w:val="16"/>
      </w:rPr>
    </w:pPr>
    <w:r w:rsidRPr="004F11BD">
      <w:rPr>
        <w:sz w:val="16"/>
        <w:szCs w:val="16"/>
      </w:rPr>
      <w:t xml:space="preserve">Telefone: (54) 3449.3300 – www.ifrs.edu.br – E-mail: </w:t>
    </w:r>
    <w:hyperlink r:id="rId2">
      <w:r w:rsidRPr="004F11BD">
        <w:rPr>
          <w:color w:val="1155CC"/>
          <w:sz w:val="16"/>
          <w:szCs w:val="16"/>
          <w:u w:val="single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4517E8"/>
    <w:rsid w:val="004F11BD"/>
    <w:rsid w:val="00736BA5"/>
    <w:rsid w:val="00767785"/>
    <w:rsid w:val="00C42100"/>
    <w:rsid w:val="00D65389"/>
    <w:rsid w:val="00E118A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778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rbzanatta13@gmail.com</cp:lastModifiedBy>
  <cp:revision>5</cp:revision>
  <dcterms:created xsi:type="dcterms:W3CDTF">2019-12-17T20:14:00Z</dcterms:created>
  <dcterms:modified xsi:type="dcterms:W3CDTF">2019-12-18T02:06:00Z</dcterms:modified>
</cp:coreProperties>
</file>