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828"/>
        <w:gridCol w:w="6113"/>
        <w:gridCol w:w="1134"/>
        <w:gridCol w:w="1237"/>
      </w:tblGrid>
      <w:tr w:rsidR="00567B33" w:rsidRPr="00A817D2" w14:paraId="63FD700E" w14:textId="77777777" w:rsidTr="00186CCD">
        <w:trPr>
          <w:trHeight w:val="20"/>
        </w:trPr>
        <w:tc>
          <w:tcPr>
            <w:tcW w:w="9312" w:type="dxa"/>
            <w:gridSpan w:val="4"/>
          </w:tcPr>
          <w:p w14:paraId="0EBCB737" w14:textId="77777777" w:rsidR="00E932F2" w:rsidRPr="00A817D2" w:rsidRDefault="00E932F2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230D1" w14:textId="3B3BCF8D" w:rsidR="008D1933" w:rsidRDefault="002B5269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978A382" wp14:editId="0425851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A817D2">
              <w:rPr>
                <w:rFonts w:ascii="Arial" w:hAnsi="Arial" w:cs="Arial"/>
                <w:b/>
                <w:sz w:val="20"/>
                <w:szCs w:val="20"/>
              </w:rPr>
              <w:t>CHECK LIST P</w:t>
            </w:r>
            <w:r w:rsidR="00952C33"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="0008018A" w:rsidRPr="00A817D2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r w:rsidR="002C73FB"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24FDF1D" w14:textId="7EF53928" w:rsidR="00BF5953" w:rsidRPr="00DE7C96" w:rsidRDefault="002C73FB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Lei 8.666/93 Art. 24, Inciso </w:t>
            </w:r>
            <w:r w:rsidR="008D1933">
              <w:rPr>
                <w:rFonts w:ascii="Arial" w:hAnsi="Arial" w:cs="Arial"/>
                <w:b/>
                <w:sz w:val="20"/>
                <w:szCs w:val="20"/>
              </w:rPr>
              <w:t>XIII</w:t>
            </w:r>
            <w:r w:rsidR="008506B1">
              <w:rPr>
                <w:rFonts w:ascii="Arial" w:hAnsi="Arial" w:cs="Arial"/>
                <w:b/>
                <w:sz w:val="20"/>
                <w:szCs w:val="20"/>
              </w:rPr>
              <w:t xml:space="preserve"> – FUNDAÇÃO DE APOIO - </w:t>
            </w:r>
            <w:r w:rsidR="008506B1" w:rsidRPr="008506B1">
              <w:rPr>
                <w:rFonts w:ascii="Arial" w:hAnsi="Arial" w:cs="Arial"/>
                <w:b/>
                <w:sz w:val="20"/>
                <w:szCs w:val="20"/>
              </w:rPr>
              <w:t>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</w:t>
            </w:r>
          </w:p>
          <w:p w14:paraId="1D2F1A8D" w14:textId="77777777"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A63D9" w14:textId="77777777" w:rsidR="0055012B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 w:rsidR="00ED59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14:paraId="16754065" w14:textId="77777777" w:rsidR="00567B33" w:rsidRPr="00A817D2" w:rsidRDefault="001441F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14:paraId="2B341DE3" w14:textId="77777777" w:rsidR="00567B33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Verificação realizada pelo Servidor(a): _________________________________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A817D2" w14:paraId="685C5BE2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096B53FA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75814E5F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7CA88752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A817D2" w14:paraId="4DC19A4A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3A3DDA1F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71E5BC1D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156E911C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A817D2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A817D2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1748EECA" w14:textId="77777777" w:rsidR="00567B33" w:rsidRPr="00A817D2" w:rsidRDefault="00567B3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A817D2" w14:paraId="1DEAF83A" w14:textId="77777777" w:rsidTr="006A40A4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14:paraId="0CC0BD87" w14:textId="77777777" w:rsidR="0002109E" w:rsidRPr="00A817D2" w:rsidRDefault="0002109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3" w:type="dxa"/>
            <w:shd w:val="clear" w:color="auto" w:fill="D6E3BC" w:themeFill="accent3" w:themeFillTint="66"/>
            <w:vAlign w:val="center"/>
          </w:tcPr>
          <w:p w14:paraId="5933A1DC" w14:textId="77777777" w:rsidR="0002109E" w:rsidRPr="00A817D2" w:rsidRDefault="0002109E" w:rsidP="00A817D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D63CA37" w14:textId="77777777" w:rsidR="0002109E" w:rsidRPr="00A817D2" w:rsidRDefault="0002109E" w:rsidP="00A81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4851552E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733D9E33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A817D2" w14:paraId="1745AA3D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14:paraId="5A41798C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1CE0DDB5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9A6272A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76398239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14:paraId="3A389EEB" w14:textId="77777777" w:rsidTr="006A40A4">
        <w:trPr>
          <w:trHeight w:val="284"/>
        </w:trPr>
        <w:tc>
          <w:tcPr>
            <w:tcW w:w="828" w:type="dxa"/>
            <w:vAlign w:val="center"/>
          </w:tcPr>
          <w:p w14:paraId="66A09E6E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3" w:type="dxa"/>
            <w:vAlign w:val="bottom"/>
          </w:tcPr>
          <w:p w14:paraId="3AEACB9C" w14:textId="77777777" w:rsidR="00F530E6" w:rsidRPr="00A817D2" w:rsidRDefault="00F530E6" w:rsidP="00944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44DB7"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5C91FDDB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7C4A0C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8296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14:paraId="4404CB07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29358333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3" w:type="dxa"/>
            <w:vAlign w:val="bottom"/>
          </w:tcPr>
          <w:p w14:paraId="04F70F9A" w14:textId="77777777" w:rsidR="00F530E6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Consta o Documento de Formalização de Demanda, elaborado pelo agente ou setor competente</w:t>
            </w:r>
            <w:r w:rsidR="00AB191D" w:rsidRPr="00A817D2">
              <w:rPr>
                <w:rFonts w:ascii="Arial" w:hAnsi="Arial" w:cs="Arial"/>
                <w:sz w:val="20"/>
                <w:szCs w:val="20"/>
              </w:rPr>
              <w:t xml:space="preserve">? (Acórdão 254/2004-Segunda Câmara-TCU, art. 3º, I da Lei nº 10.520/02, arts. 9º, III, § 1º e 30, I, do Decreto 5.450/05 e art. 2º, </w:t>
            </w:r>
            <w:r w:rsidR="00AB191D"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="00AB191D"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1134" w:type="dxa"/>
          </w:tcPr>
          <w:p w14:paraId="151E32C8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28EE019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37F6D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7216A88C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176E08BC" w14:textId="77777777"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13" w:type="dxa"/>
            <w:vAlign w:val="bottom"/>
          </w:tcPr>
          <w:p w14:paraId="7351CEF7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7D2">
              <w:rPr>
                <w:rFonts w:ascii="Arial" w:hAnsi="Arial" w:cs="Arial"/>
                <w:sz w:val="20"/>
                <w:szCs w:val="20"/>
              </w:rPr>
              <w:t>economicamente viáveis adotados no procedimento licitatório (TCU, Ac. 2.380/2012-2ª Câmara)?</w:t>
            </w:r>
          </w:p>
          <w:p w14:paraId="247DBC30" w14:textId="77777777" w:rsidR="00AB191D" w:rsidRPr="00A817D2" w:rsidRDefault="00AB191D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A817D2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1134" w:type="dxa"/>
          </w:tcPr>
          <w:p w14:paraId="06A94AFE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AEA5AD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D48" w:rsidRPr="00A817D2" w14:paraId="59D969EB" w14:textId="77777777" w:rsidTr="008506B1">
        <w:trPr>
          <w:trHeight w:val="380"/>
        </w:trPr>
        <w:tc>
          <w:tcPr>
            <w:tcW w:w="828" w:type="dxa"/>
            <w:vAlign w:val="center"/>
          </w:tcPr>
          <w:p w14:paraId="19C95622" w14:textId="232101F1" w:rsidR="00651D48" w:rsidRDefault="00EF70D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3" w:type="dxa"/>
            <w:vAlign w:val="bottom"/>
          </w:tcPr>
          <w:p w14:paraId="5BFA0EB2" w14:textId="355C454A" w:rsidR="00651D48" w:rsidRPr="008506B1" w:rsidRDefault="00651D4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</w:p>
        </w:tc>
        <w:tc>
          <w:tcPr>
            <w:tcW w:w="1134" w:type="dxa"/>
          </w:tcPr>
          <w:p w14:paraId="2312B349" w14:textId="77777777" w:rsidR="00651D48" w:rsidRPr="00A817D2" w:rsidRDefault="00651D4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F74AB39" w14:textId="77777777" w:rsidR="00651D48" w:rsidRPr="00A817D2" w:rsidRDefault="00651D4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7A2" w:rsidRPr="00A817D2" w14:paraId="4A237427" w14:textId="77777777" w:rsidTr="00335DF7">
        <w:trPr>
          <w:trHeight w:val="380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178786E" w14:textId="1AA07C2F" w:rsidR="002E47A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3" w:type="dxa"/>
            <w:shd w:val="clear" w:color="auto" w:fill="D9D9D9" w:themeFill="background1" w:themeFillShade="D9"/>
            <w:vAlign w:val="bottom"/>
          </w:tcPr>
          <w:p w14:paraId="66F617EB" w14:textId="4D6E1A29" w:rsidR="002E47A2" w:rsidRPr="00335DF7" w:rsidRDefault="002E47A2" w:rsidP="002E47A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5D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 a Dispensa for para contratação de serviço acima de R$ 17.600,00: </w:t>
            </w:r>
          </w:p>
          <w:p w14:paraId="0A0072A8" w14:textId="77777777" w:rsidR="002E47A2" w:rsidRPr="002E47A2" w:rsidRDefault="002E47A2" w:rsidP="002E4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B0FA3D" w14:textId="133A4F5F" w:rsidR="002E47A2" w:rsidRPr="008506B1" w:rsidRDefault="002E47A2" w:rsidP="002E4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D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Ordem de Serviço</w:t>
            </w:r>
            <w:r w:rsidRPr="00335DF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E47A2">
              <w:rPr>
                <w:rFonts w:ascii="Arial" w:hAnsi="Arial" w:cs="Arial"/>
                <w:sz w:val="20"/>
                <w:szCs w:val="20"/>
              </w:rPr>
              <w:t>para a  designação formal da equipe de Planejamento da Contratação, contendo Membros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47A2">
              <w:rPr>
                <w:rFonts w:ascii="Arial" w:hAnsi="Arial" w:cs="Arial"/>
                <w:sz w:val="20"/>
                <w:szCs w:val="20"/>
              </w:rPr>
              <w:t xml:space="preserve"> licitações, contratos e área técnica, conforme o caso.</w:t>
            </w:r>
          </w:p>
        </w:tc>
        <w:tc>
          <w:tcPr>
            <w:tcW w:w="1134" w:type="dxa"/>
          </w:tcPr>
          <w:p w14:paraId="617CCDC0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BEE258E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7A2" w:rsidRPr="00A817D2" w14:paraId="00B1CEAB" w14:textId="77777777" w:rsidTr="00335DF7">
        <w:trPr>
          <w:trHeight w:val="380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3DD34B6D" w14:textId="0264BDAB" w:rsidR="002E47A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3" w:type="dxa"/>
            <w:shd w:val="clear" w:color="auto" w:fill="D9D9D9" w:themeFill="background1" w:themeFillShade="D9"/>
            <w:vAlign w:val="bottom"/>
          </w:tcPr>
          <w:p w14:paraId="6E015ACE" w14:textId="4C62320F" w:rsidR="002E47A2" w:rsidRPr="008506B1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DF7">
              <w:rPr>
                <w:rFonts w:ascii="Arial" w:hAnsi="Arial" w:cs="Arial"/>
                <w:b/>
                <w:color w:val="FF0000"/>
                <w:sz w:val="20"/>
                <w:szCs w:val="20"/>
              </w:rPr>
              <w:t>Estudos Preliminares</w:t>
            </w:r>
            <w:r w:rsidRPr="00335DF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E47A2">
              <w:rPr>
                <w:rFonts w:ascii="Arial" w:hAnsi="Arial" w:cs="Arial"/>
                <w:sz w:val="20"/>
                <w:szCs w:val="20"/>
              </w:rPr>
              <w:t>(EP), de acordo com a Seção II da IN MPDG Nº 05/2017.</w:t>
            </w:r>
          </w:p>
        </w:tc>
        <w:tc>
          <w:tcPr>
            <w:tcW w:w="1134" w:type="dxa"/>
          </w:tcPr>
          <w:p w14:paraId="4505723E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CFC9374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7A2" w:rsidRPr="00A817D2" w14:paraId="42A30605" w14:textId="77777777" w:rsidTr="00335DF7">
        <w:trPr>
          <w:trHeight w:val="380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4C9C93B9" w14:textId="5547F562" w:rsidR="002E47A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3" w:type="dxa"/>
            <w:shd w:val="clear" w:color="auto" w:fill="D9D9D9" w:themeFill="background1" w:themeFillShade="D9"/>
            <w:vAlign w:val="bottom"/>
          </w:tcPr>
          <w:p w14:paraId="2DDBFD0B" w14:textId="6AEB87C3" w:rsidR="002E47A2" w:rsidRPr="008506B1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DF7">
              <w:rPr>
                <w:rFonts w:ascii="Arial" w:hAnsi="Arial" w:cs="Arial"/>
                <w:b/>
                <w:color w:val="FF0000"/>
                <w:sz w:val="20"/>
                <w:szCs w:val="20"/>
              </w:rPr>
              <w:t>Mapa de Riscos</w:t>
            </w:r>
            <w:r w:rsidRPr="00335DF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E47A2">
              <w:rPr>
                <w:rFonts w:ascii="Arial" w:hAnsi="Arial" w:cs="Arial"/>
                <w:sz w:val="20"/>
                <w:szCs w:val="20"/>
              </w:rPr>
              <w:t>(MP), de acordo com a Seção III da IN MPDG Nº 05/2017.</w:t>
            </w:r>
          </w:p>
        </w:tc>
        <w:tc>
          <w:tcPr>
            <w:tcW w:w="1134" w:type="dxa"/>
          </w:tcPr>
          <w:p w14:paraId="6B876ADB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51B47EC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D48" w:rsidRPr="00A817D2" w14:paraId="56BC35D6" w14:textId="77777777" w:rsidTr="008506B1">
        <w:trPr>
          <w:trHeight w:val="382"/>
        </w:trPr>
        <w:tc>
          <w:tcPr>
            <w:tcW w:w="828" w:type="dxa"/>
            <w:vAlign w:val="center"/>
          </w:tcPr>
          <w:p w14:paraId="2A2BCEE7" w14:textId="0898E72F" w:rsidR="00651D48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13" w:type="dxa"/>
            <w:vAlign w:val="bottom"/>
          </w:tcPr>
          <w:p w14:paraId="6DAD3F72" w14:textId="7C5C08D6" w:rsidR="00651D48" w:rsidRPr="008506B1" w:rsidRDefault="00651D48" w:rsidP="00EF7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 w:rsidR="00EF70D8">
              <w:rPr>
                <w:rFonts w:ascii="Arial" w:hAnsi="Arial" w:cs="Arial"/>
                <w:sz w:val="20"/>
                <w:szCs w:val="20"/>
              </w:rPr>
              <w:t>Fundação</w:t>
            </w:r>
          </w:p>
        </w:tc>
        <w:tc>
          <w:tcPr>
            <w:tcW w:w="1134" w:type="dxa"/>
          </w:tcPr>
          <w:p w14:paraId="2A67ECDB" w14:textId="77777777" w:rsidR="00651D48" w:rsidRPr="00A817D2" w:rsidRDefault="00651D4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FF64B86" w14:textId="77777777" w:rsidR="00651D48" w:rsidRPr="00A817D2" w:rsidRDefault="00651D4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7A2" w:rsidRPr="00A817D2" w14:paraId="2B4FFC6F" w14:textId="77777777" w:rsidTr="008506B1">
        <w:trPr>
          <w:trHeight w:val="382"/>
        </w:trPr>
        <w:tc>
          <w:tcPr>
            <w:tcW w:w="828" w:type="dxa"/>
            <w:vAlign w:val="center"/>
          </w:tcPr>
          <w:p w14:paraId="537B2DC4" w14:textId="2F92CE76" w:rsidR="002E47A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13" w:type="dxa"/>
            <w:vAlign w:val="bottom"/>
          </w:tcPr>
          <w:p w14:paraId="37979D5B" w14:textId="318BAF36" w:rsidR="002E47A2" w:rsidRPr="008506B1" w:rsidRDefault="002E47A2" w:rsidP="00EF7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>Portaria - Tabela de valores - PROPLAN</w:t>
            </w:r>
          </w:p>
        </w:tc>
        <w:tc>
          <w:tcPr>
            <w:tcW w:w="1134" w:type="dxa"/>
          </w:tcPr>
          <w:p w14:paraId="4E7C8E24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B65CC01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7A2" w:rsidRPr="00A817D2" w14:paraId="5D1A55C7" w14:textId="77777777" w:rsidTr="008506B1">
        <w:trPr>
          <w:trHeight w:val="382"/>
        </w:trPr>
        <w:tc>
          <w:tcPr>
            <w:tcW w:w="828" w:type="dxa"/>
            <w:vAlign w:val="center"/>
          </w:tcPr>
          <w:p w14:paraId="5984468C" w14:textId="0C90AF48" w:rsidR="002E47A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113" w:type="dxa"/>
            <w:vAlign w:val="bottom"/>
          </w:tcPr>
          <w:p w14:paraId="42934A57" w14:textId="78F9E1EF" w:rsidR="002E47A2" w:rsidRPr="008506B1" w:rsidRDefault="002E47A2" w:rsidP="00EF7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>Justificativa da desnecessidade de realizar pesquisa de preços com outras Fundações visto que não há escolha a não ser as credenciadas e que a Portaria que estabelece as faixas de valores foi estruturada através de estudo de mercado – Acórdão 575/2</w:t>
            </w:r>
            <w:r w:rsidR="00335DF7">
              <w:rPr>
                <w:rFonts w:ascii="Arial" w:hAnsi="Arial" w:cs="Arial"/>
                <w:sz w:val="20"/>
                <w:szCs w:val="20"/>
              </w:rPr>
              <w:t>011, conforme consta em parecer</w:t>
            </w:r>
            <w:r w:rsidRPr="002E47A2">
              <w:rPr>
                <w:rFonts w:ascii="Arial" w:hAnsi="Arial" w:cs="Arial"/>
                <w:sz w:val="20"/>
                <w:szCs w:val="20"/>
              </w:rPr>
              <w:t xml:space="preserve">  (Fazer constar o Parecer do Albert sobre a portaria PROPLAN)</w:t>
            </w:r>
          </w:p>
        </w:tc>
        <w:tc>
          <w:tcPr>
            <w:tcW w:w="1134" w:type="dxa"/>
          </w:tcPr>
          <w:p w14:paraId="2797D182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64D4345" w14:textId="77777777" w:rsidR="002E47A2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0D8" w:rsidRPr="00A817D2" w14:paraId="406D0654" w14:textId="77777777" w:rsidTr="008506B1">
        <w:trPr>
          <w:trHeight w:val="382"/>
        </w:trPr>
        <w:tc>
          <w:tcPr>
            <w:tcW w:w="828" w:type="dxa"/>
            <w:vAlign w:val="center"/>
          </w:tcPr>
          <w:p w14:paraId="262B6D5A" w14:textId="629FB351" w:rsidR="00EF70D8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13" w:type="dxa"/>
            <w:vAlign w:val="bottom"/>
          </w:tcPr>
          <w:p w14:paraId="6B0EEB7C" w14:textId="6835B7F0" w:rsidR="00EF70D8" w:rsidRPr="008506B1" w:rsidRDefault="00EF70D8" w:rsidP="00EF7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>Portaria interministerial MEC/MCTIC Nº 191 de 13.02.2012 que trata da exigência de credenciamento da Fundação pelas ICTs, a lei 8.958 de 20.12.1994 e o decreto 7.423 de 31.12.2010</w:t>
            </w:r>
          </w:p>
        </w:tc>
        <w:tc>
          <w:tcPr>
            <w:tcW w:w="1134" w:type="dxa"/>
          </w:tcPr>
          <w:p w14:paraId="366CF36D" w14:textId="77777777" w:rsidR="00EF70D8" w:rsidRPr="00A817D2" w:rsidRDefault="00EF70D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CC36E59" w14:textId="77777777" w:rsidR="00EF70D8" w:rsidRPr="00A817D2" w:rsidRDefault="00EF70D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D48" w:rsidRPr="00A817D2" w14:paraId="2BCFB814" w14:textId="77777777" w:rsidTr="0025728E">
        <w:trPr>
          <w:trHeight w:val="544"/>
        </w:trPr>
        <w:tc>
          <w:tcPr>
            <w:tcW w:w="828" w:type="dxa"/>
            <w:vAlign w:val="center"/>
          </w:tcPr>
          <w:p w14:paraId="15E32971" w14:textId="6220ACFF" w:rsidR="00651D48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13" w:type="dxa"/>
            <w:vAlign w:val="bottom"/>
          </w:tcPr>
          <w:p w14:paraId="46B998D6" w14:textId="248781CA" w:rsidR="00651D48" w:rsidRPr="00E87241" w:rsidRDefault="00651D4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1134" w:type="dxa"/>
          </w:tcPr>
          <w:p w14:paraId="592919D7" w14:textId="77777777" w:rsidR="00651D48" w:rsidRPr="00A817D2" w:rsidRDefault="00651D4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8D12D9E" w14:textId="77777777" w:rsidR="00651D48" w:rsidRPr="00A817D2" w:rsidRDefault="00651D4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C96" w:rsidRPr="00A817D2" w14:paraId="04E9676B" w14:textId="77777777" w:rsidTr="00DE7C96">
        <w:trPr>
          <w:trHeight w:val="467"/>
        </w:trPr>
        <w:tc>
          <w:tcPr>
            <w:tcW w:w="828" w:type="dxa"/>
            <w:vAlign w:val="center"/>
          </w:tcPr>
          <w:p w14:paraId="2A69795B" w14:textId="5AD9E33A" w:rsidR="00DE7C96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13" w:type="dxa"/>
            <w:vAlign w:val="bottom"/>
          </w:tcPr>
          <w:p w14:paraId="2B614F48" w14:textId="234252B9" w:rsidR="00DE7C96" w:rsidRPr="00E87241" w:rsidRDefault="00DE7C9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1134" w:type="dxa"/>
          </w:tcPr>
          <w:p w14:paraId="4F2B51F9" w14:textId="77777777" w:rsidR="00DE7C96" w:rsidRPr="00A817D2" w:rsidRDefault="00DE7C9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BF4AEF9" w14:textId="77777777" w:rsidR="00DE7C96" w:rsidRPr="00A817D2" w:rsidRDefault="00DE7C9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C96" w:rsidRPr="00A817D2" w14:paraId="57BADEBD" w14:textId="77777777" w:rsidTr="00DE7C96">
        <w:trPr>
          <w:trHeight w:val="403"/>
        </w:trPr>
        <w:tc>
          <w:tcPr>
            <w:tcW w:w="828" w:type="dxa"/>
            <w:vAlign w:val="center"/>
          </w:tcPr>
          <w:p w14:paraId="62CB6A46" w14:textId="6A4B9DD6" w:rsidR="00DE7C96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13" w:type="dxa"/>
            <w:vAlign w:val="bottom"/>
          </w:tcPr>
          <w:p w14:paraId="30B8E3E9" w14:textId="4F21AAB5" w:rsidR="00DE7C96" w:rsidRPr="00E87241" w:rsidRDefault="00DE7C9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</w:p>
        </w:tc>
        <w:tc>
          <w:tcPr>
            <w:tcW w:w="1134" w:type="dxa"/>
          </w:tcPr>
          <w:p w14:paraId="400C2B60" w14:textId="77777777" w:rsidR="00DE7C96" w:rsidRPr="00A817D2" w:rsidRDefault="00DE7C9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DE8D186" w14:textId="77777777" w:rsidR="00DE7C96" w:rsidRPr="00A817D2" w:rsidRDefault="00DE7C9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5833ADBE" w14:textId="77777777" w:rsidTr="00E87241">
        <w:trPr>
          <w:trHeight w:val="372"/>
        </w:trPr>
        <w:tc>
          <w:tcPr>
            <w:tcW w:w="828" w:type="dxa"/>
            <w:vAlign w:val="center"/>
          </w:tcPr>
          <w:p w14:paraId="7D0C92C8" w14:textId="02A05CB8" w:rsidR="003515DC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13" w:type="dxa"/>
            <w:vAlign w:val="bottom"/>
          </w:tcPr>
          <w:p w14:paraId="66680C73" w14:textId="5A9D1DC8" w:rsidR="003515DC" w:rsidRPr="00A817D2" w:rsidRDefault="00FF790D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 w:rsidR="00301675"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1134" w:type="dxa"/>
          </w:tcPr>
          <w:p w14:paraId="40B2731D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8F7097D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33DCC3D4" w14:textId="77777777" w:rsidTr="00E87241">
        <w:trPr>
          <w:trHeight w:val="407"/>
        </w:trPr>
        <w:tc>
          <w:tcPr>
            <w:tcW w:w="828" w:type="dxa"/>
            <w:vAlign w:val="center"/>
          </w:tcPr>
          <w:p w14:paraId="519D27BE" w14:textId="0E3CC7A2" w:rsidR="003515DC" w:rsidRPr="00A817D2" w:rsidRDefault="002E47A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13" w:type="dxa"/>
            <w:vAlign w:val="bottom"/>
          </w:tcPr>
          <w:p w14:paraId="150A7613" w14:textId="5C939575" w:rsidR="003515DC" w:rsidRPr="00A817D2" w:rsidRDefault="00FF790D" w:rsidP="00FF7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 xml:space="preserve">Pré-empenho </w:t>
            </w:r>
            <w:r w:rsidR="005A05B7">
              <w:rPr>
                <w:rFonts w:ascii="Arial" w:hAnsi="Arial" w:cs="Arial"/>
                <w:sz w:val="20"/>
                <w:szCs w:val="20"/>
              </w:rPr>
              <w:t>com valor mínimo</w:t>
            </w:r>
          </w:p>
        </w:tc>
        <w:tc>
          <w:tcPr>
            <w:tcW w:w="1134" w:type="dxa"/>
          </w:tcPr>
          <w:p w14:paraId="4D606668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64583C5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77BCE404" w14:textId="77777777" w:rsidTr="006A40A4">
        <w:trPr>
          <w:trHeight w:val="666"/>
        </w:trPr>
        <w:tc>
          <w:tcPr>
            <w:tcW w:w="828" w:type="dxa"/>
            <w:vAlign w:val="center"/>
          </w:tcPr>
          <w:p w14:paraId="77B4C538" w14:textId="62D977BA" w:rsidR="006435E5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13" w:type="dxa"/>
            <w:vAlign w:val="bottom"/>
          </w:tcPr>
          <w:p w14:paraId="6CFEDF11" w14:textId="77777777" w:rsidR="006435E5" w:rsidRPr="006435E5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14:paraId="08C07468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5A3E7C8B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2A3CB445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75DC7163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4F6D741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CACAEDB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10DD07FC" w14:textId="77777777" w:rsidTr="00E87241">
        <w:trPr>
          <w:trHeight w:val="503"/>
        </w:trPr>
        <w:tc>
          <w:tcPr>
            <w:tcW w:w="828" w:type="dxa"/>
            <w:vAlign w:val="center"/>
          </w:tcPr>
          <w:p w14:paraId="24847334" w14:textId="27B70319" w:rsidR="00A10038" w:rsidRPr="00A817D2" w:rsidRDefault="00A817D2" w:rsidP="00985E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3C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3" w:type="dxa"/>
            <w:vAlign w:val="bottom"/>
          </w:tcPr>
          <w:p w14:paraId="3F79298F" w14:textId="0339EF3B" w:rsidR="00A10038" w:rsidRPr="00A817D2" w:rsidRDefault="00FF790D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</w:t>
            </w:r>
            <w:r w:rsidR="00E87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63C38C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F5AFE5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E1F1B0B" w14:textId="77777777" w:rsidTr="00985E9C">
        <w:trPr>
          <w:trHeight w:val="557"/>
        </w:trPr>
        <w:tc>
          <w:tcPr>
            <w:tcW w:w="828" w:type="dxa"/>
            <w:vAlign w:val="center"/>
          </w:tcPr>
          <w:p w14:paraId="0A880C11" w14:textId="65154AFD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13" w:type="dxa"/>
            <w:vAlign w:val="bottom"/>
          </w:tcPr>
          <w:p w14:paraId="2043A086" w14:textId="0DEA4E88" w:rsidR="00A10038" w:rsidRPr="00A817D2" w:rsidRDefault="00FF790D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Justificativa referente a não utilização da minuta de contrato da AGU</w:t>
            </w:r>
          </w:p>
        </w:tc>
        <w:tc>
          <w:tcPr>
            <w:tcW w:w="1134" w:type="dxa"/>
          </w:tcPr>
          <w:p w14:paraId="5D71FEEF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94DF0E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63EDD42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554883E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center"/>
          </w:tcPr>
          <w:p w14:paraId="59F8C4CD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A2D9C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7D8A1B1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6009997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24BB0FF5" w14:textId="21338DB8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13" w:type="dxa"/>
            <w:vAlign w:val="center"/>
          </w:tcPr>
          <w:p w14:paraId="376001D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1134" w:type="dxa"/>
          </w:tcPr>
          <w:p w14:paraId="7932AAA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C8DE6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0A226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B5262D1" w14:textId="426B49AF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817D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13" w:type="dxa"/>
            <w:vAlign w:val="center"/>
          </w:tcPr>
          <w:p w14:paraId="52A5E94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1134" w:type="dxa"/>
          </w:tcPr>
          <w:p w14:paraId="41F344A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C9D77D0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B5EADC9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0FD7B4D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6140B47A" w14:textId="2A5AFDFF" w:rsidR="00A10038" w:rsidRPr="00A817D2" w:rsidRDefault="001864BF" w:rsidP="0095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HABILITAÇÃO </w:t>
            </w:r>
            <w:r w:rsidR="00A10038" w:rsidRPr="00A817D2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 w:rsidR="00952C33">
              <w:rPr>
                <w:rFonts w:ascii="Arial" w:hAnsi="Arial" w:cs="Arial"/>
                <w:b/>
                <w:sz w:val="20"/>
                <w:szCs w:val="20"/>
              </w:rPr>
              <w:t>FUNDAÇÃO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58A48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05ABD0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5745773B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A3DC485" w14:textId="7716DDE5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13" w:type="dxa"/>
            <w:vAlign w:val="bottom"/>
          </w:tcPr>
          <w:p w14:paraId="5EA90D9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47224854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DAB3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cumprimento aos termos da Lei 9.854/99 e que </w:t>
            </w:r>
            <w:r w:rsidRPr="00A817D2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Pr="00A817D2">
              <w:rPr>
                <w:rFonts w:ascii="Arial" w:hAnsi="Arial" w:cs="Arial"/>
                <w:sz w:val="20"/>
                <w:szCs w:val="20"/>
              </w:rPr>
              <w:t>? (solicitar por e-mail declaração assinada).</w:t>
            </w:r>
          </w:p>
          <w:p w14:paraId="1DDF0C25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34C5F7B7" w:rsidR="001864BF" w:rsidRPr="00A817D2" w:rsidRDefault="006A40A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864BF" w:rsidRPr="00A817D2">
              <w:rPr>
                <w:rFonts w:ascii="Arial" w:hAnsi="Arial" w:cs="Arial"/>
                <w:b/>
                <w:sz w:val="20"/>
                <w:szCs w:val="20"/>
              </w:rPr>
              <w:t xml:space="preserve">onsulta de registro de penalidades: </w:t>
            </w:r>
          </w:p>
          <w:p w14:paraId="3988407A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14:paraId="7255000D" w14:textId="1092CC8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77777777" w:rsidR="001864BF" w:rsidRPr="00A817D2" w:rsidRDefault="001864BF" w:rsidP="00A817D2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32E08EA" w14:textId="77777777"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14:paraId="298BF575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134" w:type="dxa"/>
          </w:tcPr>
          <w:p w14:paraId="79544BF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1F320F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463C4B1" w14:textId="77777777" w:rsidTr="00DE7C96">
        <w:trPr>
          <w:trHeight w:val="596"/>
        </w:trPr>
        <w:tc>
          <w:tcPr>
            <w:tcW w:w="828" w:type="dxa"/>
            <w:vAlign w:val="center"/>
          </w:tcPr>
          <w:p w14:paraId="6678EE27" w14:textId="7A3709E1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13" w:type="dxa"/>
            <w:vAlign w:val="bottom"/>
          </w:tcPr>
          <w:p w14:paraId="48553C2A" w14:textId="77777777" w:rsidR="00A10038" w:rsidRPr="00985E9C" w:rsidRDefault="00A10038" w:rsidP="00DE7C96">
            <w:pPr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77777777" w:rsidR="001864BF" w:rsidRPr="00985E9C" w:rsidRDefault="001864BF" w:rsidP="00DE7C96">
            <w:pPr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A10038" w:rsidRPr="00985E9C" w:rsidRDefault="00A10038" w:rsidP="00DE7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EDA2F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935149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4E946EC" w14:textId="77777777" w:rsidTr="00DE7C96">
        <w:trPr>
          <w:trHeight w:val="629"/>
        </w:trPr>
        <w:tc>
          <w:tcPr>
            <w:tcW w:w="828" w:type="dxa"/>
            <w:vAlign w:val="center"/>
          </w:tcPr>
          <w:p w14:paraId="257753FD" w14:textId="300DFD45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13" w:type="dxa"/>
            <w:vAlign w:val="bottom"/>
          </w:tcPr>
          <w:p w14:paraId="6DDDC9DA" w14:textId="04580C5D" w:rsidR="001864BF" w:rsidRPr="00A817D2" w:rsidRDefault="005344A7" w:rsidP="00DE7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A10038" w:rsidRPr="00A817D2" w:rsidRDefault="00A10038" w:rsidP="00DE7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207B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F4E284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C2C3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128118" w14:textId="77777777" w:rsidTr="006A40A4">
        <w:trPr>
          <w:trHeight w:val="736"/>
        </w:trPr>
        <w:tc>
          <w:tcPr>
            <w:tcW w:w="828" w:type="dxa"/>
            <w:vAlign w:val="center"/>
          </w:tcPr>
          <w:p w14:paraId="245298C3" w14:textId="092B64AF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E33C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3" w:type="dxa"/>
            <w:vAlign w:val="center"/>
          </w:tcPr>
          <w:p w14:paraId="0FBB4031" w14:textId="33D399D0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 w:rsidR="00952C33"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554BCC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EDBC49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61936958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50EF4930" w14:textId="61BCAE18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E33C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3" w:type="dxa"/>
            <w:vAlign w:val="center"/>
          </w:tcPr>
          <w:p w14:paraId="06D79D9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Jurídica. </w:t>
            </w:r>
          </w:p>
          <w:p w14:paraId="18C66E73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134" w:type="dxa"/>
          </w:tcPr>
          <w:p w14:paraId="0F87E029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AAF4914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C0" w:rsidRPr="00A817D2" w14:paraId="79291040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F3D3014" w14:textId="42BA708E" w:rsidR="006170C0" w:rsidRPr="00A817D2" w:rsidRDefault="006170C0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E33C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3" w:type="dxa"/>
            <w:vAlign w:val="center"/>
          </w:tcPr>
          <w:p w14:paraId="196A6AAD" w14:textId="43E90E52" w:rsidR="006170C0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="006170C0"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134" w:type="dxa"/>
          </w:tcPr>
          <w:p w14:paraId="228B289F" w14:textId="77777777" w:rsidR="006170C0" w:rsidRPr="00A817D2" w:rsidRDefault="006170C0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77185DC" w14:textId="77777777" w:rsidR="006170C0" w:rsidRPr="00A817D2" w:rsidRDefault="006170C0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6032E61" w14:textId="77777777" w:rsidTr="006A40A4">
        <w:trPr>
          <w:trHeight w:val="335"/>
        </w:trPr>
        <w:tc>
          <w:tcPr>
            <w:tcW w:w="828" w:type="dxa"/>
            <w:vAlign w:val="center"/>
          </w:tcPr>
          <w:p w14:paraId="37616475" w14:textId="14BCE4A5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E33C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3" w:type="dxa"/>
            <w:vAlign w:val="center"/>
          </w:tcPr>
          <w:p w14:paraId="2E57A410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CC2A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A2419E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B11745B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3170931" w14:textId="3EDDE90E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13" w:type="dxa"/>
          </w:tcPr>
          <w:p w14:paraId="05C8815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750C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134" w:type="dxa"/>
          </w:tcPr>
          <w:p w14:paraId="3181EE0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09479C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1788580F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27A99A7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3097345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01CDD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 – OPERACIONALIZAÇÃO PELO SETOR DE COMPRAS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C201EA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2744DABD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4ACB74B" w14:textId="77777777" w:rsidTr="006A40A4">
        <w:trPr>
          <w:trHeight w:val="778"/>
        </w:trPr>
        <w:tc>
          <w:tcPr>
            <w:tcW w:w="828" w:type="dxa"/>
            <w:vAlign w:val="center"/>
          </w:tcPr>
          <w:p w14:paraId="64A6F14B" w14:textId="53F65F7D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13" w:type="dxa"/>
            <w:vAlign w:val="bottom"/>
          </w:tcPr>
          <w:p w14:paraId="7383ACC6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Classificação Contábil quanto à natureza de despesa 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1134" w:type="dxa"/>
          </w:tcPr>
          <w:p w14:paraId="1D8822A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AA69B9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14:paraId="063B7FC2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0643054F" w14:textId="5B7BA1D1" w:rsidR="001864BF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13" w:type="dxa"/>
            <w:vAlign w:val="center"/>
          </w:tcPr>
          <w:p w14:paraId="542F62AB" w14:textId="77777777" w:rsidR="001864BF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 w:rsidR="00AC080E"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Siasgnet.</w:t>
            </w:r>
          </w:p>
        </w:tc>
        <w:tc>
          <w:tcPr>
            <w:tcW w:w="1134" w:type="dxa"/>
          </w:tcPr>
          <w:p w14:paraId="38E91216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067B945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7EAFD781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33A0FA56" w14:textId="0B7CCC17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13" w:type="dxa"/>
          </w:tcPr>
          <w:p w14:paraId="41B08C4F" w14:textId="77777777" w:rsidR="00A10038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 w:rsidR="00AC080E"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 w:rsidR="00AC08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D038F1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C95176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04A1296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3AEB7144" w14:textId="5E709B9C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13" w:type="dxa"/>
          </w:tcPr>
          <w:p w14:paraId="75650BDA" w14:textId="1B5F6FDC" w:rsidR="00A10038" w:rsidRPr="00A817D2" w:rsidRDefault="00A10038" w:rsidP="00952C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 w:rsidR="00952C33"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</w:t>
            </w:r>
            <w:r w:rsidR="00952C33">
              <w:rPr>
                <w:rFonts w:ascii="Arial" w:hAnsi="Arial" w:cs="Arial"/>
                <w:sz w:val="20"/>
                <w:szCs w:val="20"/>
              </w:rPr>
              <w:t>para contratação.</w:t>
            </w:r>
          </w:p>
        </w:tc>
        <w:tc>
          <w:tcPr>
            <w:tcW w:w="1134" w:type="dxa"/>
          </w:tcPr>
          <w:p w14:paraId="4084955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962213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5F3290" w14:textId="77777777" w:rsidTr="006A40A4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14:paraId="35BF0A6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7CFEAFB0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1A6DB7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093E26B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B6587D0" w14:textId="77777777" w:rsidTr="006A40A4">
        <w:trPr>
          <w:trHeight w:val="284"/>
        </w:trPr>
        <w:tc>
          <w:tcPr>
            <w:tcW w:w="828" w:type="dxa"/>
            <w:vAlign w:val="bottom"/>
          </w:tcPr>
          <w:p w14:paraId="4F23851E" w14:textId="13F3F074" w:rsidR="00A10038" w:rsidRPr="00A817D2" w:rsidRDefault="00E33C2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13" w:type="dxa"/>
            <w:vAlign w:val="bottom"/>
          </w:tcPr>
          <w:p w14:paraId="20B6C2B1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1134" w:type="dxa"/>
          </w:tcPr>
          <w:p w14:paraId="1E57BE4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2B18D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14:paraId="0BB01768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7D7E9977" w14:textId="77777777" w:rsidR="00E6548F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</w:t>
      </w:r>
      <w:r w:rsidR="00E6548F" w:rsidRPr="00EF6278">
        <w:rPr>
          <w:rFonts w:ascii="Arial" w:hAnsi="Arial" w:cs="Arial"/>
          <w:b/>
          <w:sz w:val="20"/>
          <w:szCs w:val="20"/>
        </w:rPr>
        <w:t xml:space="preserve"> da chefia:</w:t>
      </w:r>
      <w:r w:rsidR="00E6548F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7CD25C45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2D2AAE97" w14:textId="77777777" w:rsidR="00E6548F" w:rsidRPr="00A817D2" w:rsidRDefault="00E6548F" w:rsidP="00A817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sectPr w:rsidR="00E6548F" w:rsidRPr="00A817D2" w:rsidSect="00567B33">
      <w:headerReference w:type="default" r:id="rId10"/>
      <w:footerReference w:type="default" r:id="rId11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9634" w14:textId="77777777" w:rsidR="0085668E" w:rsidRDefault="0085668E" w:rsidP="00227D18">
      <w:r>
        <w:separator/>
      </w:r>
    </w:p>
  </w:endnote>
  <w:endnote w:type="continuationSeparator" w:id="0">
    <w:p w14:paraId="3E3414A3" w14:textId="77777777" w:rsidR="0085668E" w:rsidRDefault="0085668E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2A833484"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952C33">
      <w:rPr>
        <w:rFonts w:ascii="Times New Roman" w:hAnsi="Times New Roman" w:cs="Times New Roman"/>
        <w:sz w:val="16"/>
        <w:szCs w:val="16"/>
      </w:rPr>
      <w:t>OUTUBRO</w:t>
    </w:r>
    <w:r w:rsidR="004701AC">
      <w:rPr>
        <w:rFonts w:ascii="Times New Roman" w:hAnsi="Times New Roman" w:cs="Times New Roman"/>
        <w:sz w:val="16"/>
        <w:szCs w:val="16"/>
      </w:rPr>
      <w:t>/2019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64A6CD7D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B2904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B2904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41997" w14:textId="77777777" w:rsidR="0085668E" w:rsidRDefault="0085668E" w:rsidP="00227D18">
      <w:r>
        <w:separator/>
      </w:r>
    </w:p>
  </w:footnote>
  <w:footnote w:type="continuationSeparator" w:id="0">
    <w:p w14:paraId="151046C0" w14:textId="77777777" w:rsidR="0085668E" w:rsidRDefault="0085668E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F3ECB"/>
    <w:rsid w:val="002F5B45"/>
    <w:rsid w:val="00301675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62D84"/>
    <w:rsid w:val="004701AC"/>
    <w:rsid w:val="00474074"/>
    <w:rsid w:val="004801D7"/>
    <w:rsid w:val="00490F42"/>
    <w:rsid w:val="00491438"/>
    <w:rsid w:val="004A0E7D"/>
    <w:rsid w:val="004A172B"/>
    <w:rsid w:val="004B0194"/>
    <w:rsid w:val="004B0BAB"/>
    <w:rsid w:val="004C017C"/>
    <w:rsid w:val="004E0596"/>
    <w:rsid w:val="004F1447"/>
    <w:rsid w:val="0050643E"/>
    <w:rsid w:val="0051756D"/>
    <w:rsid w:val="00521386"/>
    <w:rsid w:val="00526F53"/>
    <w:rsid w:val="00530F59"/>
    <w:rsid w:val="005344A7"/>
    <w:rsid w:val="0053718C"/>
    <w:rsid w:val="005439A8"/>
    <w:rsid w:val="0055012B"/>
    <w:rsid w:val="00550BFF"/>
    <w:rsid w:val="00550E2C"/>
    <w:rsid w:val="00567B33"/>
    <w:rsid w:val="0057162D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4384"/>
    <w:rsid w:val="00810891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C53A1"/>
    <w:rsid w:val="008C6AF5"/>
    <w:rsid w:val="008D1933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5953"/>
    <w:rsid w:val="00C471A3"/>
    <w:rsid w:val="00C67885"/>
    <w:rsid w:val="00C72089"/>
    <w:rsid w:val="00C8698D"/>
    <w:rsid w:val="00CA47F6"/>
    <w:rsid w:val="00CC3814"/>
    <w:rsid w:val="00CD7F05"/>
    <w:rsid w:val="00CF2E65"/>
    <w:rsid w:val="00D16F88"/>
    <w:rsid w:val="00D400AF"/>
    <w:rsid w:val="00D431C9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24572"/>
    <w:rsid w:val="00E2535C"/>
    <w:rsid w:val="00E30340"/>
    <w:rsid w:val="00E33C25"/>
    <w:rsid w:val="00E36032"/>
    <w:rsid w:val="00E53A79"/>
    <w:rsid w:val="00E6548F"/>
    <w:rsid w:val="00E65F4D"/>
    <w:rsid w:val="00E8406D"/>
    <w:rsid w:val="00E87241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EF6278"/>
    <w:rsid w:val="00EF70D8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23D8"/>
    <w:rsid w:val="00FA32B2"/>
    <w:rsid w:val="00FB3131"/>
    <w:rsid w:val="00FC4FED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FB40-0832-4136-AE6B-873470CB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Grazielle Marin Leite</cp:lastModifiedBy>
  <cp:revision>2</cp:revision>
  <cp:lastPrinted>2018-12-03T11:09:00Z</cp:lastPrinted>
  <dcterms:created xsi:type="dcterms:W3CDTF">2019-10-03T13:42:00Z</dcterms:created>
  <dcterms:modified xsi:type="dcterms:W3CDTF">2019-10-03T13:42:00Z</dcterms:modified>
</cp:coreProperties>
</file>