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V</w:t>
      </w: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MODELO DE TERMO DE VISTORIA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Atesto que a empresa _____________________________________________, CNPJ ______________________________, sediada na Rua ______________________, na cidade de _______________________________-____, por intermédio de seu Responsável, Sr. __________________________________________________, portador do documento de identidade  n.º _____________________ e do CPF n.º _________________, vistoriou o local onde serão realizadas os serviços de </w:t>
      </w:r>
      <w:proofErr w:type="spellStart"/>
      <w:r>
        <w:rPr>
          <w:rFonts w:ascii="Calibri" w:eastAsia="Calibri" w:hAnsi="Calibri" w:cs="Calibri"/>
          <w:color w:val="000000"/>
          <w:sz w:val="24"/>
        </w:rPr>
        <w:t>videomonitoramento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do Campus Veranópolis ___________________________________-, para os fins previstos no Instrumento Convocatório correspondente ao PE 31/2019.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707"/>
        <w:jc w:val="both"/>
        <w:rPr>
          <w:rFonts w:ascii="Calibri" w:eastAsia="Calibri" w:hAnsi="Calibri" w:cs="Calibri"/>
          <w:sz w:val="24"/>
        </w:rPr>
      </w:pP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70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Data: ____/_____/______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sz w:val="24"/>
        </w:rPr>
      </w:pP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</w:t>
      </w: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Carimbo e Assinatura do Servidor do Campus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Declaro que me foi dado acesso às instalações do IFRS – Campus Veranópolis, bem como foram esclarecidas todas as questões por mim suscitadas, e também que tenho pleno conhecimento de todas as dificuldades relacionadas à execução dos serviços objeto do Pregão.</w:t>
      </w:r>
    </w:p>
    <w:p w:rsidR="00757968" w:rsidRDefault="0075796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jc w:val="right"/>
        <w:rPr>
          <w:rFonts w:ascii="Calibri" w:eastAsia="Calibri" w:hAnsi="Calibri" w:cs="Calibri"/>
          <w:sz w:val="24"/>
        </w:rPr>
      </w:pPr>
    </w:p>
    <w:p w:rsidR="00757968" w:rsidRDefault="006634C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_,_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___ de ______________ </w:t>
      </w:r>
      <w:proofErr w:type="spellStart"/>
      <w:r>
        <w:rPr>
          <w:rFonts w:ascii="Calibri" w:eastAsia="Calibri" w:hAnsi="Calibri" w:cs="Calibri"/>
          <w:color w:val="000000"/>
          <w:sz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_____.</w:t>
      </w:r>
    </w:p>
    <w:p w:rsidR="00757968" w:rsidRDefault="0075796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jc w:val="right"/>
        <w:rPr>
          <w:rFonts w:ascii="Calibri" w:eastAsia="Calibri" w:hAnsi="Calibri" w:cs="Calibri"/>
          <w:sz w:val="24"/>
        </w:rPr>
      </w:pPr>
    </w:p>
    <w:p w:rsidR="00757968" w:rsidRDefault="0075796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jc w:val="right"/>
        <w:rPr>
          <w:rFonts w:ascii="Calibri" w:eastAsia="Calibri" w:hAnsi="Calibri" w:cs="Calibri"/>
          <w:sz w:val="24"/>
        </w:rPr>
      </w:pPr>
    </w:p>
    <w:p w:rsidR="00757968" w:rsidRDefault="006634C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</w:t>
      </w:r>
    </w:p>
    <w:p w:rsidR="00757968" w:rsidRDefault="006634C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hanging="567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Assinatura </w:t>
      </w:r>
    </w:p>
    <w:p w:rsidR="00757968" w:rsidRDefault="0075796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hanging="567"/>
        <w:jc w:val="right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hanging="567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</w:t>
      </w:r>
    </w:p>
    <w:p w:rsidR="00757968" w:rsidRDefault="006634C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hanging="567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 do declarante</w:t>
      </w:r>
    </w:p>
    <w:p w:rsidR="00757968" w:rsidRDefault="006634C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hanging="567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Número da cédula de Identidade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</w:rPr>
      </w:pPr>
    </w:p>
    <w:p w:rsidR="004967A0" w:rsidRDefault="004967A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4967A0" w:rsidRDefault="004967A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</w:p>
    <w:sectPr w:rsidR="004967A0" w:rsidSect="00E73C4A">
      <w:headerReference w:type="even" r:id="rId9"/>
      <w:headerReference w:type="default" r:id="rId10"/>
      <w:pgSz w:w="11906" w:h="16838"/>
      <w:pgMar w:top="624" w:right="851" w:bottom="851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32" w:rsidRDefault="00BE2932">
      <w:r>
        <w:separator/>
      </w:r>
    </w:p>
  </w:endnote>
  <w:endnote w:type="continuationSeparator" w:id="0">
    <w:p w:rsidR="00BE2932" w:rsidRDefault="00BE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32" w:rsidRDefault="00BE2932">
      <w:r>
        <w:separator/>
      </w:r>
    </w:p>
  </w:footnote>
  <w:footnote w:type="continuationSeparator" w:id="0">
    <w:p w:rsidR="00BE2932" w:rsidRDefault="00BE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32" w:rsidRDefault="00BE293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hidden="0" allowOverlap="1" wp14:anchorId="34768F28" wp14:editId="435EC66D">
          <wp:simplePos x="0" y="0"/>
          <wp:positionH relativeFrom="column">
            <wp:posOffset>2510790</wp:posOffset>
          </wp:positionH>
          <wp:positionV relativeFrom="paragraph">
            <wp:posOffset>-113665</wp:posOffset>
          </wp:positionV>
          <wp:extent cx="506730" cy="544830"/>
          <wp:effectExtent l="0" t="0" r="7620" b="7620"/>
          <wp:wrapTight wrapText="bothSides">
            <wp:wrapPolygon edited="0">
              <wp:start x="0" y="0"/>
              <wp:lineTo x="0" y="21147"/>
              <wp:lineTo x="21113" y="21147"/>
              <wp:lineTo x="21113" y="0"/>
              <wp:lineTo x="0" y="0"/>
            </wp:wrapPolygon>
          </wp:wrapTight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2932" w:rsidRDefault="00BE2932">
    <w:pPr>
      <w:pStyle w:val="Cabealho"/>
    </w:pPr>
  </w:p>
  <w:p w:rsidR="00BE2932" w:rsidRDefault="00BE2932">
    <w:pPr>
      <w:pStyle w:val="Cabealho"/>
    </w:pPr>
  </w:p>
  <w:p w:rsidR="00BE2932" w:rsidRDefault="00BE2932" w:rsidP="006634C2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Licitações e Contratos</w:t>
    </w:r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Rua Gen. Osório, 348 – Centro – Bento Gonçalves/RS – CEP 95.700-086</w:t>
    </w:r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80"/>
        <w:szCs w:val="20"/>
        <w:u w:val="single"/>
      </w:rPr>
    </w:pPr>
    <w:r>
      <w:rPr>
        <w:rFonts w:ascii="Calibri" w:eastAsia="Calibri" w:hAnsi="Calibri" w:cs="Calibri"/>
        <w:color w:val="000000"/>
        <w:szCs w:val="20"/>
      </w:rPr>
      <w:t xml:space="preserve">Telefone: (54) 3449.3363 – www.ifrs.edu.br – E-mail: </w:t>
    </w:r>
    <w:hyperlink r:id="rId2">
      <w:r>
        <w:rPr>
          <w:rFonts w:ascii="Calibri" w:eastAsia="Calibri" w:hAnsi="Calibri" w:cs="Calibri"/>
          <w:color w:val="000080"/>
          <w:szCs w:val="20"/>
          <w:u w:val="single"/>
        </w:rPr>
        <w:t>licitacao@ifrs.edu.br</w:t>
      </w:r>
    </w:hyperlink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32" w:rsidRDefault="00BE2932" w:rsidP="006634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</w:tabs>
      <w:spacing w:line="276" w:lineRule="auto"/>
      <w:rPr>
        <w:rFonts w:ascii="Calibri" w:eastAsia="Calibri" w:hAnsi="Calibri" w:cs="Calibri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2606040</wp:posOffset>
          </wp:positionH>
          <wp:positionV relativeFrom="paragraph">
            <wp:posOffset>-78740</wp:posOffset>
          </wp:positionV>
          <wp:extent cx="506730" cy="544830"/>
          <wp:effectExtent l="0" t="0" r="7620" b="7620"/>
          <wp:wrapNone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ab/>
    </w:r>
  </w:p>
  <w:tbl>
    <w:tblPr>
      <w:tblStyle w:val="ad"/>
      <w:tblW w:w="2151" w:type="dxa"/>
      <w:tblInd w:w="720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3"/>
      <w:gridCol w:w="1158"/>
    </w:tblGrid>
    <w:tr w:rsidR="00BE2932" w:rsidTr="00E73C4A">
      <w:trPr>
        <w:trHeight w:val="120"/>
      </w:trPr>
      <w:tc>
        <w:tcPr>
          <w:tcW w:w="2151" w:type="dxa"/>
          <w:gridSpan w:val="2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IFRS – Reitoria</w:t>
          </w:r>
        </w:p>
      </w:tc>
    </w:tr>
    <w:tr w:rsidR="00BE2932" w:rsidTr="00E73C4A">
      <w:trPr>
        <w:trHeight w:val="488"/>
      </w:trPr>
      <w:tc>
        <w:tcPr>
          <w:tcW w:w="993" w:type="dxa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sz w:val="14"/>
              <w:szCs w:val="14"/>
            </w:rPr>
          </w:pPr>
          <w:r>
            <w:rPr>
              <w:rFonts w:ascii="Calibri" w:eastAsia="Calibri" w:hAnsi="Calibri" w:cs="Calibri"/>
              <w:sz w:val="14"/>
              <w:szCs w:val="14"/>
            </w:rPr>
            <w:t>Fls. n°</w:t>
          </w:r>
        </w:p>
      </w:tc>
      <w:tc>
        <w:tcPr>
          <w:tcW w:w="1158" w:type="dxa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sz w:val="14"/>
              <w:szCs w:val="14"/>
            </w:rPr>
          </w:pPr>
          <w:r>
            <w:rPr>
              <w:rFonts w:ascii="Calibri" w:eastAsia="Calibri" w:hAnsi="Calibri" w:cs="Calibri"/>
              <w:sz w:val="14"/>
              <w:szCs w:val="14"/>
            </w:rPr>
            <w:t>Rubrica</w:t>
          </w:r>
        </w:p>
      </w:tc>
    </w:tr>
  </w:tbl>
  <w:p w:rsidR="00BE2932" w:rsidRDefault="00BE2932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Licitações e Contratos</w:t>
    </w:r>
  </w:p>
  <w:p w:rsidR="00BE2932" w:rsidRDefault="00BE2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Rua Gen. Osório, 348 – Centro – Bento Gonçalves/RS – CEP 95.700-086</w:t>
    </w:r>
  </w:p>
  <w:p w:rsidR="00BE2932" w:rsidRDefault="00BE2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 xml:space="preserve">Telefone: (54) 3449.3363 – www.ifrs.edu.br – E-mail: </w:t>
    </w:r>
    <w:hyperlink r:id="rId2">
      <w:r>
        <w:rPr>
          <w:rFonts w:ascii="Calibri" w:eastAsia="Calibri" w:hAnsi="Calibri" w:cs="Calibri"/>
          <w:color w:val="000080"/>
          <w:szCs w:val="20"/>
          <w:u w:val="single"/>
        </w:rPr>
        <w:t>licitacao@ifrs.edu.br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8CC"/>
    <w:multiLevelType w:val="multilevel"/>
    <w:tmpl w:val="68A29E88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6"/>
      <w:numFmt w:val="decimal"/>
      <w:lvlText w:val="%1.%2"/>
      <w:lvlJc w:val="left"/>
      <w:pPr>
        <w:ind w:left="1190" w:hanging="765"/>
      </w:pPr>
    </w:lvl>
    <w:lvl w:ilvl="2">
      <w:start w:val="5"/>
      <w:numFmt w:val="decimal"/>
      <w:lvlText w:val="%1.%2.%3"/>
      <w:lvlJc w:val="left"/>
      <w:pPr>
        <w:ind w:left="1615" w:hanging="765"/>
      </w:pPr>
    </w:lvl>
    <w:lvl w:ilvl="3">
      <w:start w:val="1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" w15:restartNumberingAfterBreak="0">
    <w:nsid w:val="0DE41C9F"/>
    <w:multiLevelType w:val="multilevel"/>
    <w:tmpl w:val="7F72CC66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62792"/>
    <w:multiLevelType w:val="multilevel"/>
    <w:tmpl w:val="8AEACF7E"/>
    <w:lvl w:ilvl="0">
      <w:start w:val="8"/>
      <w:numFmt w:val="decimal"/>
      <w:pStyle w:val="Commarcadores5"/>
      <w:lvlText w:val="%1"/>
      <w:lvlJc w:val="left"/>
      <w:pPr>
        <w:ind w:left="540" w:hanging="540"/>
      </w:pPr>
    </w:lvl>
    <w:lvl w:ilvl="1">
      <w:start w:val="11"/>
      <w:numFmt w:val="decimal"/>
      <w:lvlText w:val="%1.%2"/>
      <w:lvlJc w:val="left"/>
      <w:pPr>
        <w:ind w:left="1107" w:hanging="54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 w15:restartNumberingAfterBreak="0">
    <w:nsid w:val="0F1B29D7"/>
    <w:multiLevelType w:val="multilevel"/>
    <w:tmpl w:val="8DE40EF8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3"/>
      <w:numFmt w:val="decimal"/>
      <w:lvlText w:val="%1.%2"/>
      <w:lvlJc w:val="left"/>
      <w:pPr>
        <w:ind w:left="1190" w:hanging="765"/>
      </w:pPr>
    </w:lvl>
    <w:lvl w:ilvl="2">
      <w:start w:val="1"/>
      <w:numFmt w:val="decimal"/>
      <w:lvlText w:val="%1.%2.%3"/>
      <w:lvlJc w:val="left"/>
      <w:pPr>
        <w:ind w:left="1615" w:hanging="765"/>
      </w:pPr>
    </w:lvl>
    <w:lvl w:ilvl="3">
      <w:start w:val="2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4" w15:restartNumberingAfterBreak="0">
    <w:nsid w:val="1A072540"/>
    <w:multiLevelType w:val="multilevel"/>
    <w:tmpl w:val="A678B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17A3D"/>
    <w:multiLevelType w:val="multilevel"/>
    <w:tmpl w:val="A6F82474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6"/>
      <w:numFmt w:val="decimal"/>
      <w:lvlText w:val="%1.%2"/>
      <w:lvlJc w:val="left"/>
      <w:pPr>
        <w:ind w:left="1190" w:hanging="765"/>
      </w:pPr>
    </w:lvl>
    <w:lvl w:ilvl="2">
      <w:start w:val="1"/>
      <w:numFmt w:val="decimal"/>
      <w:lvlText w:val="%1.%2.%3"/>
      <w:lvlJc w:val="left"/>
      <w:pPr>
        <w:ind w:left="1615" w:hanging="765"/>
      </w:pPr>
    </w:lvl>
    <w:lvl w:ilvl="3">
      <w:start w:val="2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6" w15:restartNumberingAfterBreak="0">
    <w:nsid w:val="29607C78"/>
    <w:multiLevelType w:val="multilevel"/>
    <w:tmpl w:val="BA7CA57E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14" w:hanging="405"/>
      </w:p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2964" w:hanging="720"/>
      </w:pPr>
    </w:lvl>
    <w:lvl w:ilvl="4">
      <w:start w:val="1"/>
      <w:numFmt w:val="decimal"/>
      <w:lvlText w:val="%1.%2.%3.%4.%5"/>
      <w:lvlJc w:val="left"/>
      <w:pPr>
        <w:ind w:left="3712" w:hanging="720"/>
      </w:pPr>
    </w:lvl>
    <w:lvl w:ilvl="5">
      <w:start w:val="1"/>
      <w:numFmt w:val="decimal"/>
      <w:lvlText w:val="%1.%2.%3.%4.%5.%6"/>
      <w:lvlJc w:val="left"/>
      <w:pPr>
        <w:ind w:left="4820" w:hanging="1080"/>
      </w:pPr>
    </w:lvl>
    <w:lvl w:ilvl="6">
      <w:start w:val="1"/>
      <w:numFmt w:val="decimal"/>
      <w:lvlText w:val="%1.%2.%3.%4.%5.%6.%7"/>
      <w:lvlJc w:val="left"/>
      <w:pPr>
        <w:ind w:left="5568" w:hanging="1080"/>
      </w:pPr>
    </w:lvl>
    <w:lvl w:ilvl="7">
      <w:start w:val="1"/>
      <w:numFmt w:val="decimal"/>
      <w:lvlText w:val="%1.%2.%3.%4.%5.%6.%7.%8"/>
      <w:lvlJc w:val="left"/>
      <w:pPr>
        <w:ind w:left="6676" w:hanging="1440"/>
      </w:pPr>
    </w:lvl>
    <w:lvl w:ilvl="8">
      <w:start w:val="1"/>
      <w:numFmt w:val="decimal"/>
      <w:lvlText w:val="%1.%2.%3.%4.%5.%6.%7.%8.%9"/>
      <w:lvlJc w:val="left"/>
      <w:pPr>
        <w:ind w:left="7424" w:hanging="1440"/>
      </w:pPr>
    </w:lvl>
  </w:abstractNum>
  <w:abstractNum w:abstractNumId="7" w15:restartNumberingAfterBreak="0">
    <w:nsid w:val="2A2F05B9"/>
    <w:multiLevelType w:val="multilevel"/>
    <w:tmpl w:val="57327C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F2276CF"/>
    <w:multiLevelType w:val="multilevel"/>
    <w:tmpl w:val="6CC2D566"/>
    <w:lvl w:ilvl="0">
      <w:start w:val="1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32A51E57"/>
    <w:multiLevelType w:val="multilevel"/>
    <w:tmpl w:val="643EF90C"/>
    <w:lvl w:ilvl="0">
      <w:start w:val="5"/>
      <w:numFmt w:val="decimal"/>
      <w:lvlText w:val="%1"/>
      <w:lvlJc w:val="left"/>
      <w:pPr>
        <w:ind w:left="435" w:hanging="435"/>
      </w:pPr>
      <w:rPr>
        <w:color w:val="000000"/>
      </w:rPr>
    </w:lvl>
    <w:lvl w:ilvl="1">
      <w:start w:val="7"/>
      <w:numFmt w:val="decimal"/>
      <w:lvlText w:val="%1.%2"/>
      <w:lvlJc w:val="left"/>
      <w:pPr>
        <w:ind w:left="931" w:hanging="43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color w:val="000000"/>
      </w:rPr>
    </w:lvl>
  </w:abstractNum>
  <w:abstractNum w:abstractNumId="10" w15:restartNumberingAfterBreak="0">
    <w:nsid w:val="33562446"/>
    <w:multiLevelType w:val="multilevel"/>
    <w:tmpl w:val="82BABD52"/>
    <w:lvl w:ilvl="0">
      <w:start w:val="1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34085C94"/>
    <w:multiLevelType w:val="multilevel"/>
    <w:tmpl w:val="C82CE1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2F3FE5"/>
    <w:multiLevelType w:val="multilevel"/>
    <w:tmpl w:val="F2E28F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CB0A7D"/>
    <w:multiLevelType w:val="multilevel"/>
    <w:tmpl w:val="04EE6A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B34C29"/>
    <w:multiLevelType w:val="multilevel"/>
    <w:tmpl w:val="1616C90E"/>
    <w:lvl w:ilvl="0">
      <w:start w:val="8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87BC4"/>
    <w:multiLevelType w:val="multilevel"/>
    <w:tmpl w:val="E4A2A9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46F0"/>
    <w:multiLevelType w:val="multilevel"/>
    <w:tmpl w:val="2B50F15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838EB"/>
    <w:multiLevelType w:val="multilevel"/>
    <w:tmpl w:val="930806E8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8"/>
      <w:numFmt w:val="decimal"/>
      <w:lvlText w:val="%1.%2."/>
      <w:lvlJc w:val="left"/>
      <w:pPr>
        <w:ind w:left="1062" w:hanging="495"/>
      </w:pPr>
    </w:lvl>
    <w:lvl w:ilvl="2">
      <w:start w:val="3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4CBD2C37"/>
    <w:multiLevelType w:val="multilevel"/>
    <w:tmpl w:val="83303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1C1EFA"/>
    <w:multiLevelType w:val="multilevel"/>
    <w:tmpl w:val="33B295BA"/>
    <w:lvl w:ilvl="0">
      <w:start w:val="7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931" w:hanging="600"/>
      </w:pPr>
    </w:lvl>
    <w:lvl w:ilvl="2">
      <w:start w:val="3"/>
      <w:numFmt w:val="decimal"/>
      <w:lvlText w:val="%1.%2.%3"/>
      <w:lvlJc w:val="left"/>
      <w:pPr>
        <w:ind w:left="1382" w:hanging="720"/>
      </w:pPr>
    </w:lvl>
    <w:lvl w:ilvl="3">
      <w:start w:val="1"/>
      <w:numFmt w:val="decimal"/>
      <w:lvlText w:val="%1.%2.%3.%4"/>
      <w:lvlJc w:val="left"/>
      <w:pPr>
        <w:ind w:left="1713" w:hanging="719"/>
      </w:pPr>
    </w:lvl>
    <w:lvl w:ilvl="4">
      <w:start w:val="1"/>
      <w:numFmt w:val="decimal"/>
      <w:lvlText w:val="%1.%2.%3.%4.%5"/>
      <w:lvlJc w:val="left"/>
      <w:pPr>
        <w:ind w:left="2404" w:hanging="1080"/>
      </w:pPr>
    </w:lvl>
    <w:lvl w:ilvl="5">
      <w:start w:val="1"/>
      <w:numFmt w:val="decimal"/>
      <w:lvlText w:val="%1.%2.%3.%4.%5.%6"/>
      <w:lvlJc w:val="left"/>
      <w:pPr>
        <w:ind w:left="2735" w:hanging="1080"/>
      </w:pPr>
    </w:lvl>
    <w:lvl w:ilvl="6">
      <w:start w:val="1"/>
      <w:numFmt w:val="decimal"/>
      <w:lvlText w:val="%1.%2.%3.%4.%5.%6.%7"/>
      <w:lvlJc w:val="left"/>
      <w:pPr>
        <w:ind w:left="3426" w:hanging="1439"/>
      </w:pPr>
    </w:lvl>
    <w:lvl w:ilvl="7">
      <w:start w:val="1"/>
      <w:numFmt w:val="decimal"/>
      <w:lvlText w:val="%1.%2.%3.%4.%5.%6.%7.%8"/>
      <w:lvlJc w:val="left"/>
      <w:pPr>
        <w:ind w:left="3757" w:hanging="1440"/>
      </w:pPr>
    </w:lvl>
    <w:lvl w:ilvl="8">
      <w:start w:val="1"/>
      <w:numFmt w:val="decimal"/>
      <w:lvlText w:val="%1.%2.%3.%4.%5.%6.%7.%8.%9"/>
      <w:lvlJc w:val="left"/>
      <w:pPr>
        <w:ind w:left="4448" w:hanging="1800"/>
      </w:pPr>
    </w:lvl>
  </w:abstractNum>
  <w:abstractNum w:abstractNumId="20" w15:restartNumberingAfterBreak="0">
    <w:nsid w:val="514176C9"/>
    <w:multiLevelType w:val="multilevel"/>
    <w:tmpl w:val="98127A8E"/>
    <w:lvl w:ilvl="0">
      <w:start w:val="12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7D77EC"/>
    <w:multiLevelType w:val="multilevel"/>
    <w:tmpl w:val="BD365B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9E465E"/>
    <w:multiLevelType w:val="multilevel"/>
    <w:tmpl w:val="81A29490"/>
    <w:lvl w:ilvl="0">
      <w:start w:val="4"/>
      <w:numFmt w:val="decimal"/>
      <w:lvlText w:val="%1"/>
      <w:lvlJc w:val="left"/>
      <w:pPr>
        <w:ind w:left="435" w:hanging="435"/>
      </w:pPr>
      <w:rPr>
        <w:color w:val="000000"/>
        <w:sz w:val="20"/>
        <w:szCs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color w:val="000000"/>
        <w:sz w:val="20"/>
        <w:szCs w:val="20"/>
      </w:rPr>
    </w:lvl>
  </w:abstractNum>
  <w:abstractNum w:abstractNumId="23" w15:restartNumberingAfterBreak="0">
    <w:nsid w:val="56E605BA"/>
    <w:multiLevelType w:val="multilevel"/>
    <w:tmpl w:val="EA94DA10"/>
    <w:lvl w:ilvl="0">
      <w:start w:val="17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FB0531"/>
    <w:multiLevelType w:val="multilevel"/>
    <w:tmpl w:val="AE44F1D8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5" w15:restartNumberingAfterBreak="0">
    <w:nsid w:val="5EDD0456"/>
    <w:multiLevelType w:val="multilevel"/>
    <w:tmpl w:val="F3B65496"/>
    <w:lvl w:ilvl="0">
      <w:start w:val="5"/>
      <w:numFmt w:val="decimal"/>
      <w:lvlText w:val="%1"/>
      <w:lvlJc w:val="left"/>
      <w:pPr>
        <w:ind w:left="435" w:hanging="435"/>
      </w:pPr>
      <w:rPr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i/>
        <w:color w:val="FF000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i/>
        <w:color w:val="FF0000"/>
      </w:rPr>
    </w:lvl>
  </w:abstractNum>
  <w:abstractNum w:abstractNumId="26" w15:restartNumberingAfterBreak="0">
    <w:nsid w:val="5F520DAA"/>
    <w:multiLevelType w:val="multilevel"/>
    <w:tmpl w:val="B5DAE25A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1036" w:hanging="54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7" w15:restartNumberingAfterBreak="0">
    <w:nsid w:val="6CCA4A88"/>
    <w:multiLevelType w:val="multilevel"/>
    <w:tmpl w:val="19F8B2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E164BC"/>
    <w:multiLevelType w:val="multilevel"/>
    <w:tmpl w:val="9D70698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9" w15:restartNumberingAfterBreak="0">
    <w:nsid w:val="760B5C8A"/>
    <w:multiLevelType w:val="multilevel"/>
    <w:tmpl w:val="B422E8EE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6"/>
      <w:numFmt w:val="decimal"/>
      <w:lvlText w:val="%1.%2"/>
      <w:lvlJc w:val="left"/>
      <w:pPr>
        <w:ind w:left="1002" w:hanging="43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0" w15:restartNumberingAfterBreak="0">
    <w:nsid w:val="78982F5D"/>
    <w:multiLevelType w:val="multilevel"/>
    <w:tmpl w:val="623292C2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036" w:hanging="540"/>
      </w:pPr>
    </w:lvl>
    <w:lvl w:ilvl="2">
      <w:start w:val="2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31" w15:restartNumberingAfterBreak="0">
    <w:nsid w:val="7FEC4C2A"/>
    <w:multiLevelType w:val="multilevel"/>
    <w:tmpl w:val="715A26A0"/>
    <w:lvl w:ilvl="0">
      <w:start w:val="8"/>
      <w:numFmt w:val="decimal"/>
      <w:pStyle w:val="Nivel0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31"/>
  </w:num>
  <w:num w:numId="2">
    <w:abstractNumId w:val="2"/>
  </w:num>
  <w:num w:numId="3">
    <w:abstractNumId w:val="24"/>
  </w:num>
  <w:num w:numId="4">
    <w:abstractNumId w:val="21"/>
  </w:num>
  <w:num w:numId="5">
    <w:abstractNumId w:val="25"/>
  </w:num>
  <w:num w:numId="6">
    <w:abstractNumId w:val="13"/>
  </w:num>
  <w:num w:numId="7">
    <w:abstractNumId w:val="6"/>
  </w:num>
  <w:num w:numId="8">
    <w:abstractNumId w:val="9"/>
  </w:num>
  <w:num w:numId="9">
    <w:abstractNumId w:val="28"/>
  </w:num>
  <w:num w:numId="10">
    <w:abstractNumId w:val="30"/>
  </w:num>
  <w:num w:numId="11">
    <w:abstractNumId w:val="23"/>
  </w:num>
  <w:num w:numId="12">
    <w:abstractNumId w:val="18"/>
  </w:num>
  <w:num w:numId="13">
    <w:abstractNumId w:val="19"/>
  </w:num>
  <w:num w:numId="14">
    <w:abstractNumId w:val="14"/>
  </w:num>
  <w:num w:numId="15">
    <w:abstractNumId w:val="20"/>
  </w:num>
  <w:num w:numId="16">
    <w:abstractNumId w:val="17"/>
  </w:num>
  <w:num w:numId="17">
    <w:abstractNumId w:val="11"/>
  </w:num>
  <w:num w:numId="18">
    <w:abstractNumId w:val="8"/>
  </w:num>
  <w:num w:numId="19">
    <w:abstractNumId w:val="4"/>
  </w:num>
  <w:num w:numId="20">
    <w:abstractNumId w:val="5"/>
  </w:num>
  <w:num w:numId="21">
    <w:abstractNumId w:val="27"/>
  </w:num>
  <w:num w:numId="22">
    <w:abstractNumId w:val="0"/>
  </w:num>
  <w:num w:numId="23">
    <w:abstractNumId w:val="7"/>
  </w:num>
  <w:num w:numId="24">
    <w:abstractNumId w:val="3"/>
  </w:num>
  <w:num w:numId="25">
    <w:abstractNumId w:val="16"/>
  </w:num>
  <w:num w:numId="26">
    <w:abstractNumId w:val="12"/>
  </w:num>
  <w:num w:numId="27">
    <w:abstractNumId w:val="29"/>
  </w:num>
  <w:num w:numId="28">
    <w:abstractNumId w:val="15"/>
  </w:num>
  <w:num w:numId="29">
    <w:abstractNumId w:val="10"/>
  </w:num>
  <w:num w:numId="30">
    <w:abstractNumId w:val="22"/>
  </w:num>
  <w:num w:numId="31">
    <w:abstractNumId w:val="26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8"/>
    <w:rsid w:val="000D7BDA"/>
    <w:rsid w:val="004967A0"/>
    <w:rsid w:val="006634C2"/>
    <w:rsid w:val="00757968"/>
    <w:rsid w:val="0082092D"/>
    <w:rsid w:val="00896FFF"/>
    <w:rsid w:val="00934E2B"/>
    <w:rsid w:val="009356A5"/>
    <w:rsid w:val="009A2566"/>
    <w:rsid w:val="00BE2932"/>
    <w:rsid w:val="00C83E28"/>
    <w:rsid w:val="00DF4673"/>
    <w:rsid w:val="00E73C4A"/>
    <w:rsid w:val="00F210AD"/>
    <w:rsid w:val="00F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0AB9CD-BB32-4DF0-BC6F-F71986B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link w:val="PargrafodaListaCha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uiPriority w:val="39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B04E09"/>
    <w:rPr>
      <w:rFonts w:ascii="Ecofont_Spranq_eco_Sans" w:eastAsia="Arial Unicode MS" w:hAnsi="Ecofont_Spranq_eco_Sans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B04E09"/>
    <w:rPr>
      <w:rFonts w:ascii="Arial" w:hAnsi="Arial" w:cs="Tahoma"/>
      <w:szCs w:val="24"/>
    </w:rPr>
  </w:style>
  <w:style w:type="paragraph" w:customStyle="1" w:styleId="Standard">
    <w:name w:val="Standard"/>
    <w:rsid w:val="00B04E0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Standard"/>
    <w:rsid w:val="00B04E09"/>
    <w:pPr>
      <w:spacing w:before="280" w:after="119"/>
    </w:pPr>
  </w:style>
  <w:style w:type="paragraph" w:customStyle="1" w:styleId="TableContents">
    <w:name w:val="Table Contents"/>
    <w:basedOn w:val="Standard"/>
    <w:rsid w:val="00B04E09"/>
  </w:style>
  <w:style w:type="numbering" w:customStyle="1" w:styleId="Semlista1">
    <w:name w:val="Sem lista1"/>
    <w:basedOn w:val="Semlista"/>
    <w:rsid w:val="00B04E09"/>
  </w:style>
  <w:style w:type="numbering" w:customStyle="1" w:styleId="WW8Num1">
    <w:name w:val="WW8Num1"/>
    <w:basedOn w:val="Semlista"/>
    <w:rsid w:val="00B04E09"/>
  </w:style>
  <w:style w:type="numbering" w:customStyle="1" w:styleId="WW8Num2">
    <w:name w:val="WW8Num2"/>
    <w:basedOn w:val="Semlista"/>
    <w:rsid w:val="00B04E09"/>
  </w:style>
  <w:style w:type="numbering" w:customStyle="1" w:styleId="WW8Num3">
    <w:name w:val="WW8Num3"/>
    <w:basedOn w:val="Semlista"/>
    <w:rsid w:val="00B04E09"/>
  </w:style>
  <w:style w:type="numbering" w:customStyle="1" w:styleId="WW8Num4">
    <w:name w:val="WW8Num4"/>
    <w:basedOn w:val="Semlista"/>
    <w:rsid w:val="00B04E09"/>
  </w:style>
  <w:style w:type="paragraph" w:customStyle="1" w:styleId="TtulodaTabela">
    <w:name w:val="Título da Tabela"/>
    <w:basedOn w:val="Normal"/>
    <w:rsid w:val="0081082F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ormal10">
    <w:name w:val="Normal1"/>
    <w:rsid w:val="0081082F"/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GsOHHkJOOIvlRvjTByls6Awlg==">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F992D28-7E4A-4999-BCDB-9CD50FED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 Paz e Silva Filho</dc:creator>
  <cp:lastModifiedBy>Alana Blum Saraiva Nunes</cp:lastModifiedBy>
  <cp:revision>10</cp:revision>
  <cp:lastPrinted>2019-07-29T17:06:00Z</cp:lastPrinted>
  <dcterms:created xsi:type="dcterms:W3CDTF">2018-12-21T15:00:00Z</dcterms:created>
  <dcterms:modified xsi:type="dcterms:W3CDTF">2019-07-30T16:45:00Z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