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B5" w:rsidRDefault="00CA0BB5" w:rsidP="00CA0BB5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CA0BB5" w:rsidRDefault="00CA0BB5" w:rsidP="00CA0BB5">
      <w:pPr>
        <w:spacing w:after="0" w:line="240" w:lineRule="auto"/>
        <w:jc w:val="center"/>
        <w:rPr>
          <w:b/>
        </w:rPr>
      </w:pPr>
    </w:p>
    <w:p w:rsidR="00CA0BB5" w:rsidRDefault="00CA0BB5" w:rsidP="00CA0BB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</w:rPr>
        <w:t>I</w:t>
      </w:r>
    </w:p>
    <w:p w:rsidR="005A37F9" w:rsidRDefault="005A37F9" w:rsidP="00CA0BB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A37F9" w:rsidRDefault="005A37F9" w:rsidP="00CA0BB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RETIFICAÇÃO</w:t>
      </w:r>
    </w:p>
    <w:p w:rsidR="00CA0BB5" w:rsidRDefault="00CA0BB5" w:rsidP="00CA0BB5">
      <w:pPr>
        <w:spacing w:after="0" w:line="240" w:lineRule="auto"/>
        <w:jc w:val="center"/>
        <w:rPr>
          <w:rFonts w:ascii="Arial" w:eastAsia="Arial" w:hAnsi="Arial" w:cs="Arial"/>
        </w:rPr>
      </w:pPr>
    </w:p>
    <w:p w:rsidR="005A37F9" w:rsidRPr="005A37F9" w:rsidRDefault="005A37F9" w:rsidP="005A37F9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F9">
        <w:rPr>
          <w:rFonts w:ascii="Arial" w:eastAsia="Times New Roman" w:hAnsi="Arial" w:cs="Arial"/>
          <w:b/>
          <w:bCs/>
          <w:color w:val="000000"/>
          <w:u w:val="single"/>
        </w:rPr>
        <w:t>Onde se lê:</w:t>
      </w:r>
      <w:r w:rsidRPr="005A37F9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5A37F9" w:rsidRPr="005A37F9" w:rsidRDefault="005A37F9" w:rsidP="005A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7F9" w:rsidRPr="005A37F9" w:rsidRDefault="005A37F9" w:rsidP="005A37F9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F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Valores de bolsa para </w:t>
      </w:r>
      <w:r w:rsidRPr="005A37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20 horas semanais</w:t>
      </w:r>
      <w:r w:rsidRPr="005A37F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e valores correspondentes para as cargas horárias das bolsas ofertadas neste Edital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934"/>
        <w:gridCol w:w="934"/>
        <w:gridCol w:w="926"/>
        <w:gridCol w:w="934"/>
        <w:gridCol w:w="934"/>
        <w:gridCol w:w="926"/>
        <w:gridCol w:w="926"/>
      </w:tblGrid>
      <w:tr w:rsidR="005A37F9" w:rsidRPr="005A37F9" w:rsidTr="005A37F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Modalidade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Valor (R$)</w:t>
            </w:r>
          </w:p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20h*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Valor (R$)</w:t>
            </w:r>
          </w:p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Valor (R$)</w:t>
            </w:r>
          </w:p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Valor (R$)</w:t>
            </w:r>
          </w:p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Valor (R$)</w:t>
            </w:r>
          </w:p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Valor (R$)</w:t>
            </w:r>
          </w:p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Valor (R$)</w:t>
            </w:r>
          </w:p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3h</w:t>
            </w:r>
          </w:p>
        </w:tc>
      </w:tr>
      <w:tr w:rsidR="005A37F9" w:rsidRPr="005A37F9" w:rsidTr="005A37F9">
        <w:trPr>
          <w:trHeight w:val="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Coordenador de 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5A37F9" w:rsidRPr="005A37F9" w:rsidTr="005A37F9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Pesquisador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5A37F9" w:rsidRPr="005A37F9" w:rsidTr="005A37F9">
        <w:trPr>
          <w:trHeight w:val="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Extensionista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5A37F9" w:rsidRPr="005A37F9" w:rsidTr="005A37F9">
        <w:trPr>
          <w:trHeight w:val="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Colaborador externo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600,00</w:t>
            </w:r>
          </w:p>
        </w:tc>
      </w:tr>
      <w:tr w:rsidR="005A37F9" w:rsidRPr="005A37F9" w:rsidTr="005A37F9">
        <w:trPr>
          <w:trHeight w:val="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Estudante</w:t>
            </w:r>
          </w:p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x</w:t>
            </w:r>
          </w:p>
        </w:tc>
      </w:tr>
      <w:tr w:rsidR="005A37F9" w:rsidRPr="005A37F9" w:rsidTr="005A37F9">
        <w:trPr>
          <w:trHeight w:val="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Estudante</w:t>
            </w:r>
          </w:p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</w:tbl>
    <w:p w:rsidR="005A37F9" w:rsidRPr="005A37F9" w:rsidRDefault="005A37F9" w:rsidP="005A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F9">
        <w:rPr>
          <w:rFonts w:ascii="Arial" w:eastAsia="Times New Roman" w:hAnsi="Arial" w:cs="Arial"/>
          <w:color w:val="000000"/>
          <w:sz w:val="18"/>
          <w:szCs w:val="18"/>
        </w:rPr>
        <w:t xml:space="preserve">*Valores de bolsa para 20 horas semanais </w:t>
      </w:r>
      <w:r w:rsidRPr="005A37F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estabelecidos pelo CNPq, em consonância com a tabela de equivalência apresentada no Anexo I da </w:t>
      </w:r>
      <w:hyperlink r:id="rId7" w:history="1">
        <w:r w:rsidRPr="005A37F9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</w:rPr>
          <w:t>Portaria n° 58, de 21 de novembro de 2014</w:t>
        </w:r>
      </w:hyperlink>
      <w:r w:rsidRPr="005A37F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da </w:t>
      </w:r>
      <w:proofErr w:type="spellStart"/>
      <w:r w:rsidRPr="005A37F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Setec</w:t>
      </w:r>
      <w:proofErr w:type="spellEnd"/>
      <w:r w:rsidRPr="005A37F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/MEC.</w:t>
      </w:r>
    </w:p>
    <w:p w:rsidR="005A37F9" w:rsidRPr="005A37F9" w:rsidRDefault="005A37F9" w:rsidP="005A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7F9" w:rsidRPr="005A37F9" w:rsidRDefault="005A37F9" w:rsidP="005A37F9">
      <w:pPr>
        <w:pStyle w:val="Pargrafoda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F9">
        <w:rPr>
          <w:rFonts w:ascii="Arial" w:eastAsia="Times New Roman" w:hAnsi="Arial" w:cs="Arial"/>
          <w:b/>
          <w:bCs/>
          <w:color w:val="000000"/>
          <w:u w:val="single"/>
        </w:rPr>
        <w:t xml:space="preserve">Leia-se: </w:t>
      </w:r>
    </w:p>
    <w:p w:rsidR="005A37F9" w:rsidRPr="005A37F9" w:rsidRDefault="005A37F9" w:rsidP="005A37F9">
      <w:pPr>
        <w:pStyle w:val="PargrafodaList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A37F9" w:rsidRPr="005A37F9" w:rsidRDefault="005A37F9" w:rsidP="005A37F9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F9">
        <w:rPr>
          <w:rFonts w:ascii="Arial" w:eastAsia="Times New Roman" w:hAnsi="Arial" w:cs="Arial"/>
          <w:b/>
          <w:bCs/>
          <w:color w:val="000000"/>
          <w:sz w:val="18"/>
          <w:szCs w:val="18"/>
        </w:rPr>
        <w:t>Valores de bolsa correspondentes para a carga horária das bolsas ofertadas neste Edital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251"/>
        <w:gridCol w:w="881"/>
        <w:gridCol w:w="541"/>
        <w:gridCol w:w="751"/>
        <w:gridCol w:w="3690"/>
      </w:tblGrid>
      <w:tr w:rsidR="005A37F9" w:rsidRPr="005A37F9" w:rsidTr="005A37F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Modalidade*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Carga</w:t>
            </w:r>
          </w:p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horária</w:t>
            </w:r>
            <w:proofErr w:type="gramEnd"/>
          </w:p>
          <w:p w:rsidR="005A37F9" w:rsidRPr="005A37F9" w:rsidRDefault="005A37F9" w:rsidP="005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Qtd</w:t>
            </w:r>
            <w:proofErr w:type="spellEnd"/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Requisitos mínimos (por ordem de prioridade)</w:t>
            </w:r>
          </w:p>
        </w:tc>
      </w:tr>
      <w:tr w:rsidR="005A37F9" w:rsidRPr="005A37F9" w:rsidTr="005A37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Estudantes em geral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Estudante IPT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7F9" w:rsidRPr="005A37F9" w:rsidRDefault="005A37F9" w:rsidP="005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37F9" w:rsidRPr="005A37F9" w:rsidRDefault="005A37F9" w:rsidP="005A37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Ser estudante de graduação dos cursos de Licenciatura em História;</w:t>
            </w:r>
          </w:p>
          <w:p w:rsidR="005A37F9" w:rsidRPr="005A37F9" w:rsidRDefault="005A37F9" w:rsidP="005A37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Ser estudante das demais licenciaturas; ou </w:t>
            </w:r>
          </w:p>
          <w:p w:rsidR="005A37F9" w:rsidRPr="005A37F9" w:rsidRDefault="005A37F9" w:rsidP="005A37F9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37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Ser estudante de ensino médio/técnico.  </w:t>
            </w:r>
          </w:p>
        </w:tc>
      </w:tr>
    </w:tbl>
    <w:p w:rsidR="005A37F9" w:rsidRPr="005A37F9" w:rsidRDefault="005A37F9" w:rsidP="005A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F9">
        <w:rPr>
          <w:rFonts w:ascii="Arial" w:eastAsia="Times New Roman" w:hAnsi="Arial" w:cs="Arial"/>
          <w:color w:val="000000"/>
          <w:sz w:val="16"/>
          <w:szCs w:val="16"/>
        </w:rPr>
        <w:t xml:space="preserve">*Modalidades de bolsa estabelecidas pela </w:t>
      </w:r>
      <w:hyperlink r:id="rId8" w:history="1">
        <w:r w:rsidRPr="005A37F9">
          <w:rPr>
            <w:rFonts w:ascii="Arial" w:eastAsia="Times New Roman" w:hAnsi="Arial" w:cs="Arial"/>
            <w:color w:val="0000FF"/>
            <w:sz w:val="16"/>
            <w:szCs w:val="16"/>
            <w:u w:val="single"/>
            <w:shd w:val="clear" w:color="auto" w:fill="FFFFFF"/>
          </w:rPr>
          <w:t>Portaria n° 58, de 21 de novembro de 2014</w:t>
        </w:r>
      </w:hyperlink>
      <w:r w:rsidRPr="005A37F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, da </w:t>
      </w:r>
      <w:proofErr w:type="spellStart"/>
      <w:r w:rsidRPr="005A37F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Setec</w:t>
      </w:r>
      <w:proofErr w:type="spellEnd"/>
      <w:r w:rsidRPr="005A37F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/MEC.</w:t>
      </w:r>
    </w:p>
    <w:p w:rsidR="00CA0BB5" w:rsidRDefault="00CA0BB5" w:rsidP="00CA0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sectPr w:rsidR="00CA0BB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F5" w:rsidRDefault="001873F5" w:rsidP="00CA0BB5">
      <w:pPr>
        <w:spacing w:after="0" w:line="240" w:lineRule="auto"/>
      </w:pPr>
      <w:r>
        <w:separator/>
      </w:r>
    </w:p>
  </w:endnote>
  <w:endnote w:type="continuationSeparator" w:id="0">
    <w:p w:rsidR="001873F5" w:rsidRDefault="001873F5" w:rsidP="00CA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F5" w:rsidRDefault="001873F5" w:rsidP="00CA0BB5">
      <w:pPr>
        <w:spacing w:after="0" w:line="240" w:lineRule="auto"/>
      </w:pPr>
      <w:r>
        <w:separator/>
      </w:r>
    </w:p>
  </w:footnote>
  <w:footnote w:type="continuationSeparator" w:id="0">
    <w:p w:rsidR="001873F5" w:rsidRDefault="001873F5" w:rsidP="00CA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B5" w:rsidRDefault="00CA0BB5" w:rsidP="00CA0B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A0BB5" w:rsidRDefault="00CA0BB5" w:rsidP="00CA0BB5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70037B11">
          <wp:extent cx="506095" cy="542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0BB5" w:rsidRDefault="00CA0BB5" w:rsidP="00CA0BB5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A0BB5" w:rsidRDefault="00CA0BB5" w:rsidP="00CA0BB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A0BB5" w:rsidRDefault="00CA0BB5" w:rsidP="00CA0BB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CA0BB5" w:rsidRDefault="00CA0BB5" w:rsidP="00CA0BB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CA0BB5" w:rsidRDefault="00CA0BB5" w:rsidP="00CA0B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CA0BB5" w:rsidRDefault="00CA0BB5" w:rsidP="00CA0BB5">
    <w:pPr>
      <w:pStyle w:val="Cabealho"/>
      <w:jc w:val="center"/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A0ECD"/>
    <w:multiLevelType w:val="multilevel"/>
    <w:tmpl w:val="139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12309"/>
    <w:multiLevelType w:val="hybridMultilevel"/>
    <w:tmpl w:val="23E2D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5"/>
    <w:rsid w:val="00182B7F"/>
    <w:rsid w:val="001873F5"/>
    <w:rsid w:val="005A37F9"/>
    <w:rsid w:val="00CA0BB5"/>
    <w:rsid w:val="00D82CF7"/>
    <w:rsid w:val="00DE5AFC"/>
    <w:rsid w:val="00E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5EAD5"/>
  <w15:chartTrackingRefBased/>
  <w15:docId w15:val="{564C1B20-692C-4659-A5E9-A1FBE0D5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0BB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BB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0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BB5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A37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index.php?option=com_docman&amp;view=download&amp;alias=16642-24novport-setec-58&amp;category_slug=novembro-2014-pdf&amp;Itemid=30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mec.gov.br/index.php?option=com_docman&amp;view=download&amp;alias=16642-24novport-setec-58&amp;category_slug=novembro-2014-pdf&amp;Itemid=30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dcterms:created xsi:type="dcterms:W3CDTF">2019-02-15T16:29:00Z</dcterms:created>
  <dcterms:modified xsi:type="dcterms:W3CDTF">2019-02-18T11:51:00Z</dcterms:modified>
</cp:coreProperties>
</file>