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9E" w:rsidRDefault="00374528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ANEXO I</w:t>
      </w:r>
    </w:p>
    <w:p w:rsidR="0096319E" w:rsidRDefault="00374528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SUBMISSÃO DA PROPOSTA</w:t>
      </w:r>
    </w:p>
    <w:p w:rsidR="0096319E" w:rsidRDefault="0096319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Identificação do Coordenador da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roposta</w:t>
      </w:r>
    </w:p>
    <w:p w:rsidR="0096319E" w:rsidRDefault="0037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E-mail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Campus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Servidor Efetivo do IFRS:      (   ) SIM               (   ) NÃO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Titulação Máxima:                 (    ) Mestre          (    ) Doutor 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Link para Currículo </w:t>
            </w:r>
            <w:r>
              <w:rPr>
                <w:rFonts w:ascii="Arial" w:eastAsia="Arial" w:hAnsi="Arial" w:cs="Arial"/>
                <w:i/>
              </w:rPr>
              <w:t>Lattes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Grupo de pesquisa ao qual pertence:</w:t>
            </w:r>
          </w:p>
        </w:tc>
      </w:tr>
    </w:tbl>
    <w:p w:rsidR="0096319E" w:rsidRDefault="0096319E">
      <w:pPr>
        <w:spacing w:after="0" w:line="240" w:lineRule="auto"/>
        <w:rPr>
          <w:rFonts w:ascii="Arial" w:eastAsia="Arial" w:hAnsi="Arial" w:cs="Arial"/>
        </w:rPr>
      </w:pPr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Identificação do periódico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</w:p>
    <w:tbl>
      <w:tblPr>
        <w:tblStyle w:val="a0"/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Título: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ISSN:</w:t>
            </w:r>
          </w:p>
        </w:tc>
      </w:tr>
      <w:tr w:rsidR="0096319E">
        <w:trPr>
          <w:trHeight w:val="52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E-ISSN: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Impresso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(   ) Eletrônico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>(   ) Impresso e eletrônico</w:t>
            </w:r>
          </w:p>
        </w:tc>
      </w:tr>
      <w:tr w:rsidR="0096319E">
        <w:trPr>
          <w:trHeight w:val="500"/>
        </w:trPr>
        <w:tc>
          <w:tcPr>
            <w:tcW w:w="8647" w:type="dxa"/>
          </w:tcPr>
          <w:p w:rsidR="0096319E" w:rsidRDefault="0037452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URL de acesso ao periódico (link da revista): </w:t>
            </w:r>
          </w:p>
        </w:tc>
      </w:tr>
    </w:tbl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Relação de indexadores nos quais a revista está incluída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</w:p>
    <w:tbl>
      <w:tblPr>
        <w:tblStyle w:val="a1"/>
        <w:tblW w:w="8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9"/>
      </w:tblGrid>
      <w:tr w:rsidR="0096319E">
        <w:trPr>
          <w:trHeight w:val="1020"/>
        </w:trPr>
        <w:tc>
          <w:tcPr>
            <w:tcW w:w="8629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Especificar a classificação no Qualis CAPES de sua área (A1, A2, B1, B2, B3, B4 ou B5), se houver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</w:rPr>
      </w:pPr>
    </w:p>
    <w:tbl>
      <w:tblPr>
        <w:tblStyle w:val="a2"/>
        <w:tblW w:w="8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9"/>
      </w:tblGrid>
      <w:tr w:rsidR="0096319E">
        <w:trPr>
          <w:trHeight w:val="1020"/>
        </w:trPr>
        <w:tc>
          <w:tcPr>
            <w:tcW w:w="8629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6319E" w:rsidRDefault="0096319E"/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periódico, no último ano, conseguiu obter abrangência nacional quanto aos autores dos textos publicados?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  ) Sim       (   ) Não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periódico adota política estrita de revisão por pares nos processos de avaliação?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  ) Sim       (   ) Não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Nominata do Equipe/Conselho/Comitê Editorial ou Científico (apenas membros </w:t>
      </w:r>
      <w:r>
        <w:rPr>
          <w:rFonts w:ascii="Arial" w:eastAsia="Arial" w:hAnsi="Arial" w:cs="Arial"/>
          <w:b/>
          <w:color w:val="000000"/>
        </w:rPr>
        <w:t>permanentes que participem de TODAS as edições</w:t>
      </w:r>
      <w:r>
        <w:rPr>
          <w:rFonts w:ascii="Arial" w:eastAsia="Arial" w:hAnsi="Arial" w:cs="Arial"/>
          <w:color w:val="000000"/>
        </w:rPr>
        <w:t xml:space="preserve">; exclui-se editores de texto, bibliotecários, avaliadores </w:t>
      </w:r>
      <w:r>
        <w:rPr>
          <w:rFonts w:ascii="Arial" w:eastAsia="Arial" w:hAnsi="Arial" w:cs="Arial"/>
          <w:i/>
          <w:color w:val="000000"/>
        </w:rPr>
        <w:t>ad hoc</w:t>
      </w:r>
      <w:r>
        <w:rPr>
          <w:rFonts w:ascii="Arial" w:eastAsia="Arial" w:hAnsi="Arial" w:cs="Arial"/>
          <w:color w:val="000000"/>
        </w:rPr>
        <w:t>, bolsistas, etc.)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3"/>
        <w:tblW w:w="85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1952"/>
        <w:gridCol w:w="1282"/>
        <w:gridCol w:w="2713"/>
      </w:tblGrid>
      <w:tr w:rsidR="0096319E">
        <w:tc>
          <w:tcPr>
            <w:tcW w:w="2580" w:type="dxa"/>
            <w:shd w:val="clear" w:color="auto" w:fill="D9D9D9"/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952" w:type="dxa"/>
            <w:shd w:val="clear" w:color="auto" w:fill="D9D9D9"/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Instituição</w:t>
            </w:r>
          </w:p>
        </w:tc>
        <w:tc>
          <w:tcPr>
            <w:tcW w:w="1282" w:type="dxa"/>
            <w:shd w:val="clear" w:color="auto" w:fill="D9D9D9"/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País</w:t>
            </w:r>
          </w:p>
        </w:tc>
        <w:tc>
          <w:tcPr>
            <w:tcW w:w="2713" w:type="dxa"/>
            <w:shd w:val="clear" w:color="auto" w:fill="D9D9D9"/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Link para </w:t>
            </w:r>
          </w:p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Currículo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Lattes</w:t>
            </w: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c>
          <w:tcPr>
            <w:tcW w:w="2580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3" w:type="dxa"/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bookmarkStart w:id="1" w:name="_gjdgxs" w:colFirst="0" w:colLast="0"/>
      <w:bookmarkEnd w:id="1"/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Descrição do recurso financeiro solicitado: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Material de consumo</w:t>
      </w:r>
      <w:r>
        <w:rPr>
          <w:rFonts w:ascii="Arial" w:eastAsia="Arial" w:hAnsi="Arial" w:cs="Arial"/>
          <w:color w:val="000000"/>
        </w:rPr>
        <w:t>: R$ ___________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86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7"/>
        <w:gridCol w:w="3499"/>
      </w:tblGrid>
      <w:tr w:rsidR="0096319E">
        <w:trPr>
          <w:trHeight w:val="80"/>
        </w:trPr>
        <w:tc>
          <w:tcPr>
            <w:tcW w:w="5177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Descrição do Material de Consumo </w:t>
            </w:r>
          </w:p>
        </w:tc>
        <w:tc>
          <w:tcPr>
            <w:tcW w:w="3499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aproximado em reais</w:t>
            </w:r>
          </w:p>
        </w:tc>
      </w:tr>
      <w:tr w:rsidR="0096319E">
        <w:trPr>
          <w:trHeight w:val="220"/>
        </w:trPr>
        <w:tc>
          <w:tcPr>
            <w:tcW w:w="5177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77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77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77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77" w:type="dxa"/>
            <w:shd w:val="clear" w:color="auto" w:fill="D0CECE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SOMA </w:t>
            </w:r>
          </w:p>
        </w:tc>
        <w:tc>
          <w:tcPr>
            <w:tcW w:w="3499" w:type="dxa"/>
            <w:shd w:val="clear" w:color="auto" w:fill="D0CECE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para solicitação do recurso: _____________________________________________________________________________________________________________________________________________________________________________________________________________________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Serviços de terceiros – pessoa jurídica</w:t>
      </w:r>
      <w:r>
        <w:rPr>
          <w:rFonts w:ascii="Arial" w:eastAsia="Arial" w:hAnsi="Arial" w:cs="Arial"/>
          <w:color w:val="000000"/>
        </w:rPr>
        <w:t xml:space="preserve">: R$ ___________ 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86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4"/>
        <w:gridCol w:w="3482"/>
      </w:tblGrid>
      <w:tr w:rsidR="0096319E">
        <w:trPr>
          <w:trHeight w:val="100"/>
        </w:trPr>
        <w:tc>
          <w:tcPr>
            <w:tcW w:w="5194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Descrição dos Serviços de Terceiros </w:t>
            </w:r>
          </w:p>
        </w:tc>
        <w:tc>
          <w:tcPr>
            <w:tcW w:w="3482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aproximado em reais</w:t>
            </w:r>
          </w:p>
        </w:tc>
      </w:tr>
      <w:tr w:rsidR="0096319E">
        <w:trPr>
          <w:trHeight w:val="220"/>
        </w:trPr>
        <w:tc>
          <w:tcPr>
            <w:tcW w:w="5194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82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94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82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94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82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94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82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94" w:type="dxa"/>
            <w:shd w:val="clear" w:color="auto" w:fill="D0CECE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hd w:val="clear" w:color="auto" w:fill="D0CECE"/>
              </w:rPr>
              <w:t>SOMA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82" w:type="dxa"/>
            <w:shd w:val="clear" w:color="auto" w:fill="D0CECE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37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para solicitação do recurso: _____________________________________________________________________________________________________________________________________________________________________________________________________________________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Bolsas para estudantes do IFRS</w:t>
      </w:r>
      <w:r>
        <w:rPr>
          <w:rFonts w:ascii="Arial" w:eastAsia="Arial" w:hAnsi="Arial" w:cs="Arial"/>
          <w:color w:val="000000"/>
        </w:rPr>
        <w:t>: R$ ________________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86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8"/>
        <w:gridCol w:w="3508"/>
      </w:tblGrid>
      <w:tr w:rsidR="0096319E">
        <w:trPr>
          <w:trHeight w:val="100"/>
        </w:trPr>
        <w:tc>
          <w:tcPr>
            <w:tcW w:w="5168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Quantidade de bolsas </w:t>
            </w:r>
          </w:p>
        </w:tc>
        <w:tc>
          <w:tcPr>
            <w:tcW w:w="3508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aproximado em reais</w:t>
            </w:r>
          </w:p>
        </w:tc>
      </w:tr>
      <w:tr w:rsidR="0096319E">
        <w:trPr>
          <w:trHeight w:val="220"/>
        </w:trPr>
        <w:tc>
          <w:tcPr>
            <w:tcW w:w="5168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08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68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08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68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08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168" w:type="dxa"/>
            <w:shd w:val="clear" w:color="auto" w:fill="D0CECE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SOMA </w:t>
            </w:r>
          </w:p>
        </w:tc>
        <w:tc>
          <w:tcPr>
            <w:tcW w:w="3508" w:type="dxa"/>
            <w:shd w:val="clear" w:color="auto" w:fill="D0CECE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Participação em eventos dos</w:t>
      </w:r>
      <w:r>
        <w:rPr>
          <w:rFonts w:ascii="Arial" w:eastAsia="Arial" w:hAnsi="Arial" w:cs="Arial"/>
          <w:b/>
          <w:color w:val="000000"/>
        </w:rPr>
        <w:t xml:space="preserve"> membros da equipe técnica ou editorial</w:t>
      </w:r>
      <w:r>
        <w:rPr>
          <w:rFonts w:ascii="Arial" w:eastAsia="Arial" w:hAnsi="Arial" w:cs="Arial"/>
          <w:color w:val="000000"/>
        </w:rPr>
        <w:t xml:space="preserve">: R$ 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880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3720"/>
      </w:tblGrid>
      <w:tr w:rsidR="0096319E">
        <w:trPr>
          <w:trHeight w:val="100"/>
        </w:trPr>
        <w:tc>
          <w:tcPr>
            <w:tcW w:w="5085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Quantidade de eventos</w:t>
            </w:r>
          </w:p>
        </w:tc>
        <w:tc>
          <w:tcPr>
            <w:tcW w:w="3720" w:type="dxa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aproximado em reais</w:t>
            </w:r>
          </w:p>
        </w:tc>
      </w:tr>
      <w:tr w:rsidR="0096319E">
        <w:trPr>
          <w:trHeight w:val="220"/>
        </w:trPr>
        <w:tc>
          <w:tcPr>
            <w:tcW w:w="5085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085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085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085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20" w:type="dxa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6319E">
        <w:trPr>
          <w:trHeight w:val="220"/>
        </w:trPr>
        <w:tc>
          <w:tcPr>
            <w:tcW w:w="5085" w:type="dxa"/>
            <w:shd w:val="clear" w:color="auto" w:fill="D0CECE"/>
            <w:vAlign w:val="center"/>
          </w:tcPr>
          <w:p w:rsidR="0096319E" w:rsidRDefault="003745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SOMA </w:t>
            </w:r>
          </w:p>
        </w:tc>
        <w:tc>
          <w:tcPr>
            <w:tcW w:w="3720" w:type="dxa"/>
            <w:shd w:val="clear" w:color="auto" w:fill="D0CECE"/>
          </w:tcPr>
          <w:p w:rsidR="0096319E" w:rsidRDefault="0096319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6319E" w:rsidRDefault="0096319E">
      <w:pP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37452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para solicitação do recurso: _____________________________________________________________________________________________________________________________________________________________________________________________________________________</w:t>
      </w:r>
    </w:p>
    <w:p w:rsidR="0096319E" w:rsidRDefault="0096319E">
      <w:pP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96319E" w:rsidRDefault="00374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Cronograma de atividades a serem desenvolvidas pelo bolsista (Listar as atividades realizadas durante todo prazo de vigência da bolsa).</w:t>
      </w: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8"/>
        <w:tblW w:w="8872" w:type="dxa"/>
        <w:tblInd w:w="2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35"/>
      </w:tblGrid>
      <w:tr w:rsidR="0096319E">
        <w:trPr>
          <w:trHeight w:val="160"/>
        </w:trPr>
        <w:tc>
          <w:tcPr>
            <w:tcW w:w="43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DETALHAMENTO DAS ATIVIDADES</w:t>
            </w:r>
          </w:p>
        </w:tc>
        <w:tc>
          <w:tcPr>
            <w:tcW w:w="45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center" w:pos="3314"/>
              </w:tabs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Mês</w:t>
            </w:r>
          </w:p>
        </w:tc>
      </w:tr>
      <w:tr w:rsidR="0096319E">
        <w:trPr>
          <w:trHeight w:val="140"/>
        </w:trPr>
        <w:tc>
          <w:tcPr>
            <w:tcW w:w="43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963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96319E">
        <w:trPr>
          <w:trHeight w:val="24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96319E">
        <w:trPr>
          <w:trHeight w:val="22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96319E">
        <w:trPr>
          <w:trHeight w:val="26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37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96319E">
        <w:trPr>
          <w:trHeight w:val="26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rPr>
          <w:trHeight w:val="26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6319E">
        <w:trPr>
          <w:trHeight w:val="26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6319E" w:rsidRDefault="00963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10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963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96319E" w:rsidRDefault="0037452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:rsidR="0096319E" w:rsidRDefault="0096319E">
      <w:pPr>
        <w:spacing w:after="0" w:line="240" w:lineRule="auto"/>
        <w:rPr>
          <w:rFonts w:ascii="Arial" w:eastAsia="Arial" w:hAnsi="Arial" w:cs="Arial"/>
        </w:rPr>
      </w:pPr>
    </w:p>
    <w:p w:rsidR="0096319E" w:rsidRDefault="0037452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Coordenador da Proposta*</w:t>
      </w:r>
    </w:p>
    <w:p w:rsidR="0096319E" w:rsidRDefault="00374528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*(Se enviado pelo e-mail institucional dispensa assinatura)</w:t>
      </w:r>
    </w:p>
    <w:sectPr w:rsidR="0096319E">
      <w:headerReference w:type="default" r:id="rId7"/>
      <w:pgSz w:w="11906" w:h="16838"/>
      <w:pgMar w:top="1701" w:right="1418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4528">
      <w:pPr>
        <w:spacing w:after="0" w:line="240" w:lineRule="auto"/>
      </w:pPr>
      <w:r>
        <w:separator/>
      </w:r>
    </w:p>
  </w:endnote>
  <w:endnote w:type="continuationSeparator" w:id="0">
    <w:p w:rsidR="00000000" w:rsidRDefault="0037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4528">
      <w:pPr>
        <w:spacing w:after="0" w:line="240" w:lineRule="auto"/>
      </w:pPr>
      <w:r>
        <w:separator/>
      </w:r>
    </w:p>
  </w:footnote>
  <w:footnote w:type="continuationSeparator" w:id="0">
    <w:p w:rsidR="00000000" w:rsidRDefault="0037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9E" w:rsidRDefault="003745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2466340</wp:posOffset>
          </wp:positionH>
          <wp:positionV relativeFrom="paragraph">
            <wp:posOffset>-97789</wp:posOffset>
          </wp:positionV>
          <wp:extent cx="648335" cy="69151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319E" w:rsidRDefault="00963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6319E" w:rsidRDefault="00963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6319E" w:rsidRDefault="00963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6319E" w:rsidRDefault="00963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6319E" w:rsidRDefault="00374528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6319E" w:rsidRDefault="00374528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6319E" w:rsidRDefault="00374528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6319E" w:rsidRDefault="00374528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Gabinete do Reitor </w:t>
    </w:r>
  </w:p>
  <w:p w:rsidR="0096319E" w:rsidRDefault="003745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Gen. Osório, 348 – Centro – Bento Gonçalves/RS – CEP 95700-086</w:t>
    </w:r>
  </w:p>
  <w:p w:rsidR="0096319E" w:rsidRDefault="003745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Telefone: (54) 3449.3000 – Sítio eletrônico: ifrs.edu.br – E-mail: proppi@ifrs.edu.br</w:t>
    </w:r>
  </w:p>
  <w:p w:rsidR="0096319E" w:rsidRDefault="00963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6F3"/>
    <w:multiLevelType w:val="multilevel"/>
    <w:tmpl w:val="CADE3B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7639"/>
    <w:multiLevelType w:val="multilevel"/>
    <w:tmpl w:val="71B24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E"/>
    <w:rsid w:val="00374528"/>
    <w:rsid w:val="009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EC7BA-1BFC-4581-AA2C-05E0C2B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Schafer Costa</dc:creator>
  <cp:lastModifiedBy>..</cp:lastModifiedBy>
  <cp:revision>2</cp:revision>
  <dcterms:created xsi:type="dcterms:W3CDTF">2019-01-28T16:29:00Z</dcterms:created>
  <dcterms:modified xsi:type="dcterms:W3CDTF">2019-01-28T16:29:00Z</dcterms:modified>
</cp:coreProperties>
</file>