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828"/>
        <w:gridCol w:w="5884"/>
        <w:gridCol w:w="845"/>
        <w:gridCol w:w="840"/>
        <w:gridCol w:w="915"/>
      </w:tblGrid>
      <w:tr w:rsidR="00567B33" w:rsidRPr="00A817D2" w:rsidTr="00186CCD">
        <w:trPr>
          <w:trHeight w:val="20"/>
        </w:trPr>
        <w:tc>
          <w:tcPr>
            <w:tcW w:w="9312" w:type="dxa"/>
            <w:gridSpan w:val="5"/>
          </w:tcPr>
          <w:p w:rsidR="00E932F2" w:rsidRPr="00A817D2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A817D2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A817D2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Pr="00A817D2" w:rsidRDefault="0008018A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A817D2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r w:rsidR="00F56C51" w:rsidRPr="00A817D2">
              <w:rPr>
                <w:rFonts w:ascii="Arial" w:hAnsi="Arial" w:cs="Arial"/>
                <w:b/>
                <w:sz w:val="20"/>
                <w:szCs w:val="20"/>
              </w:rPr>
              <w:t>I e II</w:t>
            </w:r>
            <w:r w:rsidR="002312F3" w:rsidRPr="00A817D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312F3" w:rsidRPr="00A817D2">
              <w:rPr>
                <w:rFonts w:ascii="Arial" w:hAnsi="Arial" w:cs="Arial"/>
                <w:b/>
                <w:bCs/>
                <w:sz w:val="20"/>
                <w:szCs w:val="20"/>
              </w:rPr>
              <w:t>PEQUENO VALOR</w:t>
            </w:r>
          </w:p>
          <w:p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:rsidR="00567B33" w:rsidRPr="00A817D2" w:rsidRDefault="001441F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:rsidR="00567B33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A817D2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A817D2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A817D2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A817D2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A817D2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A817D2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:rsidTr="00186CCD">
        <w:trPr>
          <w:trHeight w:val="284"/>
        </w:trPr>
        <w:tc>
          <w:tcPr>
            <w:tcW w:w="828" w:type="dxa"/>
            <w:vAlign w:val="center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F530E6" w:rsidRPr="00A817D2" w:rsidRDefault="00F530E6" w:rsidP="00944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45" w:type="dxa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:rsidTr="00186CCD">
        <w:trPr>
          <w:trHeight w:val="730"/>
        </w:trPr>
        <w:tc>
          <w:tcPr>
            <w:tcW w:w="828" w:type="dxa"/>
            <w:vAlign w:val="center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F530E6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Consta o Documento de Formalização de Demanda, elaborado pelo agente ou setor competente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 xml:space="preserve">? (Acórdão 254/2004-Segunda Câmara-TCU, art. 3º, I da Lei nº 10.520/02, </w:t>
            </w:r>
            <w:proofErr w:type="spellStart"/>
            <w:r w:rsidR="00AB191D"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AB191D" w:rsidRPr="00A817D2">
              <w:rPr>
                <w:rFonts w:ascii="Arial" w:hAnsi="Arial" w:cs="Arial"/>
                <w:sz w:val="20"/>
                <w:szCs w:val="20"/>
              </w:rPr>
              <w:t xml:space="preserve">. 9º, III, § 1º e 30, I, do Decreto 5.450/05 e art. 2º, </w:t>
            </w:r>
            <w:r w:rsidR="00AB191D"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845" w:type="dxa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884" w:type="dxa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Há justificativa fundamentada dos quantitativos (bens/serviços</w:t>
            </w:r>
            <w:r w:rsidRPr="00A817D2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884" w:type="dxa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Há manifestação sobre práticas e/ou critérios de sustentabilidade </w:t>
            </w:r>
            <w:r w:rsidRPr="00A817D2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:rsidR="00AB191D" w:rsidRPr="00A817D2" w:rsidRDefault="00AB191D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A817D2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A817D2">
        <w:trPr>
          <w:trHeight w:val="331"/>
        </w:trPr>
        <w:tc>
          <w:tcPr>
            <w:tcW w:w="828" w:type="dxa"/>
            <w:vAlign w:val="center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Declaração de inexistência de fracionamento de despesas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3515DC" w:rsidRPr="00A817D2" w:rsidRDefault="003515DC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Pesquisa com os fornecedores:</w:t>
            </w:r>
          </w:p>
          <w:p w:rsidR="003515DC" w:rsidRPr="00A817D2" w:rsidRDefault="003515DC" w:rsidP="00A817D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15DC" w:rsidRPr="00A817D2" w:rsidRDefault="003515DC" w:rsidP="00A817D2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Solicitação formal ao fornecedor (preferencialmente utilizar o formulário padrão IFRS encontrado no site – Licitações e Contratos – Documentos – Formulários.</w:t>
            </w:r>
          </w:p>
          <w:p w:rsidR="003515DC" w:rsidRPr="00A817D2" w:rsidRDefault="003515DC" w:rsidP="00A817D2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Imprimir e-mail de recebimento de orçamento e </w:t>
            </w:r>
            <w:proofErr w:type="gramStart"/>
            <w:r w:rsidRPr="00A817D2">
              <w:rPr>
                <w:rFonts w:ascii="Arial" w:hAnsi="Arial" w:cs="Arial"/>
                <w:sz w:val="20"/>
                <w:szCs w:val="20"/>
              </w:rPr>
              <w:t>seu(</w:t>
            </w:r>
            <w:proofErr w:type="gramEnd"/>
            <w:r w:rsidRPr="00A817D2">
              <w:rPr>
                <w:rFonts w:ascii="Arial" w:hAnsi="Arial" w:cs="Arial"/>
                <w:sz w:val="20"/>
                <w:szCs w:val="20"/>
              </w:rPr>
              <w:t>s) anexo(s) contendo assinatura e carimbo.</w:t>
            </w:r>
          </w:p>
          <w:p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Documentos originais ou cópia (com carimbo “confere com original” devidamente datado e assinado).</w:t>
            </w:r>
          </w:p>
          <w:p w:rsidR="00AB191D" w:rsidRPr="002B77B5" w:rsidRDefault="003515DC" w:rsidP="002B77B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Legislação: art. 15, III, da Lei nº 8.666/93 e IN/SLTI 05/2014 alterada pela IN 03/2017.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:rsidTr="00186CCD">
        <w:trPr>
          <w:trHeight w:val="730"/>
        </w:trPr>
        <w:tc>
          <w:tcPr>
            <w:tcW w:w="828" w:type="dxa"/>
            <w:vAlign w:val="center"/>
          </w:tcPr>
          <w:p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884" w:type="dxa"/>
            <w:vAlign w:val="bottom"/>
          </w:tcPr>
          <w:p w:rsidR="00AB191D" w:rsidRPr="00A817D2" w:rsidRDefault="003515DC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Quando da utilização de método de pesquisa diverso do disposto no §2º do art. 2º da IN/SLTI 05/2014, foi tal situação justificada? (art. 2º, § 3º da IN/SLTI 05/2014)</w:t>
            </w:r>
          </w:p>
        </w:tc>
        <w:tc>
          <w:tcPr>
            <w:tcW w:w="845" w:type="dxa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186CCD">
        <w:trPr>
          <w:trHeight w:val="730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color w:val="000000"/>
                <w:sz w:val="20"/>
                <w:szCs w:val="20"/>
              </w:rPr>
              <w:t>No caso de pesquisa com menos de 3 preços/ fornecedores, apresentar justificativa (Art. 2°, § 5° da IN/SLTI 05/2014)</w:t>
            </w:r>
            <w:r w:rsidR="00A817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186CCD">
        <w:trPr>
          <w:trHeight w:val="730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A817D2">
        <w:trPr>
          <w:trHeight w:val="548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:rsidTr="00186CCD">
        <w:trPr>
          <w:trHeight w:val="730"/>
        </w:trPr>
        <w:tc>
          <w:tcPr>
            <w:tcW w:w="828" w:type="dxa"/>
            <w:vAlign w:val="center"/>
          </w:tcPr>
          <w:p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 xml:space="preserve"> 7546/2011 e 8538/2015 e outros)</w:t>
            </w:r>
          </w:p>
        </w:tc>
        <w:tc>
          <w:tcPr>
            <w:tcW w:w="845" w:type="dxa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186CCD">
        <w:trPr>
          <w:trHeight w:val="730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(Item/ objeto/ fornecedor - CNPJ /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demonstração da metodologia utilizada para obtenção do preço de referência?</w:t>
            </w:r>
          </w:p>
          <w:p w:rsidR="006435E5" w:rsidRPr="00A817D2" w:rsidRDefault="006435E5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186CCD">
        <w:trPr>
          <w:trHeight w:val="730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  <w:r w:rsidR="00A10038" w:rsidRPr="00A817D2">
              <w:rPr>
                <w:rFonts w:ascii="Arial" w:hAnsi="Arial" w:cs="Arial"/>
                <w:sz w:val="20"/>
                <w:szCs w:val="20"/>
              </w:rPr>
              <w:t xml:space="preserve"> (Documento de disponibilidade orçamentária)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6435E5">
        <w:trPr>
          <w:trHeight w:val="359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884" w:type="dxa"/>
            <w:vAlign w:val="bottom"/>
          </w:tcPr>
          <w:p w:rsidR="006435E5" w:rsidRPr="002B77B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7B5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B77B5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A817D2">
        <w:trPr>
          <w:trHeight w:val="589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C72089">
        <w:trPr>
          <w:trHeight w:val="666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6435E5" w:rsidRPr="006435E5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6435E5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6435E5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A817D2">
        <w:trPr>
          <w:trHeight w:val="552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10038" w:rsidRPr="00A10038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038">
              <w:rPr>
                <w:rFonts w:ascii="Arial" w:hAnsi="Arial" w:cs="Arial"/>
                <w:sz w:val="20"/>
                <w:szCs w:val="20"/>
              </w:rPr>
              <w:t>Minuta de Contrato</w:t>
            </w:r>
            <w:r w:rsidRPr="00A10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0038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C72089">
        <w:trPr>
          <w:trHeight w:val="666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2B77B5">
        <w:trPr>
          <w:trHeight w:val="752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 ou serviço, consta Projeto Básico simplificado constando aprovação motivada pela autoridade competente (art. 6°, IX, 7°, § 2°, I, e § 9°, Lei 8.666/93)?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:rsidTr="00186CCD">
        <w:trPr>
          <w:trHeight w:val="730"/>
        </w:trPr>
        <w:tc>
          <w:tcPr>
            <w:tcW w:w="828" w:type="dxa"/>
            <w:vAlign w:val="center"/>
          </w:tcPr>
          <w:p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84" w:type="dxa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EC4D4A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84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obras e serviços, existe orçamento detalhado em planilhas que expressem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 e IN/SLTI 05/2014)?</w:t>
            </w:r>
          </w:p>
        </w:tc>
        <w:tc>
          <w:tcPr>
            <w:tcW w:w="845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A10038" w:rsidRPr="00A817D2" w:rsidRDefault="001864BF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HABILITAÇÃO </w:t>
            </w:r>
            <w:r w:rsidR="00A10038" w:rsidRPr="00A817D2"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84" w:type="dxa"/>
            <w:vAlign w:val="bottom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cumprimento aos termos da Lei 9.854/99 e que </w:t>
            </w:r>
            <w:r w:rsidRPr="00A817D2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Pr="00A817D2"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 w:rsidRPr="00A817D2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Pr="00A817D2">
              <w:rPr>
                <w:rFonts w:ascii="Arial" w:hAnsi="Arial" w:cs="Arial"/>
                <w:sz w:val="20"/>
                <w:szCs w:val="20"/>
              </w:rPr>
              <w:t xml:space="preserve"> por e-mail declaração assinada).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São sistemas de consulta de registro de penalidades: 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Cadastro Informativo de créditos não quitados do setor público federal – CADIN (ADI n° 1454/DF); e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:rsidR="001864BF" w:rsidRPr="00A817D2" w:rsidRDefault="001864BF" w:rsidP="00A817D2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84" w:type="dxa"/>
          </w:tcPr>
          <w:p w:rsidR="00A10038" w:rsidRPr="00A817D2" w:rsidRDefault="001864BF" w:rsidP="00345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 os processos em que não haja dúvida jurídica do gestor ou que não haja minuta de contrato não padronizada, incluir no relatório da etapa 1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 Lei 8.666/93,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nciso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s I e II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 Neste caso, desconsiderar as etapas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5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a 24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647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:rsidTr="00186CCD">
        <w:trPr>
          <w:trHeight w:val="283"/>
        </w:trPr>
        <w:tc>
          <w:tcPr>
            <w:tcW w:w="828" w:type="dxa"/>
            <w:vAlign w:val="center"/>
          </w:tcPr>
          <w:p w:rsidR="001864BF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assinado pelo Ordenador de Despesas 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895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</w:tc>
        <w:tc>
          <w:tcPr>
            <w:tcW w:w="845" w:type="dxa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524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Memorando de encaminhamento à Procuradoria Jurídica para análise e parecer.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736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Análise e aprovação da minuta de edital e seus anexos pela assessoria jurídica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Jurídica. </w:t>
            </w:r>
          </w:p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center"/>
          </w:tcPr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Memorando de encaminhamento à Procuradoria Jurídica (caso seja necessário restituir o processo).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895A5B">
        <w:trPr>
          <w:trHeight w:val="285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84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778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84" w:type="dxa"/>
            <w:vAlign w:val="bottom"/>
          </w:tcPr>
          <w:p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84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:rsidTr="00186CCD">
        <w:trPr>
          <w:trHeight w:val="283"/>
        </w:trPr>
        <w:tc>
          <w:tcPr>
            <w:tcW w:w="828" w:type="dxa"/>
            <w:vAlign w:val="center"/>
          </w:tcPr>
          <w:p w:rsidR="001864BF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84" w:type="dxa"/>
            <w:vAlign w:val="center"/>
          </w:tcPr>
          <w:p w:rsidR="001864BF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 w:rsidR="00AC080E"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84" w:type="dxa"/>
          </w:tcPr>
          <w:p w:rsidR="00A10038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 w:rsidR="00AC080E"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 w:rsidR="00AC08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center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A8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4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 – informe Homologação, o número e valor do pré-empenho para preenchimento da requisição de empenho.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4"/>
        </w:trPr>
        <w:tc>
          <w:tcPr>
            <w:tcW w:w="828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:rsidTr="00186CCD">
        <w:trPr>
          <w:trHeight w:val="283"/>
        </w:trPr>
        <w:tc>
          <w:tcPr>
            <w:tcW w:w="828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Relatório dos dados da Dispensa na Planilha </w:t>
            </w:r>
            <w:r w:rsidR="00A817D2" w:rsidRPr="00A817D2">
              <w:rPr>
                <w:rFonts w:ascii="Arial" w:hAnsi="Arial" w:cs="Arial"/>
                <w:sz w:val="20"/>
                <w:szCs w:val="20"/>
              </w:rPr>
              <w:t>de controle de fracionamento do ano por ND (limite R$ 17.600,00)</w:t>
            </w:r>
          </w:p>
        </w:tc>
        <w:tc>
          <w:tcPr>
            <w:tcW w:w="845" w:type="dxa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Pr="00A817D2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sectPr w:rsidR="00B863AF" w:rsidRPr="00A817D2" w:rsidSect="00567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C9" w:rsidRDefault="00D431C9" w:rsidP="00227D18">
      <w:r>
        <w:separator/>
      </w:r>
    </w:p>
  </w:endnote>
  <w:endnote w:type="continuationSeparator" w:id="0">
    <w:p w:rsidR="00D431C9" w:rsidRDefault="00D431C9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Diretoria de Licitação e Contratos – DLC / Coordenador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 xml:space="preserve">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912302">
      <w:rPr>
        <w:rFonts w:ascii="Times New Roman" w:hAnsi="Times New Roman" w:cs="Times New Roman"/>
        <w:sz w:val="16"/>
        <w:szCs w:val="16"/>
      </w:rPr>
      <w:t>NOVEMBRO</w:t>
    </w:r>
    <w:proofErr w:type="gramEnd"/>
    <w:r w:rsidR="00912302">
      <w:rPr>
        <w:rFonts w:ascii="Times New Roman" w:hAnsi="Times New Roman" w:cs="Times New Roman"/>
        <w:sz w:val="16"/>
        <w:szCs w:val="16"/>
      </w:rPr>
      <w:t>/2018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2302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2302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52D15" w:rsidRDefault="00452D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C9" w:rsidRDefault="00D431C9" w:rsidP="00227D18">
      <w:r>
        <w:separator/>
      </w:r>
    </w:p>
  </w:footnote>
  <w:footnote w:type="continuationSeparator" w:id="0">
    <w:p w:rsidR="00D431C9" w:rsidRDefault="00D431C9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5" w:rsidRDefault="00452D15">
    <w:pPr>
      <w:pStyle w:val="Cabealho"/>
    </w:pPr>
  </w:p>
  <w:p w:rsidR="00452D15" w:rsidRDefault="00452D15" w:rsidP="00227D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FF" w:rsidRDefault="008741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B5269"/>
    <w:rsid w:val="002B77B5"/>
    <w:rsid w:val="002C73FB"/>
    <w:rsid w:val="002D668B"/>
    <w:rsid w:val="002F3ECB"/>
    <w:rsid w:val="002F5B45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E0596"/>
    <w:rsid w:val="004F1447"/>
    <w:rsid w:val="0051756D"/>
    <w:rsid w:val="00521386"/>
    <w:rsid w:val="00526F53"/>
    <w:rsid w:val="00530F59"/>
    <w:rsid w:val="0053718C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C3779"/>
    <w:rsid w:val="005C6A1F"/>
    <w:rsid w:val="005D4397"/>
    <w:rsid w:val="005D516E"/>
    <w:rsid w:val="005D6D4F"/>
    <w:rsid w:val="005E1EB1"/>
    <w:rsid w:val="005E62DA"/>
    <w:rsid w:val="005F2D59"/>
    <w:rsid w:val="006222EA"/>
    <w:rsid w:val="00631AF2"/>
    <w:rsid w:val="00636897"/>
    <w:rsid w:val="006374BD"/>
    <w:rsid w:val="006435E5"/>
    <w:rsid w:val="00646F89"/>
    <w:rsid w:val="00662D4A"/>
    <w:rsid w:val="00663A5E"/>
    <w:rsid w:val="006824C8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4384"/>
    <w:rsid w:val="00810891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C53A1"/>
    <w:rsid w:val="008C6AF5"/>
    <w:rsid w:val="008E46D6"/>
    <w:rsid w:val="008F00C4"/>
    <w:rsid w:val="00912302"/>
    <w:rsid w:val="00916E6C"/>
    <w:rsid w:val="00923845"/>
    <w:rsid w:val="0093307D"/>
    <w:rsid w:val="009377E2"/>
    <w:rsid w:val="00944DB7"/>
    <w:rsid w:val="00964873"/>
    <w:rsid w:val="00964A11"/>
    <w:rsid w:val="00966661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B3390E"/>
    <w:rsid w:val="00B506D3"/>
    <w:rsid w:val="00B63DD7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5953"/>
    <w:rsid w:val="00C471A3"/>
    <w:rsid w:val="00C67885"/>
    <w:rsid w:val="00C72089"/>
    <w:rsid w:val="00C8698D"/>
    <w:rsid w:val="00CA47F6"/>
    <w:rsid w:val="00CC3814"/>
    <w:rsid w:val="00CD7F05"/>
    <w:rsid w:val="00CF2E65"/>
    <w:rsid w:val="00D16F88"/>
    <w:rsid w:val="00D400AF"/>
    <w:rsid w:val="00D431C9"/>
    <w:rsid w:val="00D4734F"/>
    <w:rsid w:val="00D571AF"/>
    <w:rsid w:val="00D57D95"/>
    <w:rsid w:val="00D64968"/>
    <w:rsid w:val="00D66D1F"/>
    <w:rsid w:val="00D81BAF"/>
    <w:rsid w:val="00DB28E8"/>
    <w:rsid w:val="00DB50DD"/>
    <w:rsid w:val="00DB5ABC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EEC"/>
    <w:rsid w:val="00FA23D8"/>
    <w:rsid w:val="00FA32B2"/>
    <w:rsid w:val="00FB3131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CBE0CE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5AF6-6622-48B2-9BD8-66F6BB31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1376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Grazielle Marin Leite</cp:lastModifiedBy>
  <cp:revision>10</cp:revision>
  <cp:lastPrinted>2016-11-10T18:58:00Z</cp:lastPrinted>
  <dcterms:created xsi:type="dcterms:W3CDTF">2018-10-08T19:29:00Z</dcterms:created>
  <dcterms:modified xsi:type="dcterms:W3CDTF">2018-11-13T12:57:00Z</dcterms:modified>
</cp:coreProperties>
</file>