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DD" w:rsidRDefault="007C08DD" w:rsidP="007C0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1564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DECLARAÇÃO DE DEPENDÊNCIA ECONÔMICA E INEXISTÊNCIA</w:t>
      </w:r>
      <w:r w:rsidRPr="001564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br/>
        <w:t>DE DEPENDENTES PREFERENCIAIS</w:t>
      </w:r>
    </w:p>
    <w:p w:rsidR="007C08DD" w:rsidRDefault="007C08DD" w:rsidP="007C0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</w:p>
    <w:p w:rsidR="007C08DD" w:rsidRPr="001564A5" w:rsidRDefault="007C08DD" w:rsidP="007C08D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1564A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Nome do servidor:_______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___________</w:t>
      </w:r>
      <w:r w:rsidRPr="001564A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___________________</w:t>
      </w:r>
    </w:p>
    <w:p w:rsidR="007C08DD" w:rsidRDefault="007C08DD" w:rsidP="007C08D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1564A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Data do óbito:__________________</w:t>
      </w:r>
    </w:p>
    <w:p w:rsidR="007C08DD" w:rsidRPr="001564A5" w:rsidRDefault="007C08DD" w:rsidP="007C08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7C08DD" w:rsidRPr="00E832BA" w:rsidRDefault="007C08DD" w:rsidP="007C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 servidor</w:t>
      </w: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teve sob sua dependência econômica, até a data do óbito, as pessoas abaixo indicadas:</w:t>
      </w:r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08"/>
        <w:gridCol w:w="3402"/>
      </w:tblGrid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Parentesco</w:t>
            </w:r>
          </w:p>
        </w:tc>
      </w:tr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ind w:right="-5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98.4pt;height:18.4pt" o:ole="">
                  <v:imagedata r:id="rId4" o:title=""/>
                </v:shape>
                <w:control r:id="rId5" w:name="DefaultOcxName4" w:shapeid="_x0000_i1054"/>
              </w:objec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53" type="#_x0000_t75" style="width:123.9pt;height:18.4pt" o:ole="">
                  <v:imagedata r:id="rId6" o:title=""/>
                </v:shape>
                <w:control r:id="rId7" w:name="DefaultOcxName5" w:shapeid="_x0000_i1053"/>
              </w:object>
            </w:r>
          </w:p>
        </w:tc>
      </w:tr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52" type="#_x0000_t75" style="width:198.4pt;height:18.4pt" o:ole="">
                  <v:imagedata r:id="rId4" o:title=""/>
                </v:shape>
                <w:control r:id="rId8" w:name="DefaultOcxName6" w:shapeid="_x0000_i1052"/>
              </w:objec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51" type="#_x0000_t75" style="width:123.9pt;height:18.4pt" o:ole="">
                  <v:imagedata r:id="rId6" o:title=""/>
                </v:shape>
                <w:control r:id="rId9" w:name="DefaultOcxName7" w:shapeid="_x0000_i1051"/>
              </w:object>
            </w:r>
          </w:p>
        </w:tc>
      </w:tr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50" type="#_x0000_t75" style="width:198.4pt;height:18.4pt" o:ole="">
                  <v:imagedata r:id="rId4" o:title=""/>
                </v:shape>
                <w:control r:id="rId10" w:name="DefaultOcxName8" w:shapeid="_x0000_i1050"/>
              </w:objec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49" type="#_x0000_t75" style="width:123.9pt;height:18.4pt" o:ole="">
                  <v:imagedata r:id="rId6" o:title=""/>
                </v:shape>
                <w:control r:id="rId11" w:name="DefaultOcxName9" w:shapeid="_x0000_i1049"/>
              </w:object>
            </w:r>
          </w:p>
        </w:tc>
      </w:tr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48" type="#_x0000_t75" style="width:198.4pt;height:18.4pt" o:ole="">
                  <v:imagedata r:id="rId4" o:title=""/>
                </v:shape>
                <w:control r:id="rId12" w:name="DefaultOcxName10" w:shapeid="_x0000_i1048"/>
              </w:objec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47" type="#_x0000_t75" style="width:123.9pt;height:18.4pt" o:ole="">
                  <v:imagedata r:id="rId6" o:title=""/>
                </v:shape>
                <w:control r:id="rId13" w:name="DefaultOcxName11" w:shapeid="_x0000_i1047"/>
              </w:object>
            </w:r>
          </w:p>
        </w:tc>
      </w:tr>
      <w:tr w:rsidR="007C08DD" w:rsidRPr="00E832BA" w:rsidTr="00DB6B33">
        <w:trPr>
          <w:tblCellSpacing w:w="15" w:type="dxa"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46" type="#_x0000_t75" style="width:198.4pt;height:18.4pt" o:ole="">
                  <v:imagedata r:id="rId4" o:title=""/>
                </v:shape>
                <w:control r:id="rId14" w:name="DefaultOcxName12" w:shapeid="_x0000_i1046"/>
              </w:objec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8DD" w:rsidRPr="00E832BA" w:rsidRDefault="007C08DD" w:rsidP="00DB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3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440" w:dyaOrig="1440">
                <v:shape id="_x0000_i1045" type="#_x0000_t75" style="width:123.9pt;height:18.4pt" o:ole="">
                  <v:imagedata r:id="rId6" o:title=""/>
                </v:shape>
                <w:control r:id="rId15" w:name="DefaultOcxName13" w:shapeid="_x0000_i1045"/>
              </w:object>
            </w:r>
          </w:p>
        </w:tc>
      </w:tr>
    </w:tbl>
    <w:p w:rsidR="007C08DD" w:rsidRPr="00E832BA" w:rsidRDefault="007C08DD" w:rsidP="007C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não existem outros dependentes com direito preferencial à pensão, de acordo com os esclarecimentos abaixo, responsabilizando-se, para todos os efeitos, pela verdade da presente afirmação, ciente de que qualquer declaração falsa importa em responsabilidade criminal, nos termos do art. 299 do Código Penal.</w:t>
      </w:r>
    </w:p>
    <w:p w:rsidR="007C08DD" w:rsidRPr="00E832BA" w:rsidRDefault="007C08DD" w:rsidP="007C0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08DD" w:rsidRDefault="007C08DD" w:rsidP="007C0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</w:t>
      </w: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Declarante: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</w:t>
      </w:r>
    </w:p>
    <w:p w:rsidR="007C08DD" w:rsidRPr="00E832BA" w:rsidRDefault="007C08DD" w:rsidP="007C0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Declarante: ___________________________</w:t>
      </w:r>
    </w:p>
    <w:p w:rsidR="007C08DD" w:rsidRPr="00E832BA" w:rsidRDefault="007C08DD" w:rsidP="007C08D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7C08DD" w:rsidRPr="00E832BA" w:rsidRDefault="007C08DD" w:rsidP="007C08D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32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E832B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32BA">
        <w:rPr>
          <w:rFonts w:ascii="Times New Roman" w:hAnsi="Times New Roman" w:cs="Times New Roman"/>
          <w:sz w:val="24"/>
          <w:szCs w:val="24"/>
        </w:rPr>
        <w:t>________________, _____</w:t>
      </w:r>
      <w:r>
        <w:rPr>
          <w:rFonts w:ascii="Times New Roman" w:hAnsi="Times New Roman" w:cs="Times New Roman"/>
          <w:sz w:val="24"/>
          <w:szCs w:val="24"/>
        </w:rPr>
        <w:t>__ de _________________</w:t>
      </w:r>
      <w:r w:rsidRPr="00E832BA">
        <w:rPr>
          <w:rFonts w:ascii="Times New Roman" w:hAnsi="Times New Roman" w:cs="Times New Roman"/>
          <w:sz w:val="24"/>
          <w:szCs w:val="24"/>
        </w:rPr>
        <w:t xml:space="preserve"> de _______ </w:t>
      </w:r>
    </w:p>
    <w:p w:rsidR="007C08DD" w:rsidRPr="001564A5" w:rsidRDefault="007C08DD" w:rsidP="007C08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7C08DD" w:rsidRPr="00E832BA" w:rsidRDefault="007C08DD" w:rsidP="007C08D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Conforme Lei 8.112, os dependentes do servidor estão classificados na seguinte ordem de preferência:</w:t>
      </w:r>
    </w:p>
    <w:p w:rsidR="007C08DD" w:rsidRPr="00E832BA" w:rsidRDefault="007C08DD" w:rsidP="007C08D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E832BA">
        <w:rPr>
          <w:b/>
          <w:color w:val="000000"/>
          <w:sz w:val="20"/>
          <w:szCs w:val="20"/>
        </w:rPr>
        <w:t>1</w:t>
      </w:r>
      <w:proofErr w:type="gramEnd"/>
      <w:r w:rsidRPr="00E832BA">
        <w:rPr>
          <w:b/>
          <w:color w:val="000000"/>
          <w:sz w:val="20"/>
          <w:szCs w:val="20"/>
        </w:rPr>
        <w:t>)</w:t>
      </w:r>
      <w:r w:rsidRPr="00E832BA">
        <w:rPr>
          <w:color w:val="000000"/>
          <w:sz w:val="20"/>
          <w:szCs w:val="20"/>
        </w:rPr>
        <w:t xml:space="preserve"> - o cônjuge;           </w:t>
      </w:r>
      <w:r w:rsidRPr="00E832BA">
        <w:rPr>
          <w:rStyle w:val="apple-converted-space"/>
          <w:color w:val="000000"/>
          <w:sz w:val="20"/>
          <w:szCs w:val="20"/>
        </w:rPr>
        <w:t> </w:t>
      </w:r>
      <w:r w:rsidRPr="00E832BA">
        <w:rPr>
          <w:color w:val="000000"/>
          <w:sz w:val="20"/>
          <w:szCs w:val="20"/>
        </w:rPr>
        <w:t xml:space="preserve"> </w:t>
      </w:r>
    </w:p>
    <w:p w:rsidR="007C08DD" w:rsidRPr="00E832BA" w:rsidRDefault="007C08DD" w:rsidP="007C08D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- o cônjuge divorciado ou separado judicialmente ou de fato, com percepção de pensão alimentícia estabelecida judicialmente;</w:t>
      </w:r>
    </w:p>
    <w:p w:rsidR="007C08DD" w:rsidRPr="00E832BA" w:rsidRDefault="007C08DD" w:rsidP="007C08DD">
      <w:pPr>
        <w:pStyle w:val="artar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- o companheiro ou companheira que comprove união estável como entidade familiar;     </w:t>
      </w:r>
      <w:proofErr w:type="gramStart"/>
      <w:r w:rsidRPr="00E832BA">
        <w:rPr>
          <w:color w:val="000000"/>
          <w:sz w:val="20"/>
          <w:szCs w:val="20"/>
        </w:rPr>
        <w:t xml:space="preserve">  </w:t>
      </w:r>
      <w:proofErr w:type="gramEnd"/>
    </w:p>
    <w:p w:rsidR="007C08DD" w:rsidRPr="00E832BA" w:rsidRDefault="007C08DD" w:rsidP="007C08DD">
      <w:pPr>
        <w:pStyle w:val="artar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 xml:space="preserve">- o filho de qualquer condição que atenda a um dos seguintes requisitos:        </w:t>
      </w:r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 xml:space="preserve">a) seja menor </w:t>
      </w:r>
      <w:r>
        <w:rPr>
          <w:color w:val="000000"/>
          <w:sz w:val="20"/>
          <w:szCs w:val="20"/>
        </w:rPr>
        <w:t>de 21 (vinte e um) anos; </w:t>
      </w:r>
      <w:proofErr w:type="gramStart"/>
      <w:r>
        <w:rPr>
          <w:color w:val="000000"/>
          <w:sz w:val="20"/>
          <w:szCs w:val="20"/>
        </w:rPr>
        <w:t>  </w:t>
      </w:r>
      <w:proofErr w:type="gramEnd"/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 xml:space="preserve">b) seja inválido;        </w:t>
      </w:r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d) tenha deficiência intelectual ou mental, nos termos do regulamento;     </w:t>
      </w:r>
      <w:proofErr w:type="gramStart"/>
      <w:r w:rsidRPr="00E832BA">
        <w:rPr>
          <w:color w:val="000000"/>
          <w:sz w:val="20"/>
          <w:szCs w:val="20"/>
        </w:rPr>
        <w:t xml:space="preserve">  </w:t>
      </w:r>
      <w:proofErr w:type="gramEnd"/>
    </w:p>
    <w:p w:rsidR="007C08DD" w:rsidRPr="00E832BA" w:rsidRDefault="007C08DD" w:rsidP="007C08DD">
      <w:pPr>
        <w:pStyle w:val="artar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E832BA">
        <w:rPr>
          <w:b/>
          <w:color w:val="000000"/>
          <w:sz w:val="20"/>
          <w:szCs w:val="20"/>
        </w:rPr>
        <w:t>2</w:t>
      </w:r>
      <w:proofErr w:type="gramEnd"/>
      <w:r w:rsidRPr="00E832BA"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E832BA">
        <w:rPr>
          <w:color w:val="000000"/>
          <w:sz w:val="20"/>
          <w:szCs w:val="20"/>
        </w:rPr>
        <w:t>- a mãe e o pai que comprovem dependência econômica do servidor; e        </w:t>
      </w:r>
    </w:p>
    <w:p w:rsidR="007C08DD" w:rsidRDefault="007C08DD" w:rsidP="007C08DD">
      <w:pPr>
        <w:pStyle w:val="artar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832BA">
        <w:rPr>
          <w:b/>
          <w:color w:val="000000"/>
          <w:sz w:val="20"/>
          <w:szCs w:val="20"/>
        </w:rPr>
        <w:t>3</w:t>
      </w:r>
      <w:proofErr w:type="gramEnd"/>
      <w:r w:rsidRPr="00E832BA">
        <w:rPr>
          <w:b/>
          <w:color w:val="000000"/>
          <w:sz w:val="20"/>
          <w:szCs w:val="20"/>
        </w:rPr>
        <w:t>)</w:t>
      </w:r>
      <w:r w:rsidRPr="00E832BA">
        <w:rPr>
          <w:color w:val="000000"/>
          <w:sz w:val="20"/>
          <w:szCs w:val="20"/>
        </w:rPr>
        <w:t xml:space="preserve"> - o irmão de qualquer condição que comprove dependência econômica do servidor e que atenda a um dos seguintes requisitos</w:t>
      </w:r>
      <w:r>
        <w:rPr>
          <w:rFonts w:ascii="Arial" w:hAnsi="Arial" w:cs="Arial"/>
          <w:color w:val="000000"/>
        </w:rPr>
        <w:t>:</w:t>
      </w:r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a) seja menor de 21 (vinte e um) anos;       </w:t>
      </w:r>
      <w:proofErr w:type="gramStart"/>
      <w:r w:rsidRPr="00E832BA">
        <w:rPr>
          <w:color w:val="000000"/>
          <w:sz w:val="20"/>
          <w:szCs w:val="20"/>
        </w:rPr>
        <w:t xml:space="preserve"> </w:t>
      </w:r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proofErr w:type="gramEnd"/>
      <w:r w:rsidRPr="00E832BA">
        <w:rPr>
          <w:color w:val="000000"/>
          <w:sz w:val="20"/>
          <w:szCs w:val="20"/>
        </w:rPr>
        <w:t xml:space="preserve">b) seja inválido;        </w:t>
      </w:r>
    </w:p>
    <w:p w:rsidR="007C08DD" w:rsidRPr="00E832BA" w:rsidRDefault="007C08DD" w:rsidP="007C08DD">
      <w:pPr>
        <w:pStyle w:val="artart"/>
        <w:spacing w:before="0" w:beforeAutospacing="0" w:after="0" w:afterAutospacing="0"/>
        <w:ind w:firstLine="586"/>
        <w:jc w:val="both"/>
        <w:rPr>
          <w:color w:val="000000"/>
          <w:sz w:val="20"/>
          <w:szCs w:val="20"/>
        </w:rPr>
      </w:pPr>
      <w:r w:rsidRPr="00E832BA">
        <w:rPr>
          <w:color w:val="000000"/>
          <w:sz w:val="20"/>
          <w:szCs w:val="20"/>
        </w:rPr>
        <w:t>d) tenha deficiência intelectual ou mental, nos termos do regulament</w:t>
      </w:r>
      <w:r>
        <w:rPr>
          <w:color w:val="000000"/>
          <w:sz w:val="20"/>
          <w:szCs w:val="20"/>
        </w:rPr>
        <w:t>o. </w:t>
      </w:r>
      <w:proofErr w:type="gramStart"/>
      <w:r>
        <w:rPr>
          <w:color w:val="000000"/>
          <w:sz w:val="20"/>
          <w:szCs w:val="20"/>
        </w:rPr>
        <w:t>  </w:t>
      </w:r>
      <w:proofErr w:type="gramEnd"/>
    </w:p>
    <w:p w:rsidR="00510A3C" w:rsidRDefault="00510A3C"/>
    <w:sectPr w:rsidR="00510A3C" w:rsidSect="00E832BA">
      <w:headerReference w:type="default" r:id="rId16"/>
      <w:footerReference w:type="default" r:id="rId17"/>
      <w:pgSz w:w="11906" w:h="16838"/>
      <w:pgMar w:top="1417" w:right="1274" w:bottom="993" w:left="1701" w:header="426" w:footer="3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5" w:rsidRPr="00E832BA" w:rsidRDefault="007C08DD" w:rsidP="005D46B6">
    <w:pPr>
      <w:spacing w:after="0"/>
      <w:jc w:val="center"/>
      <w:rPr>
        <w:sz w:val="20"/>
        <w:szCs w:val="20"/>
      </w:rPr>
    </w:pPr>
    <w:r w:rsidRPr="00E832BA">
      <w:rPr>
        <w:sz w:val="20"/>
        <w:szCs w:val="20"/>
      </w:rPr>
      <w:t>Rua General Osório, n° 348 – Bairro Centro – CEP: 95.700-000 Bento Gonçalves/</w:t>
    </w:r>
    <w:proofErr w:type="gramStart"/>
    <w:r w:rsidRPr="00E832BA">
      <w:rPr>
        <w:sz w:val="20"/>
        <w:szCs w:val="20"/>
      </w:rPr>
      <w:t>RS</w:t>
    </w:r>
    <w:proofErr w:type="gramEnd"/>
  </w:p>
  <w:p w:rsidR="001564A5" w:rsidRPr="00E832BA" w:rsidRDefault="007C08DD" w:rsidP="005D46B6">
    <w:pPr>
      <w:spacing w:after="0"/>
      <w:jc w:val="center"/>
      <w:rPr>
        <w:sz w:val="20"/>
        <w:szCs w:val="20"/>
      </w:rPr>
    </w:pPr>
    <w:r w:rsidRPr="00E832BA">
      <w:rPr>
        <w:sz w:val="20"/>
        <w:szCs w:val="20"/>
      </w:rPr>
      <w:t xml:space="preserve">Telefone: (54) 3449-3300/ 3455-3299 – Site: </w:t>
    </w:r>
    <w:hyperlink r:id="rId1" w:history="1">
      <w:r w:rsidRPr="00E832BA">
        <w:rPr>
          <w:rStyle w:val="Hyperlink"/>
          <w:sz w:val="20"/>
          <w:szCs w:val="20"/>
        </w:rPr>
        <w:t>www.ifrs.edu.br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A5" w:rsidRPr="005B43F1" w:rsidRDefault="007C08DD" w:rsidP="005D46B6">
    <w:pPr>
      <w:pStyle w:val="Cabealho"/>
      <w:jc w:val="center"/>
      <w:rPr>
        <w:b/>
        <w:color w:val="A6A6A6"/>
        <w:sz w:val="24"/>
        <w:szCs w:val="24"/>
      </w:rPr>
    </w:pPr>
    <w:r>
      <w:rPr>
        <w:rFonts w:ascii="Calibri" w:hAnsi="Calibri" w:cs="Calibri"/>
        <w:b/>
        <w:noProof/>
        <w:color w:val="A6A6A6"/>
        <w:lang w:eastAsia="pt-BR"/>
      </w:rPr>
      <w:drawing>
        <wp:inline distT="0" distB="0" distL="0" distR="0">
          <wp:extent cx="914400" cy="8763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-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solidFill>
                    <a:srgbClr val="FFFFFF">
                      <a:alpha val="73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4A5" w:rsidRPr="00E832BA" w:rsidRDefault="007C08DD" w:rsidP="005D46B6">
    <w:pPr>
      <w:pStyle w:val="Cabealho"/>
      <w:jc w:val="center"/>
      <w:rPr>
        <w:sz w:val="20"/>
        <w:szCs w:val="20"/>
      </w:rPr>
    </w:pPr>
    <w:r w:rsidRPr="00E832BA">
      <w:rPr>
        <w:sz w:val="20"/>
        <w:szCs w:val="20"/>
      </w:rPr>
      <w:t>Ministério da Educação</w:t>
    </w:r>
  </w:p>
  <w:p w:rsidR="001564A5" w:rsidRPr="00E832BA" w:rsidRDefault="007C08DD" w:rsidP="005D46B6">
    <w:pPr>
      <w:pStyle w:val="Cabealho"/>
      <w:jc w:val="center"/>
      <w:rPr>
        <w:sz w:val="20"/>
        <w:szCs w:val="20"/>
      </w:rPr>
    </w:pPr>
    <w:r w:rsidRPr="00E832BA">
      <w:rPr>
        <w:sz w:val="20"/>
        <w:szCs w:val="20"/>
      </w:rPr>
      <w:t xml:space="preserve">Secretaria de Educação Profissional, Científica e </w:t>
    </w:r>
    <w:proofErr w:type="gramStart"/>
    <w:r w:rsidRPr="00E832BA">
      <w:rPr>
        <w:sz w:val="20"/>
        <w:szCs w:val="20"/>
      </w:rPr>
      <w:t>Tecnológica</w:t>
    </w:r>
    <w:proofErr w:type="gramEnd"/>
  </w:p>
  <w:p w:rsidR="001564A5" w:rsidRPr="00E832BA" w:rsidRDefault="007C08DD" w:rsidP="005D46B6">
    <w:pPr>
      <w:pStyle w:val="Cabealho"/>
      <w:jc w:val="center"/>
      <w:rPr>
        <w:sz w:val="20"/>
        <w:szCs w:val="20"/>
      </w:rPr>
    </w:pPr>
    <w:r w:rsidRPr="00E832BA">
      <w:rPr>
        <w:sz w:val="20"/>
        <w:szCs w:val="20"/>
      </w:rPr>
      <w:t>Instituto Federal de Educação, Ciência e Tecnolo</w:t>
    </w:r>
    <w:r w:rsidRPr="00E832BA">
      <w:rPr>
        <w:sz w:val="20"/>
        <w:szCs w:val="20"/>
      </w:rPr>
      <w:t xml:space="preserve">gia do Rio Grande do </w:t>
    </w:r>
    <w:proofErr w:type="gramStart"/>
    <w:r w:rsidRPr="00E832BA">
      <w:rPr>
        <w:sz w:val="20"/>
        <w:szCs w:val="20"/>
      </w:rPr>
      <w:t>Sul</w:t>
    </w:r>
    <w:proofErr w:type="gramEnd"/>
  </w:p>
  <w:p w:rsidR="001564A5" w:rsidRPr="00E832BA" w:rsidRDefault="007C08DD" w:rsidP="00E832BA">
    <w:pPr>
      <w:tabs>
        <w:tab w:val="left" w:pos="709"/>
      </w:tabs>
      <w:spacing w:after="0" w:line="240" w:lineRule="auto"/>
      <w:jc w:val="center"/>
      <w:rPr>
        <w:sz w:val="20"/>
        <w:szCs w:val="20"/>
      </w:rPr>
    </w:pPr>
    <w:r w:rsidRPr="00E832BA">
      <w:rPr>
        <w:sz w:val="20"/>
        <w:szCs w:val="20"/>
      </w:rPr>
      <w:t>Reitoria</w:t>
    </w:r>
    <w:r w:rsidRPr="00E832BA">
      <w:rPr>
        <w:sz w:val="20"/>
        <w:szCs w:val="20"/>
      </w:rPr>
      <w:t xml:space="preserve"> - </w:t>
    </w:r>
    <w:r w:rsidRPr="00E832BA">
      <w:rPr>
        <w:sz w:val="20"/>
        <w:szCs w:val="20"/>
      </w:rPr>
      <w:t xml:space="preserve">Diretoria de Gestão de Pessoas </w:t>
    </w:r>
  </w:p>
  <w:p w:rsidR="001564A5" w:rsidRDefault="007C08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08DD"/>
    <w:rsid w:val="00510A3C"/>
    <w:rsid w:val="007C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08DD"/>
  </w:style>
  <w:style w:type="character" w:styleId="Hyperlink">
    <w:name w:val="Hyperlink"/>
    <w:basedOn w:val="Fontepargpadro"/>
    <w:uiPriority w:val="99"/>
    <w:unhideWhenUsed/>
    <w:rsid w:val="007C08D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C08DD"/>
  </w:style>
  <w:style w:type="paragraph" w:styleId="NormalWeb">
    <w:name w:val="Normal (Web)"/>
    <w:basedOn w:val="Normal"/>
    <w:uiPriority w:val="99"/>
    <w:unhideWhenUsed/>
    <w:rsid w:val="007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7C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</cp:revision>
  <dcterms:created xsi:type="dcterms:W3CDTF">2017-01-09T13:17:00Z</dcterms:created>
  <dcterms:modified xsi:type="dcterms:W3CDTF">2017-01-09T13:18:00Z</dcterms:modified>
</cp:coreProperties>
</file>