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6A0" w:rsidRPr="00C83A64" w:rsidRDefault="00DD36A0" w:rsidP="00DD36A0">
      <w:pPr>
        <w:pStyle w:val="TextosemFormatao1"/>
        <w:jc w:val="center"/>
        <w:rPr>
          <w:rFonts w:ascii="Arial" w:hAnsi="Arial" w:cs="Arial"/>
          <w:sz w:val="22"/>
          <w:szCs w:val="22"/>
        </w:rPr>
      </w:pPr>
      <w:r w:rsidRPr="00C83A64">
        <w:rPr>
          <w:rFonts w:ascii="Arial" w:hAnsi="Arial" w:cs="Arial"/>
          <w:sz w:val="22"/>
          <w:szCs w:val="22"/>
        </w:rPr>
        <w:t>EDITAL 52/2017</w:t>
      </w:r>
    </w:p>
    <w:p w:rsidR="00DD36A0" w:rsidRDefault="00DD36A0" w:rsidP="00C83A64">
      <w:pPr>
        <w:pStyle w:val="TextosemFormatao1"/>
        <w:jc w:val="center"/>
        <w:rPr>
          <w:rFonts w:ascii="Arial" w:hAnsi="Arial" w:cs="Arial"/>
          <w:b/>
          <w:sz w:val="22"/>
          <w:szCs w:val="22"/>
        </w:rPr>
      </w:pPr>
    </w:p>
    <w:p w:rsidR="00DD36A0" w:rsidRDefault="00DD36A0" w:rsidP="00C83A64">
      <w:pPr>
        <w:pStyle w:val="TextosemFormatao1"/>
        <w:jc w:val="center"/>
        <w:rPr>
          <w:rFonts w:ascii="Arial" w:hAnsi="Arial" w:cs="Arial"/>
          <w:b/>
          <w:sz w:val="22"/>
          <w:szCs w:val="22"/>
        </w:rPr>
      </w:pPr>
    </w:p>
    <w:p w:rsidR="00C83A64" w:rsidRPr="00C83A64" w:rsidRDefault="00C83A64" w:rsidP="00C83A64">
      <w:pPr>
        <w:pStyle w:val="TextosemFormatao1"/>
        <w:jc w:val="center"/>
        <w:rPr>
          <w:rFonts w:ascii="Arial" w:hAnsi="Arial" w:cs="Arial"/>
          <w:b/>
          <w:sz w:val="22"/>
          <w:szCs w:val="22"/>
        </w:rPr>
      </w:pPr>
      <w:r w:rsidRPr="00C83A64">
        <w:rPr>
          <w:rFonts w:ascii="Arial" w:hAnsi="Arial" w:cs="Arial"/>
          <w:b/>
          <w:sz w:val="22"/>
          <w:szCs w:val="22"/>
        </w:rPr>
        <w:t xml:space="preserve">RECURSOS DE </w:t>
      </w:r>
      <w:r w:rsidR="00DD36A0" w:rsidRPr="00C83A64">
        <w:rPr>
          <w:rFonts w:ascii="Arial" w:hAnsi="Arial" w:cs="Arial"/>
          <w:b/>
          <w:sz w:val="22"/>
          <w:szCs w:val="22"/>
        </w:rPr>
        <w:t>QUESTÕES</w:t>
      </w:r>
      <w:r w:rsidRPr="00C83A64">
        <w:rPr>
          <w:rFonts w:ascii="Arial" w:hAnsi="Arial" w:cs="Arial"/>
          <w:b/>
          <w:sz w:val="22"/>
          <w:szCs w:val="22"/>
        </w:rPr>
        <w:t xml:space="preserve"> DE LEGISLAÇÃO</w:t>
      </w:r>
    </w:p>
    <w:p w:rsidR="00C83A64" w:rsidRDefault="00C83A64" w:rsidP="00C83A64">
      <w:pPr>
        <w:pStyle w:val="TextosemFormatao1"/>
        <w:jc w:val="center"/>
        <w:rPr>
          <w:rFonts w:ascii="Arial" w:hAnsi="Arial" w:cs="Arial"/>
          <w:b/>
          <w:sz w:val="22"/>
          <w:szCs w:val="22"/>
        </w:rPr>
      </w:pPr>
      <w:r w:rsidRPr="00C83A64">
        <w:rPr>
          <w:rFonts w:ascii="Arial" w:hAnsi="Arial" w:cs="Arial"/>
          <w:b/>
          <w:sz w:val="22"/>
          <w:szCs w:val="22"/>
        </w:rPr>
        <w:t xml:space="preserve">VAGAS </w:t>
      </w:r>
      <w:proofErr w:type="gramStart"/>
      <w:r w:rsidRPr="00C83A64">
        <w:rPr>
          <w:rFonts w:ascii="Arial" w:hAnsi="Arial" w:cs="Arial"/>
          <w:b/>
          <w:sz w:val="22"/>
          <w:szCs w:val="22"/>
        </w:rPr>
        <w:t>BIOLOGIA:ZOOLOGIA</w:t>
      </w:r>
      <w:proofErr w:type="gramEnd"/>
      <w:r w:rsidRPr="00C83A64">
        <w:rPr>
          <w:rFonts w:ascii="Arial" w:hAnsi="Arial" w:cs="Arial"/>
          <w:b/>
          <w:sz w:val="22"/>
          <w:szCs w:val="22"/>
        </w:rPr>
        <w:t xml:space="preserve"> E ENGENHARIA DE ALIMENTOS</w:t>
      </w:r>
    </w:p>
    <w:p w:rsidR="00C83A64" w:rsidRPr="00C83A64" w:rsidRDefault="00C83A64" w:rsidP="00C83A64">
      <w:pPr>
        <w:pStyle w:val="TextosemFormatao1"/>
        <w:jc w:val="center"/>
        <w:rPr>
          <w:rFonts w:ascii="Arial" w:hAnsi="Arial" w:cs="Arial"/>
          <w:sz w:val="22"/>
          <w:szCs w:val="22"/>
        </w:rPr>
      </w:pPr>
    </w:p>
    <w:p w:rsidR="00C83A64" w:rsidRPr="00C83A64" w:rsidRDefault="00C83A64" w:rsidP="00450060">
      <w:pPr>
        <w:pStyle w:val="TextosemFormatao"/>
        <w:rPr>
          <w:rFonts w:ascii="Arial" w:hAnsi="Arial" w:cs="Arial"/>
          <w:sz w:val="22"/>
          <w:szCs w:val="22"/>
        </w:rPr>
      </w:pPr>
    </w:p>
    <w:p w:rsidR="00C83A64" w:rsidRPr="00C83A64" w:rsidRDefault="00C83A64" w:rsidP="00450060">
      <w:pPr>
        <w:pStyle w:val="TextosemFormatao"/>
        <w:rPr>
          <w:rFonts w:ascii="Arial" w:hAnsi="Arial" w:cs="Arial"/>
          <w:sz w:val="22"/>
          <w:szCs w:val="22"/>
        </w:rPr>
      </w:pPr>
    </w:p>
    <w:p w:rsidR="00450060" w:rsidRPr="00C83A64" w:rsidRDefault="00450060" w:rsidP="00450060">
      <w:pPr>
        <w:pStyle w:val="TextosemFormatao"/>
        <w:rPr>
          <w:rFonts w:ascii="Arial" w:hAnsi="Arial" w:cs="Arial"/>
          <w:sz w:val="22"/>
          <w:szCs w:val="22"/>
        </w:rPr>
      </w:pPr>
      <w:r w:rsidRPr="00C83A64">
        <w:rPr>
          <w:rFonts w:ascii="Arial" w:hAnsi="Arial" w:cs="Arial"/>
          <w:sz w:val="22"/>
          <w:szCs w:val="22"/>
        </w:rPr>
        <w:t>## PROTOCOLO: 1612</w:t>
      </w:r>
    </w:p>
    <w:p w:rsidR="00450060" w:rsidRPr="00C83A64" w:rsidRDefault="00450060" w:rsidP="00450060">
      <w:pPr>
        <w:pStyle w:val="TextosemFormatao"/>
        <w:rPr>
          <w:rFonts w:ascii="Arial" w:hAnsi="Arial" w:cs="Arial"/>
          <w:sz w:val="22"/>
          <w:szCs w:val="22"/>
        </w:rPr>
      </w:pPr>
      <w:r w:rsidRPr="00C83A64">
        <w:rPr>
          <w:rFonts w:ascii="Arial" w:hAnsi="Arial" w:cs="Arial"/>
          <w:sz w:val="22"/>
          <w:szCs w:val="22"/>
        </w:rPr>
        <w:t>Inscrição: 041009138</w:t>
      </w:r>
    </w:p>
    <w:p w:rsidR="00450060" w:rsidRPr="00C83A64" w:rsidRDefault="00450060" w:rsidP="00450060">
      <w:pPr>
        <w:pStyle w:val="TextosemFormatao"/>
        <w:rPr>
          <w:rFonts w:ascii="Arial" w:hAnsi="Arial" w:cs="Arial"/>
          <w:sz w:val="22"/>
          <w:szCs w:val="22"/>
        </w:rPr>
      </w:pPr>
      <w:r w:rsidRPr="00C83A64">
        <w:rPr>
          <w:rFonts w:ascii="Arial" w:hAnsi="Arial" w:cs="Arial"/>
          <w:sz w:val="22"/>
          <w:szCs w:val="22"/>
        </w:rPr>
        <w:t>Campus: Erechim</w:t>
      </w:r>
    </w:p>
    <w:p w:rsidR="00450060" w:rsidRPr="00C83A64" w:rsidRDefault="00450060" w:rsidP="00450060">
      <w:pPr>
        <w:pStyle w:val="TextosemFormatao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C83A64">
        <w:rPr>
          <w:rFonts w:ascii="Arial" w:hAnsi="Arial" w:cs="Arial"/>
          <w:sz w:val="22"/>
          <w:szCs w:val="22"/>
        </w:rPr>
        <w:t>Dt.Envio</w:t>
      </w:r>
      <w:proofErr w:type="spellEnd"/>
      <w:proofErr w:type="gramEnd"/>
      <w:r w:rsidRPr="00C83A64">
        <w:rPr>
          <w:rFonts w:ascii="Arial" w:hAnsi="Arial" w:cs="Arial"/>
          <w:sz w:val="22"/>
          <w:szCs w:val="22"/>
        </w:rPr>
        <w:t>: 31/10/2017 08:22:42</w:t>
      </w:r>
    </w:p>
    <w:p w:rsidR="00450060" w:rsidRPr="00C83A64" w:rsidRDefault="00450060" w:rsidP="00450060">
      <w:pPr>
        <w:pStyle w:val="TextosemFormatao"/>
        <w:rPr>
          <w:rFonts w:ascii="Arial" w:hAnsi="Arial" w:cs="Arial"/>
          <w:sz w:val="22"/>
          <w:szCs w:val="22"/>
        </w:rPr>
      </w:pPr>
      <w:r w:rsidRPr="00C83A64">
        <w:rPr>
          <w:rFonts w:ascii="Arial" w:hAnsi="Arial" w:cs="Arial"/>
          <w:sz w:val="22"/>
          <w:szCs w:val="22"/>
        </w:rPr>
        <w:t>Questão: 6</w:t>
      </w:r>
    </w:p>
    <w:p w:rsidR="00450060" w:rsidRPr="00C83A64" w:rsidRDefault="00450060" w:rsidP="00450060">
      <w:pPr>
        <w:pStyle w:val="TextosemFormatao"/>
        <w:rPr>
          <w:rFonts w:ascii="Arial" w:hAnsi="Arial" w:cs="Arial"/>
          <w:sz w:val="22"/>
          <w:szCs w:val="22"/>
        </w:rPr>
      </w:pPr>
      <w:r w:rsidRPr="00C83A64">
        <w:rPr>
          <w:rFonts w:ascii="Arial" w:hAnsi="Arial" w:cs="Arial"/>
          <w:sz w:val="22"/>
          <w:szCs w:val="22"/>
        </w:rPr>
        <w:t>Bibliografia: Lei 12772 de 28 de dezembro de 2012</w:t>
      </w:r>
    </w:p>
    <w:p w:rsidR="00450060" w:rsidRPr="00C83A64" w:rsidRDefault="00450060" w:rsidP="00450060">
      <w:pPr>
        <w:pStyle w:val="TextosemFormatao"/>
        <w:rPr>
          <w:rFonts w:ascii="Arial" w:hAnsi="Arial" w:cs="Arial"/>
          <w:sz w:val="22"/>
          <w:szCs w:val="22"/>
        </w:rPr>
      </w:pPr>
      <w:r w:rsidRPr="00C83A64">
        <w:rPr>
          <w:rFonts w:ascii="Arial" w:hAnsi="Arial" w:cs="Arial"/>
          <w:sz w:val="22"/>
          <w:szCs w:val="22"/>
        </w:rPr>
        <w:t xml:space="preserve">RECURSO: </w:t>
      </w:r>
    </w:p>
    <w:p w:rsidR="00450060" w:rsidRPr="00C83A64" w:rsidRDefault="00450060" w:rsidP="00450060">
      <w:pPr>
        <w:pStyle w:val="TextosemFormatao"/>
        <w:rPr>
          <w:rFonts w:ascii="Arial" w:hAnsi="Arial" w:cs="Arial"/>
          <w:sz w:val="22"/>
          <w:szCs w:val="22"/>
        </w:rPr>
      </w:pPr>
      <w:r w:rsidRPr="00C83A64">
        <w:rPr>
          <w:rFonts w:ascii="Arial" w:hAnsi="Arial" w:cs="Arial"/>
          <w:sz w:val="22"/>
          <w:szCs w:val="22"/>
        </w:rPr>
        <w:t xml:space="preserve">Solicita anulação da questão, pois a última afirmação que </w:t>
      </w:r>
      <w:proofErr w:type="gramStart"/>
      <w:r w:rsidRPr="00C83A64">
        <w:rPr>
          <w:rFonts w:ascii="Arial" w:hAnsi="Arial" w:cs="Arial"/>
          <w:sz w:val="22"/>
          <w:szCs w:val="22"/>
        </w:rPr>
        <w:t>refere-se</w:t>
      </w:r>
      <w:proofErr w:type="gramEnd"/>
      <w:r w:rsidRPr="00C83A64">
        <w:rPr>
          <w:rFonts w:ascii="Arial" w:hAnsi="Arial" w:cs="Arial"/>
          <w:sz w:val="22"/>
          <w:szCs w:val="22"/>
        </w:rPr>
        <w:t xml:space="preserve"> a afastamento para participação de programa de pós graduação stricto sensu ou pós-doutorado, assegurando todos os direitos e vantagens, trata dessa possibilidade independentemente do tempo ocupado no cargo, o que não está de acordo com o descrito na legislação de referência, que possibilita esse afastamento somente após cumprido o estágio probatório, e este conta como tempo ocupado no cargo.</w:t>
      </w:r>
    </w:p>
    <w:p w:rsidR="00450060" w:rsidRPr="00C83A64" w:rsidRDefault="00450060" w:rsidP="00450060">
      <w:pPr>
        <w:pStyle w:val="TextosemFormatao"/>
        <w:rPr>
          <w:rFonts w:ascii="Arial" w:hAnsi="Arial" w:cs="Arial"/>
          <w:sz w:val="22"/>
          <w:szCs w:val="22"/>
        </w:rPr>
      </w:pPr>
    </w:p>
    <w:p w:rsidR="00450060" w:rsidRPr="00C83A64" w:rsidRDefault="00450060" w:rsidP="00450060">
      <w:pPr>
        <w:pStyle w:val="TextosemFormatao"/>
        <w:rPr>
          <w:rFonts w:ascii="Arial" w:hAnsi="Arial" w:cs="Arial"/>
          <w:sz w:val="22"/>
          <w:szCs w:val="22"/>
        </w:rPr>
      </w:pPr>
      <w:proofErr w:type="gramStart"/>
      <w:r w:rsidRPr="00C83A64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C83A64">
        <w:rPr>
          <w:rFonts w:ascii="Arial" w:hAnsi="Arial" w:cs="Arial"/>
          <w:sz w:val="22"/>
          <w:szCs w:val="22"/>
        </w:rPr>
        <w:t xml:space="preserve">  ) DEFERIDO   (</w:t>
      </w:r>
      <w:r w:rsidR="00531BB8" w:rsidRPr="00C83A64">
        <w:rPr>
          <w:rFonts w:ascii="Arial" w:hAnsi="Arial" w:cs="Arial"/>
          <w:sz w:val="22"/>
          <w:szCs w:val="22"/>
        </w:rPr>
        <w:t xml:space="preserve"> </w:t>
      </w:r>
      <w:r w:rsidRPr="00C83A64">
        <w:rPr>
          <w:rFonts w:ascii="Arial" w:hAnsi="Arial" w:cs="Arial"/>
          <w:sz w:val="22"/>
          <w:szCs w:val="22"/>
        </w:rPr>
        <w:t xml:space="preserve"> </w:t>
      </w:r>
      <w:r w:rsidR="00DD36A0">
        <w:rPr>
          <w:rFonts w:ascii="Arial" w:hAnsi="Arial" w:cs="Arial"/>
          <w:sz w:val="22"/>
          <w:szCs w:val="22"/>
        </w:rPr>
        <w:t>X</w:t>
      </w:r>
      <w:r w:rsidR="00531BB8" w:rsidRPr="00C83A64">
        <w:rPr>
          <w:rFonts w:ascii="Arial" w:hAnsi="Arial" w:cs="Arial"/>
          <w:sz w:val="22"/>
          <w:szCs w:val="22"/>
        </w:rPr>
        <w:t xml:space="preserve"> </w:t>
      </w:r>
      <w:r w:rsidRPr="00C83A64">
        <w:rPr>
          <w:rFonts w:ascii="Arial" w:hAnsi="Arial" w:cs="Arial"/>
          <w:sz w:val="22"/>
          <w:szCs w:val="22"/>
        </w:rPr>
        <w:t xml:space="preserve"> ) INDEFERIDO </w:t>
      </w:r>
    </w:p>
    <w:p w:rsidR="00450060" w:rsidRDefault="00450060" w:rsidP="00450060">
      <w:pPr>
        <w:pStyle w:val="TextosemFormatao"/>
        <w:rPr>
          <w:rFonts w:ascii="Arial" w:hAnsi="Arial" w:cs="Arial"/>
          <w:sz w:val="22"/>
          <w:szCs w:val="22"/>
        </w:rPr>
      </w:pPr>
    </w:p>
    <w:p w:rsidR="00DD36A0" w:rsidRPr="00C83A64" w:rsidRDefault="00DD36A0" w:rsidP="00450060">
      <w:pPr>
        <w:pStyle w:val="TextosemFormata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50060" w:rsidRDefault="00450060" w:rsidP="0039640F">
      <w:pPr>
        <w:pStyle w:val="TextosemFormatao"/>
        <w:spacing w:after="240"/>
        <w:rPr>
          <w:rFonts w:ascii="Arial" w:hAnsi="Arial" w:cs="Arial"/>
          <w:sz w:val="22"/>
          <w:szCs w:val="22"/>
        </w:rPr>
      </w:pPr>
      <w:r w:rsidRPr="00C83A64">
        <w:rPr>
          <w:rFonts w:ascii="Arial" w:hAnsi="Arial" w:cs="Arial"/>
          <w:sz w:val="22"/>
          <w:szCs w:val="22"/>
        </w:rPr>
        <w:t xml:space="preserve">FUNDAMENTAÇÃO: </w:t>
      </w:r>
    </w:p>
    <w:p w:rsidR="00450060" w:rsidRPr="00C83A64" w:rsidRDefault="00531BB8" w:rsidP="0039640F">
      <w:pPr>
        <w:spacing w:after="240"/>
        <w:jc w:val="both"/>
        <w:rPr>
          <w:rFonts w:ascii="Arial" w:hAnsi="Arial" w:cs="Arial"/>
        </w:rPr>
      </w:pPr>
      <w:r w:rsidRPr="00C83A64">
        <w:rPr>
          <w:rFonts w:ascii="Arial" w:hAnsi="Arial" w:cs="Arial"/>
        </w:rPr>
        <w:t>Segundo o que consta no art. 30, inciso I da Lei 12.772/2012 (referenciada no enunciado da questão), o afastamento para participação em programa de pós-graduação </w:t>
      </w:r>
      <w:r w:rsidRPr="00C83A64">
        <w:rPr>
          <w:rFonts w:ascii="Arial" w:hAnsi="Arial" w:cs="Arial"/>
          <w:i/>
        </w:rPr>
        <w:t>stricto sensu</w:t>
      </w:r>
      <w:r w:rsidRPr="00C83A64">
        <w:rPr>
          <w:rFonts w:ascii="Arial" w:hAnsi="Arial" w:cs="Arial"/>
        </w:rPr>
        <w:t> ou de pós-doutorado poderá ser concedido independentemente do tempo ocupado no cargo ou na instituição.</w:t>
      </w:r>
      <w:r w:rsidR="00450060" w:rsidRPr="00C83A64">
        <w:rPr>
          <w:rFonts w:ascii="Arial" w:hAnsi="Arial" w:cs="Arial"/>
        </w:rPr>
        <w:br w:type="page"/>
      </w:r>
    </w:p>
    <w:p w:rsidR="00450060" w:rsidRPr="00C83A64" w:rsidRDefault="00450060" w:rsidP="00450060">
      <w:pPr>
        <w:pStyle w:val="TextosemFormatao"/>
        <w:rPr>
          <w:rFonts w:ascii="Arial" w:hAnsi="Arial" w:cs="Arial"/>
          <w:sz w:val="22"/>
          <w:szCs w:val="22"/>
        </w:rPr>
      </w:pPr>
      <w:r w:rsidRPr="00C83A64">
        <w:rPr>
          <w:rFonts w:ascii="Arial" w:hAnsi="Arial" w:cs="Arial"/>
          <w:sz w:val="22"/>
          <w:szCs w:val="22"/>
        </w:rPr>
        <w:lastRenderedPageBreak/>
        <w:t>## PROTOCOLO: 1615</w:t>
      </w:r>
    </w:p>
    <w:p w:rsidR="00450060" w:rsidRPr="00C83A64" w:rsidRDefault="00450060" w:rsidP="00450060">
      <w:pPr>
        <w:pStyle w:val="TextosemFormatao"/>
        <w:rPr>
          <w:rFonts w:ascii="Arial" w:hAnsi="Arial" w:cs="Arial"/>
          <w:sz w:val="22"/>
          <w:szCs w:val="22"/>
        </w:rPr>
      </w:pPr>
      <w:r w:rsidRPr="00C83A64">
        <w:rPr>
          <w:rFonts w:ascii="Arial" w:hAnsi="Arial" w:cs="Arial"/>
          <w:sz w:val="22"/>
          <w:szCs w:val="22"/>
        </w:rPr>
        <w:t>Inscrição: 028008335</w:t>
      </w:r>
    </w:p>
    <w:p w:rsidR="00450060" w:rsidRPr="00C83A64" w:rsidRDefault="00450060" w:rsidP="00450060">
      <w:pPr>
        <w:pStyle w:val="TextosemFormatao"/>
        <w:rPr>
          <w:rFonts w:ascii="Arial" w:hAnsi="Arial" w:cs="Arial"/>
          <w:sz w:val="22"/>
          <w:szCs w:val="22"/>
        </w:rPr>
      </w:pPr>
      <w:r w:rsidRPr="00C83A64">
        <w:rPr>
          <w:rFonts w:ascii="Arial" w:hAnsi="Arial" w:cs="Arial"/>
          <w:sz w:val="22"/>
          <w:szCs w:val="22"/>
        </w:rPr>
        <w:t>Campus: Vacaria</w:t>
      </w:r>
    </w:p>
    <w:p w:rsidR="00450060" w:rsidRPr="00C83A64" w:rsidRDefault="00450060" w:rsidP="00450060">
      <w:pPr>
        <w:pStyle w:val="TextosemFormatao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C83A64">
        <w:rPr>
          <w:rFonts w:ascii="Arial" w:hAnsi="Arial" w:cs="Arial"/>
          <w:sz w:val="22"/>
          <w:szCs w:val="22"/>
        </w:rPr>
        <w:t>Dt.Envio</w:t>
      </w:r>
      <w:proofErr w:type="spellEnd"/>
      <w:proofErr w:type="gramEnd"/>
      <w:r w:rsidRPr="00C83A64">
        <w:rPr>
          <w:rFonts w:ascii="Arial" w:hAnsi="Arial" w:cs="Arial"/>
          <w:sz w:val="22"/>
          <w:szCs w:val="22"/>
        </w:rPr>
        <w:t>: 31/10/2017 17:05:08</w:t>
      </w:r>
    </w:p>
    <w:p w:rsidR="00450060" w:rsidRPr="00C83A64" w:rsidRDefault="00450060" w:rsidP="00450060">
      <w:pPr>
        <w:pStyle w:val="TextosemFormatao"/>
        <w:rPr>
          <w:rFonts w:ascii="Arial" w:hAnsi="Arial" w:cs="Arial"/>
          <w:sz w:val="22"/>
          <w:szCs w:val="22"/>
        </w:rPr>
      </w:pPr>
      <w:r w:rsidRPr="00C83A64">
        <w:rPr>
          <w:rFonts w:ascii="Arial" w:hAnsi="Arial" w:cs="Arial"/>
          <w:sz w:val="22"/>
          <w:szCs w:val="22"/>
        </w:rPr>
        <w:t>Questão: 6</w:t>
      </w:r>
    </w:p>
    <w:p w:rsidR="00450060" w:rsidRPr="00C83A64" w:rsidRDefault="00450060" w:rsidP="00450060">
      <w:pPr>
        <w:pStyle w:val="TextosemFormatao"/>
        <w:rPr>
          <w:rFonts w:ascii="Arial" w:hAnsi="Arial" w:cs="Arial"/>
          <w:sz w:val="22"/>
          <w:szCs w:val="22"/>
        </w:rPr>
      </w:pPr>
      <w:r w:rsidRPr="00C83A64">
        <w:rPr>
          <w:rFonts w:ascii="Arial" w:hAnsi="Arial" w:cs="Arial"/>
          <w:sz w:val="22"/>
          <w:szCs w:val="22"/>
        </w:rPr>
        <w:t xml:space="preserve">Bibliografia: lei 8.112, de 11 de </w:t>
      </w:r>
      <w:proofErr w:type="gramStart"/>
      <w:r w:rsidRPr="00C83A64">
        <w:rPr>
          <w:rFonts w:ascii="Arial" w:hAnsi="Arial" w:cs="Arial"/>
          <w:sz w:val="22"/>
          <w:szCs w:val="22"/>
        </w:rPr>
        <w:t>Dezembro</w:t>
      </w:r>
      <w:proofErr w:type="gramEnd"/>
      <w:r w:rsidRPr="00C83A64">
        <w:rPr>
          <w:rFonts w:ascii="Arial" w:hAnsi="Arial" w:cs="Arial"/>
          <w:sz w:val="22"/>
          <w:szCs w:val="22"/>
        </w:rPr>
        <w:t xml:space="preserve"> de 1990</w:t>
      </w:r>
    </w:p>
    <w:p w:rsidR="00450060" w:rsidRPr="00C83A64" w:rsidRDefault="00450060" w:rsidP="00450060">
      <w:pPr>
        <w:pStyle w:val="TextosemFormatao"/>
        <w:rPr>
          <w:rFonts w:ascii="Arial" w:hAnsi="Arial" w:cs="Arial"/>
          <w:sz w:val="22"/>
          <w:szCs w:val="22"/>
        </w:rPr>
      </w:pPr>
      <w:r w:rsidRPr="00C83A64">
        <w:rPr>
          <w:rFonts w:ascii="Arial" w:hAnsi="Arial" w:cs="Arial"/>
          <w:sz w:val="22"/>
          <w:szCs w:val="22"/>
        </w:rPr>
        <w:t xml:space="preserve">RECURSO: </w:t>
      </w:r>
    </w:p>
    <w:p w:rsidR="00450060" w:rsidRPr="00C83A64" w:rsidRDefault="00450060" w:rsidP="00DF3863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C83A64">
        <w:rPr>
          <w:rFonts w:ascii="Arial" w:hAnsi="Arial" w:cs="Arial"/>
          <w:sz w:val="22"/>
          <w:szCs w:val="22"/>
        </w:rPr>
        <w:t xml:space="preserve">A quarta afirmativa contém a palavra "PERCEBER" que </w:t>
      </w:r>
      <w:proofErr w:type="spellStart"/>
      <w:r w:rsidRPr="00C83A64">
        <w:rPr>
          <w:rFonts w:ascii="Arial" w:hAnsi="Arial" w:cs="Arial"/>
          <w:sz w:val="22"/>
          <w:szCs w:val="22"/>
        </w:rPr>
        <w:t>esta</w:t>
      </w:r>
      <w:proofErr w:type="spellEnd"/>
      <w:r w:rsidRPr="00C83A64">
        <w:rPr>
          <w:rFonts w:ascii="Arial" w:hAnsi="Arial" w:cs="Arial"/>
          <w:sz w:val="22"/>
          <w:szCs w:val="22"/>
        </w:rPr>
        <w:t xml:space="preserve"> fora do contexto e prejudica o entendimento da </w:t>
      </w:r>
      <w:proofErr w:type="gramStart"/>
      <w:r w:rsidRPr="00C83A64">
        <w:rPr>
          <w:rFonts w:ascii="Arial" w:hAnsi="Arial" w:cs="Arial"/>
          <w:sz w:val="22"/>
          <w:szCs w:val="22"/>
        </w:rPr>
        <w:t>presente afirmativa</w:t>
      </w:r>
      <w:proofErr w:type="gramEnd"/>
      <w:r w:rsidRPr="00C83A64">
        <w:rPr>
          <w:rFonts w:ascii="Arial" w:hAnsi="Arial" w:cs="Arial"/>
          <w:sz w:val="22"/>
          <w:szCs w:val="22"/>
        </w:rPr>
        <w:t>: "Em função do regime de dedicação exclusiva, Ênio não poderá PERCEBER bolsa de ensino paga por agência oficial de fomento."</w:t>
      </w:r>
    </w:p>
    <w:p w:rsidR="00450060" w:rsidRPr="00C83A64" w:rsidRDefault="00450060" w:rsidP="00DF3863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C83A64">
        <w:rPr>
          <w:rFonts w:ascii="Arial" w:hAnsi="Arial" w:cs="Arial"/>
          <w:sz w:val="22"/>
          <w:szCs w:val="22"/>
        </w:rPr>
        <w:t>Logo, tal palavra pode ser compreendida como um erro ortográfico dificultando o entendimento e compreensão do texto.</w:t>
      </w:r>
    </w:p>
    <w:p w:rsidR="00450060" w:rsidRPr="00C83A64" w:rsidRDefault="00450060" w:rsidP="00DF3863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C83A64">
        <w:rPr>
          <w:rFonts w:ascii="Arial" w:hAnsi="Arial" w:cs="Arial"/>
          <w:sz w:val="22"/>
          <w:szCs w:val="22"/>
        </w:rPr>
        <w:t>A quinta alternativa é contrária ao apresentado na lei 8.112, de 11 de dezembro de 1990, no capítulo V, na seção IV (</w:t>
      </w:r>
      <w:proofErr w:type="spellStart"/>
      <w:r w:rsidRPr="00C83A64">
        <w:rPr>
          <w:rFonts w:ascii="Arial" w:hAnsi="Arial" w:cs="Arial"/>
          <w:sz w:val="22"/>
          <w:szCs w:val="22"/>
        </w:rPr>
        <w:t>incluido</w:t>
      </w:r>
      <w:proofErr w:type="spellEnd"/>
      <w:r w:rsidRPr="00C83A64">
        <w:rPr>
          <w:rFonts w:ascii="Arial" w:hAnsi="Arial" w:cs="Arial"/>
          <w:sz w:val="22"/>
          <w:szCs w:val="22"/>
        </w:rPr>
        <w:t xml:space="preserve"> pela lei número 11.907, de 2009): Os afastamentos para realização de programas de </w:t>
      </w:r>
      <w:proofErr w:type="spellStart"/>
      <w:r w:rsidRPr="00C83A64">
        <w:rPr>
          <w:rFonts w:ascii="Arial" w:hAnsi="Arial" w:cs="Arial"/>
          <w:sz w:val="22"/>
          <w:szCs w:val="22"/>
        </w:rPr>
        <w:t>emstrado</w:t>
      </w:r>
      <w:proofErr w:type="spellEnd"/>
      <w:r w:rsidRPr="00C83A64">
        <w:rPr>
          <w:rFonts w:ascii="Arial" w:hAnsi="Arial" w:cs="Arial"/>
          <w:sz w:val="22"/>
          <w:szCs w:val="22"/>
        </w:rPr>
        <w:t xml:space="preserve"> e doutorado somente serão concedidos aos servidores titulares de cargos definitivos no respectivo </w:t>
      </w:r>
      <w:proofErr w:type="spellStart"/>
      <w:r w:rsidRPr="00C83A64">
        <w:rPr>
          <w:rFonts w:ascii="Arial" w:hAnsi="Arial" w:cs="Arial"/>
          <w:sz w:val="22"/>
          <w:szCs w:val="22"/>
        </w:rPr>
        <w:t>orgão</w:t>
      </w:r>
      <w:proofErr w:type="spellEnd"/>
      <w:r w:rsidRPr="00C83A64">
        <w:rPr>
          <w:rFonts w:ascii="Arial" w:hAnsi="Arial" w:cs="Arial"/>
          <w:sz w:val="22"/>
          <w:szCs w:val="22"/>
        </w:rPr>
        <w:t xml:space="preserve"> ou entidade há pelo menos 3 anos para mestrado e 4 anos para doutorado, incluindo o período de estágio probatório..."</w:t>
      </w:r>
    </w:p>
    <w:p w:rsidR="00450060" w:rsidRPr="00C83A64" w:rsidRDefault="00450060" w:rsidP="00DF3863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C83A64">
        <w:rPr>
          <w:rFonts w:ascii="Arial" w:hAnsi="Arial" w:cs="Arial"/>
          <w:sz w:val="22"/>
          <w:szCs w:val="22"/>
        </w:rPr>
        <w:t xml:space="preserve">Logo, a quinta alternativa seria falsa.  </w:t>
      </w:r>
    </w:p>
    <w:p w:rsidR="00450060" w:rsidRPr="00C83A64" w:rsidRDefault="00450060" w:rsidP="00DF3863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C83A64">
        <w:rPr>
          <w:rFonts w:ascii="Arial" w:hAnsi="Arial" w:cs="Arial"/>
          <w:sz w:val="22"/>
          <w:szCs w:val="22"/>
        </w:rPr>
        <w:t>Por meio desses argumentos, solicito recurso e revisão dessa questão afim de evitar quaisquer prejuízos a presente candidata.</w:t>
      </w:r>
    </w:p>
    <w:p w:rsidR="00450060" w:rsidRPr="00C83A64" w:rsidRDefault="00450060" w:rsidP="00450060">
      <w:pPr>
        <w:pStyle w:val="TextosemFormatao"/>
        <w:rPr>
          <w:rFonts w:ascii="Arial" w:hAnsi="Arial" w:cs="Arial"/>
          <w:sz w:val="22"/>
          <w:szCs w:val="22"/>
        </w:rPr>
      </w:pPr>
    </w:p>
    <w:p w:rsidR="00450060" w:rsidRPr="00C83A64" w:rsidRDefault="00450060" w:rsidP="00450060">
      <w:pPr>
        <w:pStyle w:val="TextosemFormatao"/>
        <w:rPr>
          <w:rFonts w:ascii="Arial" w:hAnsi="Arial" w:cs="Arial"/>
          <w:sz w:val="22"/>
          <w:szCs w:val="22"/>
        </w:rPr>
      </w:pPr>
    </w:p>
    <w:p w:rsidR="00450060" w:rsidRPr="00C83A64" w:rsidRDefault="00450060" w:rsidP="00450060">
      <w:pPr>
        <w:pStyle w:val="TextosemFormatao"/>
        <w:rPr>
          <w:rFonts w:ascii="Arial" w:hAnsi="Arial" w:cs="Arial"/>
          <w:sz w:val="22"/>
          <w:szCs w:val="22"/>
        </w:rPr>
      </w:pPr>
      <w:proofErr w:type="gramStart"/>
      <w:r w:rsidRPr="00C83A64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C83A64">
        <w:rPr>
          <w:rFonts w:ascii="Arial" w:hAnsi="Arial" w:cs="Arial"/>
          <w:sz w:val="22"/>
          <w:szCs w:val="22"/>
        </w:rPr>
        <w:t xml:space="preserve">  ) DEFERIDO   (  </w:t>
      </w:r>
      <w:r w:rsidR="00DD36A0">
        <w:rPr>
          <w:rFonts w:ascii="Arial" w:hAnsi="Arial" w:cs="Arial"/>
          <w:sz w:val="22"/>
          <w:szCs w:val="22"/>
        </w:rPr>
        <w:t>X</w:t>
      </w:r>
      <w:r w:rsidRPr="00C83A64">
        <w:rPr>
          <w:rFonts w:ascii="Arial" w:hAnsi="Arial" w:cs="Arial"/>
          <w:sz w:val="22"/>
          <w:szCs w:val="22"/>
        </w:rPr>
        <w:t xml:space="preserve">  ) INDEFERIDO </w:t>
      </w:r>
    </w:p>
    <w:p w:rsidR="00450060" w:rsidRDefault="00450060" w:rsidP="00450060">
      <w:pPr>
        <w:pStyle w:val="TextosemFormatao"/>
        <w:rPr>
          <w:rFonts w:ascii="Arial" w:hAnsi="Arial" w:cs="Arial"/>
          <w:sz w:val="22"/>
          <w:szCs w:val="22"/>
        </w:rPr>
      </w:pPr>
    </w:p>
    <w:p w:rsidR="0039640F" w:rsidRPr="00C83A64" w:rsidRDefault="0039640F" w:rsidP="00450060">
      <w:pPr>
        <w:pStyle w:val="TextosemFormatao"/>
        <w:rPr>
          <w:rFonts w:ascii="Arial" w:hAnsi="Arial" w:cs="Arial"/>
          <w:sz w:val="22"/>
          <w:szCs w:val="22"/>
        </w:rPr>
      </w:pPr>
    </w:p>
    <w:p w:rsidR="00450060" w:rsidRDefault="00450060" w:rsidP="0039640F">
      <w:pPr>
        <w:pStyle w:val="TextosemFormatao"/>
        <w:spacing w:after="240"/>
        <w:rPr>
          <w:rFonts w:ascii="Arial" w:hAnsi="Arial" w:cs="Arial"/>
          <w:sz w:val="22"/>
          <w:szCs w:val="22"/>
        </w:rPr>
      </w:pPr>
      <w:r w:rsidRPr="00C83A64">
        <w:rPr>
          <w:rFonts w:ascii="Arial" w:hAnsi="Arial" w:cs="Arial"/>
          <w:sz w:val="22"/>
          <w:szCs w:val="22"/>
        </w:rPr>
        <w:t xml:space="preserve">FUNDAMENTAÇÃO: </w:t>
      </w:r>
    </w:p>
    <w:p w:rsidR="00DF3863" w:rsidRPr="00C83A64" w:rsidRDefault="007D5157" w:rsidP="0039640F">
      <w:pPr>
        <w:spacing w:after="240"/>
        <w:jc w:val="both"/>
        <w:rPr>
          <w:rFonts w:ascii="Arial" w:hAnsi="Arial" w:cs="Arial"/>
        </w:rPr>
      </w:pPr>
      <w:r w:rsidRPr="00C83A64">
        <w:rPr>
          <w:rFonts w:ascii="Arial" w:hAnsi="Arial" w:cs="Arial"/>
        </w:rPr>
        <w:t>Na quarta afirmativa i</w:t>
      </w:r>
      <w:r w:rsidR="00DF3863" w:rsidRPr="00C83A64">
        <w:rPr>
          <w:rFonts w:ascii="Arial" w:hAnsi="Arial" w:cs="Arial"/>
        </w:rPr>
        <w:t>nexiste qualquer erro ortográfico</w:t>
      </w:r>
      <w:r w:rsidRPr="00C83A64">
        <w:rPr>
          <w:rFonts w:ascii="Arial" w:hAnsi="Arial" w:cs="Arial"/>
        </w:rPr>
        <w:t xml:space="preserve"> </w:t>
      </w:r>
      <w:r w:rsidR="00DF3863" w:rsidRPr="00C83A64">
        <w:rPr>
          <w:rFonts w:ascii="Arial" w:hAnsi="Arial" w:cs="Arial"/>
        </w:rPr>
        <w:t>que possa dificultar o entendimento ou compre</w:t>
      </w:r>
      <w:r w:rsidRPr="00C83A64">
        <w:rPr>
          <w:rFonts w:ascii="Arial" w:hAnsi="Arial" w:cs="Arial"/>
        </w:rPr>
        <w:t>ensão</w:t>
      </w:r>
      <w:r w:rsidR="00DF3863" w:rsidRPr="00C83A64">
        <w:rPr>
          <w:rFonts w:ascii="Arial" w:hAnsi="Arial" w:cs="Arial"/>
        </w:rPr>
        <w:t>, uma vez que no contexto da questão, o verbo “perceber” significa “receber”, segundo definição do próprio Dicionário Michaelis</w:t>
      </w:r>
      <w:r w:rsidR="00A41483" w:rsidRPr="00C83A64">
        <w:rPr>
          <w:rStyle w:val="Refdenotaderodap"/>
          <w:rFonts w:ascii="Arial" w:hAnsi="Arial" w:cs="Arial"/>
        </w:rPr>
        <w:footnoteReference w:id="1"/>
      </w:r>
      <w:r w:rsidR="00A41483" w:rsidRPr="00C83A64">
        <w:rPr>
          <w:rFonts w:ascii="Arial" w:hAnsi="Arial" w:cs="Arial"/>
        </w:rPr>
        <w:t>.</w:t>
      </w:r>
    </w:p>
    <w:p w:rsidR="00A41483" w:rsidRPr="00C83A64" w:rsidRDefault="007D5157" w:rsidP="007D5157">
      <w:pPr>
        <w:jc w:val="both"/>
        <w:rPr>
          <w:rFonts w:ascii="Arial" w:hAnsi="Arial" w:cs="Arial"/>
        </w:rPr>
      </w:pPr>
      <w:r w:rsidRPr="00C83A64">
        <w:rPr>
          <w:rFonts w:ascii="Arial" w:hAnsi="Arial" w:cs="Arial"/>
        </w:rPr>
        <w:t>Com relação à quinta alternativa, o art. 30, inciso I da Lei 12.772/2012 (referenciada expressamente no enunciado da questão), prevê que o afastamento para participação em programa de pós-graduação </w:t>
      </w:r>
      <w:r w:rsidRPr="00C83A64">
        <w:rPr>
          <w:rFonts w:ascii="Arial" w:hAnsi="Arial" w:cs="Arial"/>
          <w:i/>
        </w:rPr>
        <w:t>stricto sensu</w:t>
      </w:r>
      <w:r w:rsidRPr="00C83A64">
        <w:rPr>
          <w:rFonts w:ascii="Arial" w:hAnsi="Arial" w:cs="Arial"/>
        </w:rPr>
        <w:t> ou de pós-doutorado poderá ser concedido independentemente do tempo ocupado no cargo ou na instituição.</w:t>
      </w:r>
    </w:p>
    <w:sectPr w:rsidR="00A41483" w:rsidRPr="00C83A64" w:rsidSect="00DD36A0"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038" w:rsidRDefault="009B4038" w:rsidP="00A41483">
      <w:pPr>
        <w:spacing w:after="0" w:line="240" w:lineRule="auto"/>
      </w:pPr>
      <w:r>
        <w:separator/>
      </w:r>
    </w:p>
  </w:endnote>
  <w:endnote w:type="continuationSeparator" w:id="0">
    <w:p w:rsidR="009B4038" w:rsidRDefault="009B4038" w:rsidP="00A4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038" w:rsidRDefault="009B4038" w:rsidP="00A41483">
      <w:pPr>
        <w:spacing w:after="0" w:line="240" w:lineRule="auto"/>
      </w:pPr>
      <w:r>
        <w:separator/>
      </w:r>
    </w:p>
  </w:footnote>
  <w:footnote w:type="continuationSeparator" w:id="0">
    <w:p w:rsidR="009B4038" w:rsidRDefault="009B4038" w:rsidP="00A41483">
      <w:pPr>
        <w:spacing w:after="0" w:line="240" w:lineRule="auto"/>
      </w:pPr>
      <w:r>
        <w:continuationSeparator/>
      </w:r>
    </w:p>
  </w:footnote>
  <w:footnote w:id="1">
    <w:p w:rsidR="00A41483" w:rsidRDefault="00A41483">
      <w:pPr>
        <w:pStyle w:val="Textodenotaderodap"/>
      </w:pPr>
      <w:r>
        <w:rPr>
          <w:rStyle w:val="Refdenotaderodap"/>
        </w:rPr>
        <w:footnoteRef/>
      </w:r>
      <w:r>
        <w:t xml:space="preserve"> Fonte: </w:t>
      </w:r>
      <w:r w:rsidRPr="00A41483">
        <w:t>http://michaelis.uol.com.br/moderno-portugues/busca/portugues-brasileiro/perceber/</w:t>
      </w:r>
      <w:r>
        <w:br/>
        <w:t>Consulta em 06/11/2017.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E16" w:rsidRDefault="009F2E16" w:rsidP="009F2E16">
    <w:pPr>
      <w:pStyle w:val="Cabealho"/>
    </w:pPr>
  </w:p>
  <w:p w:rsidR="009F2E16" w:rsidRDefault="009F2E16" w:rsidP="009F2E1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margin">
            <wp:align>center</wp:align>
          </wp:positionH>
          <wp:positionV relativeFrom="page">
            <wp:posOffset>105410</wp:posOffset>
          </wp:positionV>
          <wp:extent cx="506730" cy="539750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2E16" w:rsidRPr="00192EFD" w:rsidRDefault="009F2E16" w:rsidP="009F2E16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9F2E16" w:rsidRDefault="009F2E16" w:rsidP="009F2E16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:rsidR="009F2E16" w:rsidRDefault="009F2E16" w:rsidP="009F2E16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:rsidR="009F2E16" w:rsidRDefault="009F2E16" w:rsidP="009F2E16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4539DB">
      <w:rPr>
        <w:rFonts w:ascii="Arial" w:hAnsi="Arial" w:cs="Arial"/>
        <w:bCs/>
        <w:sz w:val="20"/>
        <w:szCs w:val="20"/>
      </w:rPr>
      <w:t>Gabinete do Reitor</w:t>
    </w:r>
  </w:p>
  <w:p w:rsidR="009F2E16" w:rsidRDefault="009F2E16" w:rsidP="009F2E16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>Rua Gen. Osório, 348 – Centro – Bento Gonçalves/RS – CEP 95</w:t>
    </w:r>
    <w:r>
      <w:rPr>
        <w:rFonts w:ascii="Arial" w:hAnsi="Arial" w:cs="Arial"/>
        <w:sz w:val="16"/>
        <w:szCs w:val="16"/>
      </w:rPr>
      <w:t>.</w:t>
    </w:r>
    <w:r w:rsidRPr="00156829">
      <w:rPr>
        <w:rFonts w:ascii="Arial" w:hAnsi="Arial" w:cs="Arial"/>
        <w:sz w:val="16"/>
        <w:szCs w:val="16"/>
      </w:rPr>
      <w:t>700-086</w:t>
    </w:r>
  </w:p>
  <w:p w:rsidR="009F2E16" w:rsidRPr="00317438" w:rsidRDefault="009F2E16" w:rsidP="009F2E16">
    <w:pPr>
      <w:pStyle w:val="Rodap"/>
      <w:jc w:val="center"/>
      <w:rPr>
        <w:rFonts w:ascii="Arial" w:hAnsi="Arial" w:cs="Arial"/>
        <w:bCs/>
        <w:sz w:val="16"/>
        <w:szCs w:val="16"/>
      </w:rPr>
    </w:pPr>
    <w:r w:rsidRPr="00156829">
      <w:rPr>
        <w:rFonts w:ascii="Arial" w:hAnsi="Arial" w:cs="Arial"/>
        <w:sz w:val="16"/>
        <w:szCs w:val="16"/>
      </w:rPr>
      <w:t xml:space="preserve">Telefone: </w:t>
    </w:r>
    <w:r w:rsidRPr="00156829">
      <w:rPr>
        <w:rFonts w:ascii="Arial" w:hAnsi="Arial" w:cs="Arial"/>
        <w:bCs/>
        <w:sz w:val="16"/>
        <w:szCs w:val="16"/>
      </w:rPr>
      <w:t>(54) 3449.33</w:t>
    </w:r>
    <w:r>
      <w:rPr>
        <w:rFonts w:ascii="Arial" w:hAnsi="Arial" w:cs="Arial"/>
        <w:bCs/>
        <w:sz w:val="16"/>
        <w:szCs w:val="16"/>
      </w:rPr>
      <w:t>00</w:t>
    </w:r>
    <w:r w:rsidRPr="00156829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www.</w:t>
    </w:r>
    <w:r w:rsidRPr="00156829">
      <w:rPr>
        <w:rFonts w:ascii="Arial" w:hAnsi="Arial" w:cs="Arial"/>
        <w:sz w:val="16"/>
        <w:szCs w:val="16"/>
      </w:rPr>
      <w:t>ifrs.edu.br</w:t>
    </w:r>
  </w:p>
  <w:p w:rsidR="009F2E16" w:rsidRDefault="009F2E1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6A0" w:rsidRDefault="00DD36A0" w:rsidP="00DD36A0">
    <w:pPr>
      <w:pStyle w:val="Cabealho"/>
      <w:jc w:val="center"/>
    </w:pPr>
  </w:p>
  <w:p w:rsidR="00DD36A0" w:rsidRDefault="00DD36A0" w:rsidP="00DD36A0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align>center</wp:align>
          </wp:positionH>
          <wp:positionV relativeFrom="page">
            <wp:posOffset>105410</wp:posOffset>
          </wp:positionV>
          <wp:extent cx="506730" cy="539750"/>
          <wp:effectExtent l="0" t="0" r="762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36A0" w:rsidRPr="00192EFD" w:rsidRDefault="00DD36A0" w:rsidP="00DD36A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DD36A0" w:rsidRDefault="00DD36A0" w:rsidP="00DD36A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:rsidR="00DD36A0" w:rsidRDefault="00DD36A0" w:rsidP="00DD36A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:rsidR="00DD36A0" w:rsidRDefault="00DD36A0" w:rsidP="00DD36A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4539DB">
      <w:rPr>
        <w:rFonts w:ascii="Arial" w:hAnsi="Arial" w:cs="Arial"/>
        <w:bCs/>
        <w:sz w:val="20"/>
        <w:szCs w:val="20"/>
      </w:rPr>
      <w:t>Gabinete do Reitor</w:t>
    </w:r>
  </w:p>
  <w:p w:rsidR="00DD36A0" w:rsidRDefault="00DD36A0" w:rsidP="00DD36A0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>Rua Gen. Osório, 348 – Centro – Bento Gonçalves/RS – CEP 95</w:t>
    </w:r>
    <w:r>
      <w:rPr>
        <w:rFonts w:ascii="Arial" w:hAnsi="Arial" w:cs="Arial"/>
        <w:sz w:val="16"/>
        <w:szCs w:val="16"/>
      </w:rPr>
      <w:t>.</w:t>
    </w:r>
    <w:r w:rsidRPr="00156829">
      <w:rPr>
        <w:rFonts w:ascii="Arial" w:hAnsi="Arial" w:cs="Arial"/>
        <w:sz w:val="16"/>
        <w:szCs w:val="16"/>
      </w:rPr>
      <w:t>700-086</w:t>
    </w:r>
  </w:p>
  <w:p w:rsidR="00DD36A0" w:rsidRPr="00317438" w:rsidRDefault="00DD36A0" w:rsidP="00DD36A0">
    <w:pPr>
      <w:pStyle w:val="Rodap"/>
      <w:jc w:val="center"/>
      <w:rPr>
        <w:rFonts w:ascii="Arial" w:hAnsi="Arial" w:cs="Arial"/>
        <w:bCs/>
        <w:sz w:val="16"/>
        <w:szCs w:val="16"/>
      </w:rPr>
    </w:pPr>
    <w:r w:rsidRPr="00156829">
      <w:rPr>
        <w:rFonts w:ascii="Arial" w:hAnsi="Arial" w:cs="Arial"/>
        <w:sz w:val="16"/>
        <w:szCs w:val="16"/>
      </w:rPr>
      <w:t xml:space="preserve">Telefone: </w:t>
    </w:r>
    <w:r w:rsidRPr="00156829">
      <w:rPr>
        <w:rFonts w:ascii="Arial" w:hAnsi="Arial" w:cs="Arial"/>
        <w:bCs/>
        <w:sz w:val="16"/>
        <w:szCs w:val="16"/>
      </w:rPr>
      <w:t>(54) 3449.33</w:t>
    </w:r>
    <w:r>
      <w:rPr>
        <w:rFonts w:ascii="Arial" w:hAnsi="Arial" w:cs="Arial"/>
        <w:bCs/>
        <w:sz w:val="16"/>
        <w:szCs w:val="16"/>
      </w:rPr>
      <w:t>00</w:t>
    </w:r>
    <w:r w:rsidRPr="00156829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www.</w:t>
    </w:r>
    <w:r w:rsidRPr="00156829">
      <w:rPr>
        <w:rFonts w:ascii="Arial" w:hAnsi="Arial" w:cs="Arial"/>
        <w:sz w:val="16"/>
        <w:szCs w:val="16"/>
      </w:rPr>
      <w:t>ifrs.edu.br</w:t>
    </w:r>
  </w:p>
  <w:p w:rsidR="00DD36A0" w:rsidRDefault="00DD36A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060"/>
    <w:rsid w:val="003868DC"/>
    <w:rsid w:val="0038770B"/>
    <w:rsid w:val="0039640F"/>
    <w:rsid w:val="00450060"/>
    <w:rsid w:val="00531BB8"/>
    <w:rsid w:val="007D5157"/>
    <w:rsid w:val="009849DA"/>
    <w:rsid w:val="009B4038"/>
    <w:rsid w:val="009F2E16"/>
    <w:rsid w:val="00A41483"/>
    <w:rsid w:val="00C651A0"/>
    <w:rsid w:val="00C83A64"/>
    <w:rsid w:val="00DD36A0"/>
    <w:rsid w:val="00DF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6BBADB"/>
  <w15:chartTrackingRefBased/>
  <w15:docId w15:val="{D3CCC12A-BEEC-40C1-9CC5-0825D21C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4500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50060"/>
    <w:rPr>
      <w:rFonts w:ascii="Consolas" w:hAnsi="Consolas"/>
      <w:sz w:val="21"/>
      <w:szCs w:val="21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4148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4148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41483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C83A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3A64"/>
  </w:style>
  <w:style w:type="paragraph" w:styleId="Rodap">
    <w:name w:val="footer"/>
    <w:basedOn w:val="Normal"/>
    <w:link w:val="RodapChar"/>
    <w:uiPriority w:val="99"/>
    <w:unhideWhenUsed/>
    <w:rsid w:val="00C83A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3A64"/>
  </w:style>
  <w:style w:type="paragraph" w:customStyle="1" w:styleId="TextosemFormatao1">
    <w:name w:val="Texto sem Formatação1"/>
    <w:basedOn w:val="Normal"/>
    <w:rsid w:val="00C83A64"/>
    <w:pPr>
      <w:suppressAutoHyphens/>
      <w:spacing w:after="0" w:line="240" w:lineRule="auto"/>
    </w:pPr>
    <w:rPr>
      <w:rFonts w:ascii="Consolas" w:eastAsia="Calibri" w:hAnsi="Consolas" w:cs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D3134-4AAD-471B-BBBF-327ADF37B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438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de Oliveira Keller</dc:creator>
  <cp:keywords/>
  <dc:description/>
  <cp:lastModifiedBy>..</cp:lastModifiedBy>
  <cp:revision>6</cp:revision>
  <dcterms:created xsi:type="dcterms:W3CDTF">2017-11-07T13:38:00Z</dcterms:created>
  <dcterms:modified xsi:type="dcterms:W3CDTF">2017-11-10T10:28:00Z</dcterms:modified>
</cp:coreProperties>
</file>