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-993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ervgys2nh5vv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Modelo para projeto de venda para Grupos Formais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190500</wp:posOffset>
                </wp:positionV>
                <wp:extent cx="6546850" cy="54610"/>
                <wp:effectExtent b="0" l="0" r="0" t="0"/>
                <wp:wrapNone/>
                <wp:docPr id="166615304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086863" y="3766983"/>
                          <a:ext cx="6518275" cy="260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-634999</wp:posOffset>
                </wp:positionH>
                <wp:positionV relativeFrom="paragraph">
                  <wp:posOffset>190500</wp:posOffset>
                </wp:positionV>
                <wp:extent cx="6546850" cy="54610"/>
                <wp:effectExtent b="0" l="0" r="0" t="0"/>
                <wp:wrapNone/>
                <wp:docPr id="166615304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6850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Logomarca identificando a Entidade Executora</w:t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23.0" w:type="dxa"/>
        <w:jc w:val="left"/>
        <w:tblInd w:w="-9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"/>
        <w:gridCol w:w="1718"/>
        <w:gridCol w:w="983"/>
        <w:gridCol w:w="486"/>
        <w:gridCol w:w="158"/>
        <w:gridCol w:w="1483"/>
        <w:gridCol w:w="528"/>
        <w:gridCol w:w="609"/>
        <w:gridCol w:w="96"/>
        <w:gridCol w:w="43"/>
        <w:gridCol w:w="446"/>
        <w:gridCol w:w="8"/>
        <w:gridCol w:w="963"/>
        <w:gridCol w:w="427"/>
        <w:gridCol w:w="1133"/>
        <w:gridCol w:w="850"/>
        <w:gridCol w:w="16"/>
        <w:tblGridChange w:id="0">
          <w:tblGrid>
            <w:gridCol w:w="276"/>
            <w:gridCol w:w="1718"/>
            <w:gridCol w:w="983"/>
            <w:gridCol w:w="486"/>
            <w:gridCol w:w="158"/>
            <w:gridCol w:w="1483"/>
            <w:gridCol w:w="528"/>
            <w:gridCol w:w="609"/>
            <w:gridCol w:w="96"/>
            <w:gridCol w:w="43"/>
            <w:gridCol w:w="446"/>
            <w:gridCol w:w="8"/>
            <w:gridCol w:w="963"/>
            <w:gridCol w:w="427"/>
            <w:gridCol w:w="1133"/>
            <w:gridCol w:w="850"/>
            <w:gridCol w:w="16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....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../…………….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Formal</w:t>
            </w:r>
          </w:p>
        </w:tc>
      </w:tr>
      <w:tr>
        <w:trPr>
          <w:cantSplit w:val="0"/>
          <w:trHeight w:val="39" w:hRule="atLeast"/>
          <w:tblHeader w:val="0"/>
        </w:trPr>
        <w:tc>
          <w:tcPr>
            <w:gridSpan w:val="17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9" w:right="187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1. Nome Grupo Formal:</w:t>
            </w:r>
          </w:p>
        </w:tc>
        <w:tc>
          <w:tcPr>
            <w:gridSpan w:val="9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2. CNPJ: 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3. E-mail Grupo formal: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4. DDD/Fone: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5. Endereço: 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6. Município /UF: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7. CEP:</w:t>
            </w:r>
          </w:p>
        </w:tc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8. Nº DAP Jurídica ou CAF PJ: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9. Nº de associados/cooperados:</w:t>
            </w:r>
          </w:p>
        </w:tc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10. Nº de associados/cooperados com DAP Física ou CAF - PF: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 Nº de associados/cooperados, com DAP Física ou CAF PF, participante do projeto de venda: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 Banco:</w:t>
            </w:r>
          </w:p>
        </w:tc>
        <w:tc>
          <w:tcPr>
            <w:gridSpan w:val="8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12. Agência:</w:t>
            </w:r>
          </w:p>
        </w:tc>
        <w:tc>
          <w:tcPr>
            <w:gridSpan w:val="6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13. Conta Corrente: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14. Nome do representante legal: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15.CPF: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16. Endereço: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17. Município/UF: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18. DDD/Fone: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19. E-mail:</w:t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1.Nome da Entidade: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CNPJ: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Município/UF: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Fone: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E-mail: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representante: </w:t>
            </w:r>
          </w:p>
        </w:tc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CPF:</w:t>
            </w:r>
          </w:p>
        </w:tc>
      </w:tr>
      <w:tr>
        <w:trPr>
          <w:cantSplit w:val="0"/>
          <w:trHeight w:val="114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Relação de Produtos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-5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Unidade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Quantidade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Preço de Aquisição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 produtos</w:t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4.1. Unitário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4.2.Total</w:t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12" w:val="single"/>
              <w:bottom w:color="a8d08d" w:space="0" w:sz="8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20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01"/>
              <w:gridCol w:w="2126"/>
              <w:gridCol w:w="1268"/>
              <w:gridCol w:w="8"/>
              <w:gridCol w:w="1417"/>
              <w:gridCol w:w="1248"/>
              <w:gridCol w:w="1134"/>
              <w:tblGridChange w:id="0">
                <w:tblGrid>
                  <w:gridCol w:w="3001"/>
                  <w:gridCol w:w="2126"/>
                  <w:gridCol w:w="1268"/>
                  <w:gridCol w:w="8"/>
                  <w:gridCol w:w="1417"/>
                  <w:gridCol w:w="1248"/>
                  <w:gridCol w:w="1134"/>
                </w:tblGrid>
              </w:tblGridChange>
            </w:tblGrid>
            <w:tr>
              <w:trPr>
                <w:cantSplit w:val="0"/>
                <w:trHeight w:val="52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1D8">
                  <w:pPr>
                    <w:rPr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54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D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bookmarkStart w:colFirst="0" w:colLast="0" w:name="_heading=h.lmst0ckumrld" w:id="1"/>
                  <w:bookmarkEnd w:id="1"/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IV – Relação de Fornecedores e Produtos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2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E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1. Nome Agricultor (a) Familiar: 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5.Preço de aquisição/unidade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452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36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E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E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84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F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76" w:hRule="atLeast"/>
                <w:tblHeader w:val="0"/>
              </w:trPr>
              <w:tc>
                <w:tcPr>
                  <w:gridSpan w:val="5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F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108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</w:p>
              </w:tc>
            </w:tr>
            <w:tr>
              <w:trPr>
                <w:cantSplit w:val="0"/>
                <w:trHeight w:val="67" w:hRule="atLeast"/>
                <w:tblHeader w:val="0"/>
              </w:trPr>
              <w:tc>
                <w:tcPr>
                  <w:gridSpan w:val="7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20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6"/>
                      <w:szCs w:val="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4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Nome Agricultor (a) Familiar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0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5.Preço de aquisição/unidade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01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8" w:val="single"/>
                    <w:bottom w:color="c5e0b3" w:space="0" w:sz="8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1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1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1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1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12" w:val="single"/>
                    <w:left w:color="c5e0b3" w:space="0" w:sz="4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1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8" w:val="single"/>
                    <w:left w:color="c5e0b3" w:space="0" w:sz="8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22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17" w:hRule="atLeast"/>
                <w:tblHeader w:val="0"/>
              </w:trPr>
              <w:tc>
                <w:tcPr>
                  <w:gridSpan w:val="5"/>
                  <w:tcBorders>
                    <w:top w:color="a8d08d" w:space="0" w:sz="6" w:val="single"/>
                    <w:left w:color="c5e0b3" w:space="0" w:sz="12" w:val="single"/>
                    <w:bottom w:color="a8d08d" w:space="0" w:sz="8" w:val="single"/>
                    <w:right w:color="c5e0b3" w:space="0" w:sz="8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8" w:val="single"/>
                    <w:left w:color="c5e0b3" w:space="0" w:sz="8" w:val="single"/>
                    <w:bottom w:color="a8d08d" w:space="0" w:sz="8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22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4"/>
                      <w:szCs w:val="14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" w:hRule="atLeast"/>
          <w:tblHeader w:val="0"/>
        </w:trPr>
        <w:tc>
          <w:tcPr>
            <w:gridSpan w:val="3"/>
            <w:vMerge w:val="restart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Nome Agricultor (a) Familiar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12" w:val="single"/>
              <w:bottom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Produto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4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4.Quantidade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5.Preço de aquisição/unidade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6.Valor Total</w:t>
            </w:r>
          </w:p>
        </w:tc>
      </w:tr>
      <w:tr>
        <w:trPr>
          <w:cantSplit w:val="0"/>
          <w:trHeight w:val="101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12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3"/>
            <w:vMerge w:val="continue"/>
            <w:tcBorders>
              <w:top w:color="c5e0b3" w:space="0" w:sz="4" w:val="single"/>
              <w:left w:color="c5e0b3" w:space="0" w:sz="12" w:val="single"/>
              <w:right w:color="c5e0b3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3"/>
            <w:tcBorders>
              <w:top w:color="c5e0b3" w:space="0" w:sz="8" w:val="single"/>
              <w:left w:color="c5e0b3" w:space="0" w:sz="12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R$</w:t>
            </w:r>
          </w:p>
        </w:tc>
      </w:tr>
      <w:tr>
        <w:trPr>
          <w:cantSplit w:val="0"/>
          <w:trHeight w:val="117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bottom w:color="c5e0b3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gridSpan w:val="16"/>
            <w:tcBorders>
              <w:top w:color="c5e0b3" w:space="0" w:sz="8" w:val="single"/>
              <w:left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Declaro estar de acordo com as condições estabelecidas neste projeto e que as informações acima conferem com as condições de fornecimento próprio de cada agricultor familiar.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gridSpan w:val="6"/>
            <w:tcBorders>
              <w:top w:color="c5e0b3" w:space="0" w:sz="8" w:val="single"/>
              <w:left w:color="c5e0b3" w:space="0" w:sz="12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Local: ..............................................................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Data: ................................................................</w:t>
            </w:r>
          </w:p>
        </w:tc>
        <w:tc>
          <w:tcPr>
            <w:gridSpan w:val="7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Ass. Representante Grupo Formal: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...........................................................</w:t>
            </w:r>
          </w:p>
        </w:tc>
        <w:tc>
          <w:tcPr>
            <w:gridSpan w:val="3"/>
            <w:tcBorders>
              <w:top w:color="c5e0b3" w:space="0" w:sz="8" w:val="single"/>
              <w:left w:color="c5e0b3" w:space="0" w:sz="8" w:val="single"/>
              <w:bottom w:color="c5e0b3" w:space="0" w:sz="12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Fone:..........................................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E-mail: ...........................................</w:t>
            </w:r>
          </w:p>
        </w:tc>
      </w:tr>
    </w:tbl>
    <w:p w:rsidR="00000000" w:rsidDel="00000000" w:rsidP="00000000" w:rsidRDefault="00000000" w:rsidRPr="00000000" w14:paraId="000002D1">
      <w:pPr>
        <w:spacing w:after="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spacing w:after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ind w:left="-993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 Modelo para projeto de venda para Grupos Informais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-673099</wp:posOffset>
                </wp:positionH>
                <wp:positionV relativeFrom="paragraph">
                  <wp:posOffset>152400</wp:posOffset>
                </wp:positionV>
                <wp:extent cx="6985" cy="28575"/>
                <wp:effectExtent b="0" l="0" r="0" t="0"/>
                <wp:wrapNone/>
                <wp:docPr id="166615304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6033" y="3776508"/>
                          <a:ext cx="7099935" cy="698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-673099</wp:posOffset>
                </wp:positionH>
                <wp:positionV relativeFrom="paragraph">
                  <wp:posOffset>152400</wp:posOffset>
                </wp:positionV>
                <wp:extent cx="6985" cy="28575"/>
                <wp:effectExtent b="0" l="0" r="0" t="0"/>
                <wp:wrapNone/>
                <wp:docPr id="166615304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DA">
      <w:pPr>
        <w:spacing w:after="0" w:line="276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spacing w:after="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spacing w:after="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06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"/>
        <w:gridCol w:w="71"/>
        <w:gridCol w:w="160"/>
        <w:gridCol w:w="2533"/>
        <w:gridCol w:w="163"/>
        <w:gridCol w:w="590"/>
        <w:gridCol w:w="350"/>
        <w:gridCol w:w="10"/>
        <w:gridCol w:w="840"/>
        <w:gridCol w:w="416"/>
        <w:gridCol w:w="283"/>
        <w:gridCol w:w="703"/>
        <w:gridCol w:w="66"/>
        <w:gridCol w:w="1199"/>
        <w:gridCol w:w="414"/>
        <w:gridCol w:w="144"/>
        <w:gridCol w:w="275"/>
        <w:gridCol w:w="1131"/>
        <w:gridCol w:w="1678"/>
        <w:tblGridChange w:id="0">
          <w:tblGrid>
            <w:gridCol w:w="180"/>
            <w:gridCol w:w="71"/>
            <w:gridCol w:w="160"/>
            <w:gridCol w:w="2533"/>
            <w:gridCol w:w="163"/>
            <w:gridCol w:w="590"/>
            <w:gridCol w:w="350"/>
            <w:gridCol w:w="10"/>
            <w:gridCol w:w="840"/>
            <w:gridCol w:w="416"/>
            <w:gridCol w:w="283"/>
            <w:gridCol w:w="703"/>
            <w:gridCol w:w="66"/>
            <w:gridCol w:w="1199"/>
            <w:gridCol w:w="414"/>
            <w:gridCol w:w="144"/>
            <w:gridCol w:w="275"/>
            <w:gridCol w:w="1131"/>
            <w:gridCol w:w="1678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a8d08d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....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/……..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a8d08d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– Identificação dos Fornecedores - Grupo Informal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Nome do representante do Grupo Informal: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E-mail: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Município/UF: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CEP</w:t>
            </w:r>
          </w:p>
        </w:tc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Nº de participantes do grupo informal:</w:t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2" w:right="191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22" w:right="191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– Relação dos fornecedores participantes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Nome do Agricultor(a) Familiar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2.CPF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3.DAP ou CAF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Banco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5.Nº Agência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Nº Conta Corrente</w:t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8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III– Identificação da Entidade Executora do PNAE/FNDE/MEC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 Nome da Entidade: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2.CNPJ: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Fone: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1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Endereço: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Município: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11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Nome do representante: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7. CPF: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E-mail: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961" w:right="394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 – Totalização por Produto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2.Unidade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3.Quantidade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4.Preço/Unidade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7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5.Valor Total por Produto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6.Cronograma de Entrega dos Produtos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gridSpan w:val="1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Valor total do projeto: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R$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1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Local:...........................................</w:t>
            </w:r>
          </w:p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Data:..............................................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Representante do Grupo Informal:</w:t>
            </w:r>
          </w:p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Fone:.......................................................</w:t>
            </w:r>
          </w:p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E-mail:....................................................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49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 e Data</w:t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Agricultores (as) Fornecedores (as) do Grupo Informal</w:t>
            </w:r>
          </w:p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" w:right="112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1" w:firstLine="29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D2">
      <w:pPr>
        <w:spacing w:after="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4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5">
      <w:pPr>
        <w:ind w:left="-993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 Modelo para projeto de venda para Fornecedores Individuais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177800</wp:posOffset>
                </wp:positionV>
                <wp:extent cx="7134860" cy="41910"/>
                <wp:effectExtent b="0" l="0" r="0" t="0"/>
                <wp:wrapNone/>
                <wp:docPr id="1666153049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1792858" y="3773333"/>
                          <a:ext cx="7106285" cy="13335"/>
                        </a:xfrm>
                        <a:prstGeom prst="straightConnector1">
                          <a:avLst/>
                        </a:prstGeom>
                        <a:noFill/>
                        <a:ln cap="flat" cmpd="sng" w="28575">
                          <a:solidFill>
                            <a:srgbClr val="54813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177800</wp:posOffset>
                </wp:positionV>
                <wp:extent cx="7134860" cy="41910"/>
                <wp:effectExtent b="0" l="0" r="0" t="0"/>
                <wp:wrapNone/>
                <wp:docPr id="166615304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4860" cy="41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5D6">
      <w:pPr>
        <w:tabs>
          <w:tab w:val="left" w:leader="none" w:pos="3450"/>
        </w:tabs>
        <w:spacing w:after="0" w:line="276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Fonts w:ascii="Arial" w:cs="Arial" w:eastAsia="Arial" w:hAnsi="Arial"/>
          <w:b w:val="1"/>
          <w:sz w:val="10"/>
          <w:szCs w:val="10"/>
          <w:rtl w:val="0"/>
        </w:rPr>
        <w:tab/>
      </w:r>
    </w:p>
    <w:p w:rsidR="00000000" w:rsidDel="00000000" w:rsidP="00000000" w:rsidRDefault="00000000" w:rsidRPr="00000000" w14:paraId="000005D7">
      <w:pPr>
        <w:tabs>
          <w:tab w:val="left" w:leader="none" w:pos="3450"/>
        </w:tabs>
        <w:spacing w:after="0" w:line="276" w:lineRule="auto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8">
      <w:pPr>
        <w:spacing w:after="0" w:line="276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spacing w:after="0" w:line="276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01.0" w:type="dxa"/>
        <w:jc w:val="left"/>
        <w:tblInd w:w="-10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0"/>
        <w:gridCol w:w="1935"/>
        <w:gridCol w:w="1474"/>
        <w:gridCol w:w="39"/>
        <w:gridCol w:w="700"/>
        <w:gridCol w:w="2216"/>
        <w:gridCol w:w="685"/>
        <w:gridCol w:w="58"/>
        <w:gridCol w:w="81"/>
        <w:gridCol w:w="248"/>
        <w:gridCol w:w="1151"/>
        <w:gridCol w:w="2324"/>
        <w:tblGridChange w:id="0">
          <w:tblGrid>
            <w:gridCol w:w="290"/>
            <w:gridCol w:w="1935"/>
            <w:gridCol w:w="1474"/>
            <w:gridCol w:w="39"/>
            <w:gridCol w:w="700"/>
            <w:gridCol w:w="2216"/>
            <w:gridCol w:w="685"/>
            <w:gridCol w:w="58"/>
            <w:gridCol w:w="81"/>
            <w:gridCol w:w="248"/>
            <w:gridCol w:w="1151"/>
            <w:gridCol w:w="232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……/…………..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91" w:right="288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I- Identificação do Fornecedor (a) Individual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88" w:right="288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9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CPF:</w:t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Município/UF: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5.CEP:</w:t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DDD/Fone: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E-mail (quando houver):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Nº da DAP Física:</w:t>
            </w:r>
          </w:p>
        </w:tc>
      </w:tr>
      <w:tr>
        <w:trPr>
          <w:cantSplit w:val="0"/>
          <w:trHeight w:val="256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9.Banco: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10.Nº da Agência:</w:t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11.Nº da Conta Corrente: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vAlign w:val="center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58" w:right="3944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II- Relação Dos Produtos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4" w:right="0" w:hanging="36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Preço de aquisição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</w:t>
            </w:r>
          </w:p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2" w:right="14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produtos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Unitário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4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Identificação da Entidade Executora do PNAE/FNDE/MEC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 Nome: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CNPJ: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Município/UF: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6" w:right="0" w:hanging="14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6. Fone EEx: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 Legal da EEx: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8. CPF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 Representante Legal: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1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fornecimento.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Local: .............................................</w:t>
            </w:r>
          </w:p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Data: ............................................</w:t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Assinatura do Fornecedor Individual</w:t>
            </w:r>
          </w:p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9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1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CPF: .........................................</w:t>
            </w:r>
          </w:p>
        </w:tc>
      </w:tr>
    </w:tbl>
    <w:p w:rsidR="00000000" w:rsidDel="00000000" w:rsidP="00000000" w:rsidRDefault="00000000" w:rsidRPr="00000000" w14:paraId="000006DA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B">
      <w:pPr>
        <w:ind w:left="-851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C">
      <w:pPr>
        <w:ind w:left="-851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ind w:left="-851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4.Modelo para projeto de venda para Empreendimento Familiar Rural </w:t>
      </w:r>
    </w:p>
    <w:p w:rsidR="00000000" w:rsidDel="00000000" w:rsidP="00000000" w:rsidRDefault="00000000" w:rsidRPr="00000000" w14:paraId="000006DE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spacing w:after="0" w:line="276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0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63.999999999998" w:type="dxa"/>
        <w:jc w:val="left"/>
        <w:tblInd w:w="-9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4"/>
        <w:gridCol w:w="2539"/>
        <w:gridCol w:w="747"/>
        <w:gridCol w:w="225"/>
        <w:gridCol w:w="482"/>
        <w:gridCol w:w="2147"/>
        <w:gridCol w:w="605"/>
        <w:gridCol w:w="95"/>
        <w:gridCol w:w="142"/>
        <w:gridCol w:w="340"/>
        <w:gridCol w:w="8"/>
        <w:gridCol w:w="1376"/>
        <w:gridCol w:w="1976"/>
        <w:gridCol w:w="8"/>
        <w:tblGridChange w:id="0">
          <w:tblGrid>
            <w:gridCol w:w="274"/>
            <w:gridCol w:w="2539"/>
            <w:gridCol w:w="747"/>
            <w:gridCol w:w="225"/>
            <w:gridCol w:w="482"/>
            <w:gridCol w:w="2147"/>
            <w:gridCol w:w="605"/>
            <w:gridCol w:w="95"/>
            <w:gridCol w:w="142"/>
            <w:gridCol w:w="340"/>
            <w:gridCol w:w="8"/>
            <w:gridCol w:w="1376"/>
            <w:gridCol w:w="1976"/>
            <w:gridCol w:w="8"/>
          </w:tblGrid>
        </w:tblGridChange>
      </w:tblGrid>
      <w:tr>
        <w:trPr>
          <w:cantSplit w:val="0"/>
          <w:trHeight w:val="267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Projeto de Venda de Gêneros Alimentícios da Agricultura Familiar para o PNAE - Chamada Pública nº ....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.../………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 – Identificação do Fornecedores - Empreendimento Familiar Rural (EFR)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" w:hRule="atLeast"/>
          <w:tblHeader w:val="0"/>
        </w:trPr>
        <w:tc>
          <w:tcPr>
            <w:gridSpan w:val="14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e2efd9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9" w:right="1878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0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1. Nome Empreendimento Familiar Rural:</w:t>
            </w:r>
          </w:p>
        </w:tc>
        <w:tc>
          <w:tcPr>
            <w:gridSpan w:val="7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1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2. CNPJ: 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1B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3. E-mail Empreendimento Familiar Rural: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2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4. DDD/Fone: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2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5. Endereço: 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3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6. Município/UF: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3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7. CEP:</w:t>
            </w:r>
          </w:p>
        </w:tc>
        <w:tc>
          <w:tcPr>
            <w:gridSpan w:val="7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3E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8. Nº DAP Jurídica ou CAF PJ: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9. Nº de integrantes do Empreendimento Familiar Rural: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11. Banco:</w:t>
            </w:r>
          </w:p>
        </w:tc>
        <w:tc>
          <w:tcPr>
            <w:gridSpan w:val="6"/>
            <w:tcBorders>
              <w:top w:color="e2efd9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12. Agência:</w:t>
            </w:r>
          </w:p>
        </w:tc>
        <w:tc>
          <w:tcPr>
            <w:gridSpan w:val="4"/>
            <w:tcBorders>
              <w:top w:color="e2efd9" w:space="0" w:sz="4" w:val="single"/>
              <w:left w:color="c5e0b3" w:space="0" w:sz="4" w:val="single"/>
              <w:bottom w:color="e2efd9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13. Conta Corrente: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14. Nome do representante legal: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15.CPF: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16. Endereço: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17. Município/UF: 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gridSpan w:val="10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18. DDD/Fone:</w:t>
            </w:r>
          </w:p>
        </w:tc>
        <w:tc>
          <w:tcPr>
            <w:gridSpan w:val="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19. E-mail: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" w:right="37" w:hanging="7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 – Identificação da Entidade Executora do PNAE/FNDE/MEC</w:t>
            </w:r>
          </w:p>
        </w:tc>
      </w:tr>
      <w:tr>
        <w:trPr>
          <w:cantSplit w:val="0"/>
          <w:trHeight w:val="212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1.Nome da Entidade: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2. CNPJ: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3. Município/UF: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4. Fone: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5. Endereço: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6. E-mail: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gridSpan w:val="8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7. Nome do representante: 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8. CPF:</w:t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III – Relação de Produtos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7" w:hRule="atLeast"/>
          <w:tblHeader w:val="0"/>
        </w:trPr>
        <w:tc>
          <w:tcPr>
            <w:gridSpan w:val="2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-5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1.Produto</w:t>
            </w:r>
          </w:p>
        </w:tc>
        <w:tc>
          <w:tcPr>
            <w:gridSpan w:val="3"/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 Unidade</w:t>
            </w:r>
          </w:p>
        </w:tc>
        <w:tc>
          <w:tcPr>
            <w:vMerge w:val="restart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3. Quantidade</w:t>
            </w:r>
          </w:p>
        </w:tc>
        <w:tc>
          <w:tcPr>
            <w:gridSpan w:val="6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 Preço de Aquisição</w:t>
            </w:r>
          </w:p>
        </w:tc>
        <w:tc>
          <w:tcPr>
            <w:gridSpan w:val="2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5. Cronograma de entrega dos produtos</w:t>
            </w:r>
          </w:p>
        </w:tc>
      </w:tr>
      <w:tr>
        <w:trPr>
          <w:cantSplit w:val="0"/>
          <w:trHeight w:val="52" w:hRule="atLeast"/>
          <w:tblHeader w:val="0"/>
        </w:trPr>
        <w:tc>
          <w:tcPr>
            <w:gridSpan w:val="2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5e0b3" w:space="0" w:sz="4" w:val="single"/>
              <w:left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4.1. Unitário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8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4.2.Total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5e0b3" w:space="0" w:sz="4" w:val="single"/>
              <w:left w:color="c5e0b3" w:space="0" w:sz="4" w:val="single"/>
              <w:bottom w:color="c5e0b3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14"/>
            <w:tcBorders>
              <w:top w:color="c5e0b3" w:space="0" w:sz="4" w:val="single"/>
              <w:left w:color="c5e0b3" w:space="0" w:sz="4" w:val="single"/>
              <w:bottom w:color="a8d08d" w:space="0" w:sz="8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1097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972"/>
              <w:gridCol w:w="2105"/>
              <w:gridCol w:w="1255"/>
              <w:gridCol w:w="1413"/>
              <w:gridCol w:w="1965"/>
              <w:gridCol w:w="1265"/>
              <w:tblGridChange w:id="0">
                <w:tblGrid>
                  <w:gridCol w:w="2972"/>
                  <w:gridCol w:w="2105"/>
                  <w:gridCol w:w="1255"/>
                  <w:gridCol w:w="1413"/>
                  <w:gridCol w:w="1965"/>
                  <w:gridCol w:w="1265"/>
                </w:tblGrid>
              </w:tblGridChange>
            </w:tblGrid>
            <w:tr>
              <w:trPr>
                <w:cantSplit w:val="0"/>
                <w:trHeight w:val="237" w:hRule="atLeast"/>
                <w:tblHeader w:val="0"/>
              </w:trPr>
              <w:tc>
                <w:tcPr>
                  <w:gridSpan w:val="6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3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IV – Relação de Fornecedores e Produtos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82" w:hRule="atLeast"/>
                <w:tblHeader w:val="0"/>
              </w:trPr>
              <w:tc>
                <w:tcPr>
                  <w:vMerge w:val="restart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1. Nome Agricultor (a) Familiar: </w:t>
                  </w:r>
                </w:p>
              </w:tc>
              <w:tc>
                <w:tcPr>
                  <w:tcBorders>
                    <w:top w:color="a8d08d" w:space="0" w:sz="6" w:val="single"/>
                    <w:left w:color="c5e0b3" w:space="0" w:sz="4" w:val="single"/>
                    <w:bottom w:color="a8d08d" w:space="0" w:sz="6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2. Produto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3.Unidade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4.Quantidade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5.Preço de aquisição/unidade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6.Valor Total</w:t>
                  </w:r>
                </w:p>
              </w:tc>
            </w:tr>
            <w:tr>
              <w:trPr>
                <w:cantSplit w:val="0"/>
                <w:trHeight w:val="127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a8d08d" w:space="0" w:sz="6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4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8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8" w:hRule="atLeast"/>
                <w:tblHeader w:val="0"/>
              </w:trPr>
              <w:tc>
                <w:tcPr>
                  <w:vMerge w:val="continue"/>
                  <w:tcBorders>
                    <w:top w:color="c5e0b3" w:space="0" w:sz="4" w:val="single"/>
                    <w:left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64" w:hRule="atLeast"/>
                <w:tblHeader w:val="0"/>
              </w:trPr>
              <w:tc>
                <w:tcPr>
                  <w:gridSpan w:val="4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5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 total agricultor</w:t>
                  </w:r>
                </w:p>
              </w:tc>
              <w:tc>
                <w:tcPr>
                  <w:gridSpan w:val="2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86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8.00000000000006" w:lineRule="auto"/>
                    <w:ind w:left="108" w:right="0" w:firstLine="0"/>
                    <w:jc w:val="lef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R$</w:t>
                  </w:r>
                </w:p>
              </w:tc>
            </w:tr>
            <w:tr>
              <w:trPr>
                <w:cantSplit w:val="0"/>
                <w:trHeight w:val="62" w:hRule="atLeast"/>
                <w:tblHeader w:val="0"/>
              </w:trPr>
              <w:tc>
                <w:tcPr>
                  <w:gridSpan w:val="6"/>
                  <w:tcBorders>
                    <w:top w:color="c5e0b3" w:space="0" w:sz="4" w:val="single"/>
                    <w:left w:color="c5e0b3" w:space="0" w:sz="4" w:val="single"/>
                    <w:bottom w:color="c5e0b3" w:space="0" w:sz="4" w:val="single"/>
                    <w:right w:color="c5e0b3" w:space="0" w:sz="4" w:val="single"/>
                  </w:tcBorders>
                  <w:shd w:fill="d9d9d9" w:val="clear"/>
                  <w:vAlign w:val="center"/>
                </w:tcPr>
                <w:p w:rsidR="00000000" w:rsidDel="00000000" w:rsidP="00000000" w:rsidRDefault="00000000" w:rsidRPr="00000000" w14:paraId="0000086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6"/>
                      <w:szCs w:val="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gridSpan w:val="13"/>
            <w:tcBorders>
              <w:top w:color="c5e0b3" w:space="0" w:sz="8" w:val="single"/>
              <w:left w:color="a8d08d" w:space="0" w:sz="8" w:val="single"/>
              <w:bottom w:color="a8d08d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Declaro estar de acordo com as condições estabelecidas neste projeto e que as informações acima conferem com as condições de fornecimento próprio de cada agricultor familiar.</w:t>
            </w:r>
          </w:p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3"/>
            <w:tcBorders>
              <w:top w:color="a8d08d" w:space="0" w:sz="4" w:val="single"/>
              <w:left w:color="a8d08d" w:space="0" w:sz="8" w:val="single"/>
              <w:bottom w:color="a8d08d" w:space="0" w:sz="4" w:val="single"/>
              <w:right w:color="a8d08d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Local: ..............................................................</w:t>
            </w:r>
          </w:p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Data: ................................................................</w:t>
            </w:r>
          </w:p>
        </w:tc>
        <w:tc>
          <w:tcPr>
            <w:gridSpan w:val="6"/>
            <w:tcBorders>
              <w:top w:color="a8d08d" w:space="0" w:sz="4" w:val="single"/>
              <w:left w:color="a8d08d" w:space="0" w:sz="8" w:val="single"/>
              <w:bottom w:color="a8d08d" w:space="0" w:sz="4" w:val="single"/>
              <w:right w:color="a8d08d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0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Ass. Representante Grupo Formal:</w:t>
            </w:r>
          </w:p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........................................................................</w:t>
            </w:r>
          </w:p>
        </w:tc>
        <w:tc>
          <w:tcPr>
            <w:gridSpan w:val="4"/>
            <w:tcBorders>
              <w:top w:color="a8d08d" w:space="0" w:sz="4" w:val="single"/>
              <w:left w:color="a8d08d" w:space="0" w:sz="4" w:val="single"/>
              <w:bottom w:color="a8d08d" w:space="0" w:sz="4" w:val="single"/>
              <w:right w:color="c5e0b3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Fone:.............................................................</w:t>
            </w:r>
          </w:p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E-mail: ............................................................</w:t>
            </w:r>
          </w:p>
        </w:tc>
      </w:tr>
    </w:tbl>
    <w:p w:rsidR="00000000" w:rsidDel="00000000" w:rsidP="00000000" w:rsidRDefault="00000000" w:rsidRPr="00000000" w14:paraId="00000896">
      <w:pPr>
        <w:spacing w:after="0" w:lineRule="auto"/>
        <w:ind w:left="-993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7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8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9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A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B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C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D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E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F">
      <w:pPr>
        <w:spacing w:after="0" w:line="240" w:lineRule="auto"/>
        <w:jc w:val="center"/>
        <w:rPr>
          <w:rFonts w:ascii="Arial" w:cs="Arial" w:eastAsia="Arial" w:hAnsi="Arial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0">
      <w:pPr>
        <w:spacing w:after="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701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8A1">
    <w:pPr>
      <w:spacing w:after="0" w:line="240" w:lineRule="auto"/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8A2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4" w:hanging="360"/>
      </w:pPr>
      <w:rPr/>
    </w:lvl>
    <w:lvl w:ilvl="1">
      <w:start w:val="1"/>
      <w:numFmt w:val="decimal"/>
      <w:lvlText w:val="%1.%2"/>
      <w:lvlJc w:val="left"/>
      <w:pPr>
        <w:ind w:left="364" w:hanging="360"/>
      </w:pPr>
      <w:rPr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364" w:hanging="360"/>
      </w:pPr>
      <w:rPr/>
    </w:lvl>
    <w:lvl w:ilvl="3">
      <w:start w:val="1"/>
      <w:numFmt w:val="decimal"/>
      <w:lvlText w:val="%1.%2.%3.%4"/>
      <w:lvlJc w:val="left"/>
      <w:pPr>
        <w:ind w:left="724" w:hanging="720"/>
      </w:pPr>
      <w:rPr/>
    </w:lvl>
    <w:lvl w:ilvl="4">
      <w:start w:val="1"/>
      <w:numFmt w:val="decimal"/>
      <w:lvlText w:val="%1.%2.%3.%4.%5"/>
      <w:lvlJc w:val="left"/>
      <w:pPr>
        <w:ind w:left="724" w:hanging="720"/>
      </w:pPr>
      <w:rPr/>
    </w:lvl>
    <w:lvl w:ilvl="5">
      <w:start w:val="1"/>
      <w:numFmt w:val="decimal"/>
      <w:lvlText w:val="%1.%2.%3.%4.%5.%6"/>
      <w:lvlJc w:val="left"/>
      <w:pPr>
        <w:ind w:left="1084" w:hanging="1080"/>
      </w:pPr>
      <w:rPr/>
    </w:lvl>
    <w:lvl w:ilvl="6">
      <w:start w:val="1"/>
      <w:numFmt w:val="decimal"/>
      <w:lvlText w:val="%1.%2.%3.%4.%5.%6.%7"/>
      <w:lvlJc w:val="left"/>
      <w:pPr>
        <w:ind w:left="1084" w:hanging="1080"/>
      </w:pPr>
      <w:rPr/>
    </w:lvl>
    <w:lvl w:ilvl="7">
      <w:start w:val="1"/>
      <w:numFmt w:val="decimal"/>
      <w:lvlText w:val="%1.%2.%3.%4.%5.%6.%7.%8"/>
      <w:lvlJc w:val="left"/>
      <w:pPr>
        <w:ind w:left="1084" w:hanging="1080"/>
      </w:pPr>
      <w:rPr/>
    </w:lvl>
    <w:lvl w:ilvl="8">
      <w:start w:val="1"/>
      <w:numFmt w:val="decimal"/>
      <w:lvlText w:val="%1.%2.%3.%4.%5.%6.%7.%8.%9"/>
      <w:lvlJc w:val="left"/>
      <w:pPr>
        <w:ind w:left="1444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9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2F3BB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900A51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A550F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550F4"/>
    <w:rPr>
      <w:color w:val="605e5c"/>
      <w:shd w:color="auto" w:fill="e1dfdd" w:val="clear"/>
    </w:rPr>
  </w:style>
  <w:style w:type="table" w:styleId="NormalTable0" w:customStyle="1">
    <w:name w:val="Normal Table0"/>
    <w:uiPriority w:val="2"/>
    <w:semiHidden w:val="1"/>
    <w:unhideWhenUsed w:val="1"/>
    <w:qFormat w:val="1"/>
    <w:rsid w:val="00A85A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A85A2F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lang w:val="pt-PT"/>
    </w:rPr>
  </w:style>
  <w:style w:type="character" w:styleId="hgkelc" w:customStyle="1">
    <w:name w:val="hgkelc"/>
    <w:basedOn w:val="Fontepargpadro"/>
    <w:rsid w:val="00D05C28"/>
  </w:style>
  <w:style w:type="paragraph" w:styleId="Cabealho">
    <w:name w:val="header"/>
    <w:basedOn w:val="Normal"/>
    <w:link w:val="CabealhoChar"/>
    <w:uiPriority w:val="99"/>
    <w:unhideWhenUsed w:val="1"/>
    <w:rsid w:val="005C106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C1065"/>
  </w:style>
  <w:style w:type="paragraph" w:styleId="Rodap">
    <w:name w:val="footer"/>
    <w:basedOn w:val="Normal"/>
    <w:link w:val="RodapChar"/>
    <w:uiPriority w:val="99"/>
    <w:unhideWhenUsed w:val="1"/>
    <w:rsid w:val="005C106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C106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KS2lo750IsiehO+VV5zpNaRyAg==">CgMxLjAyDmguZXJ2Z3lzMm5oNXZ2Mg5oLmxtc3QwY2t1bXJsZDgAciExeGtiNXVyMkY3WFhGZUY4MXBqUnYzZURzMGpqU2t4bGM=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2025-04-02T11:14:00Z</dcterms:created>
  <dc:creator>MARCIA SARTORI SILVA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0x01010008E50D6C54EB184196A24804914537B8</vt:lpwstr>
  </property>
  <property fmtid="{D5CDD505-2E9C-101B-9397-08002B2CF9AE}" pid="3" name="MediaServiceImageTags">
    <vt:lpwstr/>
  </property>
</Properties>
</file>