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Anexo II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- Convocação e plano de estudos dirigidos</w:t>
      </w:r>
    </w:p>
    <w:p w:rsidR="00000000" w:rsidDel="00000000" w:rsidP="00000000" w:rsidRDefault="00000000" w:rsidRPr="00000000" w14:paraId="00000003">
      <w:pPr>
        <w:spacing w:after="0" w:line="276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Prezado(a)  estudante, XXXXX.</w:t>
      </w:r>
    </w:p>
    <w:p w:rsidR="00000000" w:rsidDel="00000000" w:rsidP="00000000" w:rsidRDefault="00000000" w:rsidRPr="00000000" w14:paraId="00000004">
      <w:pPr>
        <w:spacing w:after="0" w:line="276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Comunicamos que deverá comparecer às atividades de progressão parcial do componente curricular XXXXX, ministrado pelo(a) Prof(a). XXXXX, que ocorrerá no trimestre/ano letivo XXXX, conforme o plano de estudos dirigidos descrito nesta convocação.  Destacamos a importância e a necessidade da participação do(a) estudante nesse momento de recuperação de conteúdos e/ou notas.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i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rtl w:val="0"/>
        </w:rPr>
        <w:t xml:space="preserve">Obs.:</w:t>
      </w:r>
      <w:r w:rsidDel="00000000" w:rsidR="00000000" w:rsidRPr="00000000">
        <w:rPr>
          <w:rFonts w:ascii="Arial" w:cs="Arial" w:eastAsia="Arial" w:hAnsi="Arial"/>
          <w:i w:val="1"/>
          <w:color w:val="ff0000"/>
          <w:rtl w:val="0"/>
        </w:rPr>
        <w:t xml:space="preserve"> até a segunda semana do ano letivo, o docente responsável pela progressão parcial deve preencher e enviar este documento à coordenação de curso. A coordenação, por sua vez, encaminhará o documento ao/à estudante e retornará ao/a docente com as assinaturas necessárias. As assinaturas devem seguir um único padrão: podem ser feitas de próprio punho (físico) ou digitalmente. Após a confirmação do recebimento, o docente deverá arquivar o documento na pasta correspondente ao nome do aluno, que foi criada pela coordenação. (Esse texto é apenas uma orientação. Por favor, deletá-lo após o preenchimento do documento).</w:t>
      </w:r>
    </w:p>
    <w:sdt>
      <w:sdtPr>
        <w:lock w:val="contentLocked"/>
        <w:tag w:val="goog_rdk_0"/>
      </w:sdtPr>
      <w:sdtContent>
        <w:tbl>
          <w:tblPr>
            <w:tblStyle w:val="Table1"/>
            <w:tblW w:w="1051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910"/>
            <w:gridCol w:w="7605"/>
            <w:tblGridChange w:id="0">
              <w:tblGrid>
                <w:gridCol w:w="2910"/>
                <w:gridCol w:w="7605"/>
              </w:tblGrid>
            </w:tblGridChange>
          </w:tblGrid>
          <w:tr>
            <w:trPr>
              <w:cantSplit w:val="0"/>
              <w:trHeight w:val="327.978515625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keepLines w:val="1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PLANO DE  ESTUDOS DIRIGIDOS</w:t>
                </w:r>
              </w:p>
            </w:tc>
          </w:tr>
          <w:tr>
            <w:trPr>
              <w:cantSplit w:val="0"/>
              <w:trHeight w:val="192.978515625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Lines w:val="1"/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Conteúdo programático a ser recuperado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B">
                <w:pPr>
                  <w:widowControl w:val="0"/>
                  <w:spacing w:after="0" w:line="240" w:lineRule="auto"/>
                  <w:jc w:val="both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Metodologia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Critérios e instrumentos de avaliação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spacing w:after="0" w:line="240" w:lineRule="auto"/>
                  <w:jc w:val="both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5">
                <w:pPr>
                  <w:widowControl w:val="0"/>
                  <w:spacing w:after="0" w:line="240" w:lineRule="auto"/>
                  <w:jc w:val="both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6">
                <w:pPr>
                  <w:widowControl w:val="0"/>
                  <w:spacing w:after="0" w:line="240" w:lineRule="auto"/>
                  <w:jc w:val="both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8">
      <w:pPr>
        <w:spacing w:after="0" w:line="240" w:lineRule="auto"/>
        <w:ind w:lef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A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do(a)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Viamão, data e mês de 20XX</w:t>
      </w:r>
    </w:p>
    <w:p w:rsidR="00000000" w:rsidDel="00000000" w:rsidP="00000000" w:rsidRDefault="00000000" w:rsidRPr="00000000" w14:paraId="0000001C">
      <w:pPr>
        <w:spacing w:after="0"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105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270"/>
            <w:gridCol w:w="5270"/>
            <w:tblGridChange w:id="0">
              <w:tblGrid>
                <w:gridCol w:w="5270"/>
                <w:gridCol w:w="5270"/>
              </w:tblGrid>
            </w:tblGridChange>
          </w:tblGrid>
          <w:tr>
            <w:trPr>
              <w:cantSplit w:val="0"/>
              <w:trHeight w:val="243.95507812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1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___________________________________</w:t>
                </w:r>
              </w:p>
              <w:p w:rsidR="00000000" w:rsidDel="00000000" w:rsidP="00000000" w:rsidRDefault="00000000" w:rsidRPr="00000000" w14:paraId="0000001E">
                <w:pPr>
                  <w:keepNext w:val="1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Assinatura do(a) estudante</w:t>
                </w:r>
              </w:p>
              <w:p w:rsidR="00000000" w:rsidDel="00000000" w:rsidP="00000000" w:rsidRDefault="00000000" w:rsidRPr="00000000" w14:paraId="0000001F">
                <w:pPr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(Devolver o documento assinado ao(à) professor(a) do componente curricular)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1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___________________________________</w:t>
                </w:r>
              </w:p>
              <w:p w:rsidR="00000000" w:rsidDel="00000000" w:rsidP="00000000" w:rsidRDefault="00000000" w:rsidRPr="00000000" w14:paraId="00000021">
                <w:pPr>
                  <w:keepNext w:val="1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Assinatura do(a) responsável</w:t>
                </w:r>
              </w:p>
              <w:p w:rsidR="00000000" w:rsidDel="00000000" w:rsidP="00000000" w:rsidRDefault="00000000" w:rsidRPr="00000000" w14:paraId="00000022">
                <w:pPr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(Quando estudante menor de dezoito anos de idade)</w:t>
                </w:r>
              </w:p>
            </w:tc>
          </w:tr>
        </w:tbl>
      </w:sdtContent>
    </w:sdt>
    <w:p w:rsidR="00000000" w:rsidDel="00000000" w:rsidP="00000000" w:rsidRDefault="00000000" w:rsidRPr="00000000" w14:paraId="00000023">
      <w:pPr>
        <w:spacing w:after="0"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Confirmação de recebimento pelo/pela docente responsável: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27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Viamão, data e mês de 20XX</w:t>
      </w:r>
    </w:p>
    <w:sectPr>
      <w:headerReference r:id="rId7" w:type="default"/>
      <w:footerReference r:id="rId8" w:type="default"/>
      <w:pgSz w:h="15840" w:w="12240" w:orient="portrait"/>
      <w:pgMar w:bottom="850.3937007874016" w:top="850.3937007874016" w:left="850.3937007874016" w:right="850.393700787401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after="0" w:line="240" w:lineRule="auto"/>
      <w:jc w:val="center"/>
      <w:rPr>
        <w:sz w:val="20"/>
        <w:szCs w:val="2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after="0" w:line="240" w:lineRule="auto"/>
      <w:jc w:val="center"/>
      <w:rPr>
        <w:sz w:val="20"/>
        <w:szCs w:val="2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spacing w:after="0" w:line="240" w:lineRule="auto"/>
      <w:jc w:val="center"/>
      <w:rPr>
        <w:rFonts w:ascii="Times New Roman" w:cs="Times New Roman" w:eastAsia="Times New Roman" w:hAnsi="Times New Roman"/>
        <w:sz w:val="14"/>
        <w:szCs w:val="14"/>
      </w:rPr>
    </w:pPr>
    <w:r w:rsidDel="00000000" w:rsidR="00000000" w:rsidRPr="00000000">
      <w:rPr>
        <w:color w:val="434343"/>
        <w:sz w:val="20"/>
        <w:szCs w:val="20"/>
        <w:highlight w:val="white"/>
        <w:rtl w:val="0"/>
      </w:rPr>
      <w:t xml:space="preserve">INSTRUÇÃO NORMATIVA No 1/2025 - GAB-VIA (11.01.16.06)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spacing w:after="0" w:line="240" w:lineRule="auto"/>
      <w:jc w:val="center"/>
      <w:rPr>
        <w:sz w:val="20"/>
        <w:szCs w:val="20"/>
        <w:highlight w:val="whit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after="0" w:line="240" w:lineRule="auto"/>
      <w:jc w:val="lef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663412" cy="640924"/>
          <wp:effectExtent b="0" l="0" r="0" t="0"/>
          <wp:docPr id="10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3412" cy="6409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B">
    <w:pPr>
      <w:spacing w:after="0" w:line="240" w:lineRule="auto"/>
      <w:ind w:left="20" w:right="20" w:firstLine="4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C">
    <w:pPr>
      <w:spacing w:after="0" w:line="240" w:lineRule="auto"/>
      <w:ind w:left="20" w:right="20" w:firstLine="4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Instituto Federal de Educação, Ciência e Tecnologia do Rio Grande do Sul, </w:t>
    </w:r>
    <w:r w:rsidDel="00000000" w:rsidR="00000000" w:rsidRPr="00000000">
      <w:rPr>
        <w:rFonts w:ascii="Times New Roman" w:cs="Times New Roman" w:eastAsia="Times New Roman" w:hAnsi="Times New Roman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Viamão</w:t>
    </w:r>
  </w:p>
  <w:p w:rsidR="00000000" w:rsidDel="00000000" w:rsidP="00000000" w:rsidRDefault="00000000" w:rsidRPr="00000000" w14:paraId="0000002D">
    <w:pPr>
      <w:spacing w:after="0" w:line="240" w:lineRule="auto"/>
      <w:ind w:left="20" w:right="20" w:firstLine="4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Diretoria de Ensino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 w:val="en-US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TtvZgIBm8koANlYLUcWKlCHzOg==">CgMxLjAaHwoBMBIaChgICVIUChJ0YWJsZS5vemYxcnc2N3Y4dGwaHwoBMRIaChgICVIUChJ0YWJsZS4zMXIwZTh1NGdvdGc4AHIhMWttcnVpbWpDVnVvNzVFSmR0ODVXUDZCYm5zYzMza3A5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2017-08-10T20:06:00Z</dcterms:created>
  <dc:creator>Cimara</dc:creator>
</cp:coreProperties>
</file>