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Relatório  de pagamento do  Auxílio Permanência referente Junho 2026 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EDITAL 23/2025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Mês de referência Junho 2026</w:t>
      </w:r>
    </w:p>
    <w:tbl>
      <w:tblPr>
        <w:tblStyle w:val="Table1"/>
        <w:tblW w:w="1119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45"/>
        <w:gridCol w:w="1440"/>
        <w:gridCol w:w="3705"/>
        <w:tblGridChange w:id="0">
          <w:tblGrid>
            <w:gridCol w:w="6045"/>
            <w:gridCol w:w="1440"/>
            <w:gridCol w:w="37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da(o) estudante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Grupo classificado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 recebido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ANA CLAUDIA GABINESKI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R$201,00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ANA KAROLINA DOS SANTOS DA SILVA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R$281,00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ARTHUR ADRIANO CONTI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R$120,00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Arthur Bolzan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R$281,00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ARTHUR HENRRY FIGUEIREDO CASSOL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R$281,00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DEDÉ VAMAIM FERREIRA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R$281,00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EDUARDA PIZZI FELIPPI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R$120,00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EDUARDO FAVARON KOLTZ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R$201,00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EMANUELLI PEDROSO COMIN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R$281,00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EMILLY FRANCINI LOPES DA SILVA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R$281,00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ESTELA SIMIONI DOS SANTOS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R$281,00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GABRIELLY NASCIMENTO DIAS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R$201,00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GILBERTO JOSE GANZER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R$40,00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GUSTAVO GONÇALVES SOARES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R$120,00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HENRIQUE LUIZ MERLO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R$281,00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IAGO ZANOLLA CANAN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R$120,00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ISABEL MENDES MÜLLER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R$281,00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ISABELLE LOUISE SANAGIOTTO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R$201,00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JOAQUIM JOÃO FERNANDES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R$281,00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JORDANA RESTELLI ZARDO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R$201,00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JOÃO VITOR DA SILVA GONÇALVES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R$120,00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JOAO VITOR TURKE PIOVEZAN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R$281,00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JULIA DE OLIVEIRA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R$201,00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JULIA VALENTINA MENIN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R$281,00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KARLOS EDUARDO ALVES MARINI CARTERI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R$281,00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KAUAN GABRIEL SPEZIA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R$281,00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LUCAS ANTONIO MASSEROLI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R$281,00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LUIZ HENRIQUE GOTTARDO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R$120,00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LUIZA DORNELES TEIXEIRA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R$120,00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MARIANA BARCELOS ABREU GOMES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R$120,00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spacing w:after="240" w:line="10.254545454545454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MATEUS DA SILVA FERREIRA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R$120,00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spacing w:after="240" w:line="9.381818181818183" w:lineRule="auto"/>
              <w:ind w:left="60" w:firstLine="0"/>
              <w:rPr/>
            </w:pPr>
            <w:r w:rsidDel="00000000" w:rsidR="00000000" w:rsidRPr="00000000">
              <w:rPr>
                <w:rtl w:val="0"/>
              </w:rPr>
              <w:t xml:space="preserve">MATHEUS MONTEIRO DE ALDERETE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R$281,00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spacing w:after="240" w:line="8.727272727272728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MIRELA ARAUJO DE SOUZA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R$281,00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spacing w:after="240" w:line="10.254545454545454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NICOLAS ARTHUR BITENCOURT ANCHIETA PERES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R$281,00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after="240" w:line="10.254545454545454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NIVALDO FRANCISCO DA SILVA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R$281,00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spacing w:after="240" w:line="10.254545454545454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PATRICIA SANTANA NUNES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R$281,00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spacing w:after="240" w:line="10.254545454545454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RENATA LEMOS SALVETTI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R$120,00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spacing w:after="240" w:line="10.254545454545454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STEPHANY LUDWICHAK STEFENON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R$281,00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spacing w:after="240" w:line="10.254545454545454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VICTOR HUGO ROBERTO PEREIRA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R$201,00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spacing w:after="240" w:line="10.254545454545454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VICTÓRIA VALESCA BUENO CARVALHO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R$40,00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spacing w:after="240" w:line="10.254545454545454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VINÍCIUS GABRIEL BESSEGA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R$40,00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spacing w:after="240" w:line="10.254545454545454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VITOR GONÇALVES SOARES CENTENO MARTINS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R$120,00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spacing w:after="240" w:line="10.254545454545454" w:lineRule="auto"/>
              <w:ind w:left="80" w:firstLine="0"/>
              <w:rPr/>
            </w:pPr>
            <w:r w:rsidDel="00000000" w:rsidR="00000000" w:rsidRPr="00000000">
              <w:rPr>
                <w:rtl w:val="0"/>
              </w:rPr>
              <w:t xml:space="preserve">VITÓRIA LEITE XAVIER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R$120,00</w:t>
            </w:r>
          </w:p>
        </w:tc>
      </w:tr>
    </w:tbl>
    <w:p w:rsidR="00000000" w:rsidDel="00000000" w:rsidP="00000000" w:rsidRDefault="00000000" w:rsidRPr="00000000" w14:paraId="00000089">
      <w:pPr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</w:t>
      </w:r>
    </w:p>
    <w:p w:rsidR="00000000" w:rsidDel="00000000" w:rsidP="00000000" w:rsidRDefault="00000000" w:rsidRPr="00000000" w14:paraId="0000008A">
      <w:pPr>
        <w:spacing w:line="276" w:lineRule="auto"/>
        <w:ind w:left="504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76" w:lineRule="auto"/>
        <w:ind w:left="504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Veranópolis, 30 de junho de 2026.</w:t>
      </w:r>
    </w:p>
    <w:p w:rsidR="00000000" w:rsidDel="00000000" w:rsidP="00000000" w:rsidRDefault="00000000" w:rsidRPr="00000000" w14:paraId="0000008C">
      <w:pPr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</w:t>
      </w:r>
    </w:p>
    <w:p w:rsidR="00000000" w:rsidDel="00000000" w:rsidP="00000000" w:rsidRDefault="00000000" w:rsidRPr="00000000" w14:paraId="0000008D">
      <w:pPr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</w:t>
        <w:tab/>
        <w:tab/>
        <w:t xml:space="preserve">Assistência Estudantil - Campus Avançado Veranópolis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spacing w:before="95" w:line="240" w:lineRule="auto"/>
      <w:ind w:left="4396" w:firstLine="0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0" distR="0">
          <wp:extent cx="657360" cy="69516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7360" cy="6951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F">
    <w:pPr>
      <w:spacing w:before="2" w:line="240" w:lineRule="auto"/>
      <w:ind w:left="0" w:right="-182.5984251968498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90">
    <w:pPr>
      <w:spacing w:line="240" w:lineRule="auto"/>
      <w:ind w:left="0" w:right="-182.5984251968498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91">
    <w:pPr>
      <w:spacing w:line="240" w:lineRule="auto"/>
      <w:ind w:left="0" w:right="-182.5984251968498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92">
    <w:pPr>
      <w:spacing w:line="240" w:lineRule="auto"/>
      <w:ind w:left="0" w:right="-182.5984251968498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Campus Avançado Veranópolis</w:t>
    </w:r>
  </w:p>
  <w:p w:rsidR="00000000" w:rsidDel="00000000" w:rsidP="00000000" w:rsidRDefault="00000000" w:rsidRPr="00000000" w14:paraId="00000093">
    <w:pPr>
      <w:spacing w:line="240" w:lineRule="auto"/>
      <w:ind w:left="0" w:right="-182.5984251968498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BR 470, n° 6500, Bairro Sapopema – Veranópolis, RS – CEP: 95330-000</w:t>
    </w:r>
  </w:p>
  <w:p w:rsidR="00000000" w:rsidDel="00000000" w:rsidP="00000000" w:rsidRDefault="00000000" w:rsidRPr="00000000" w14:paraId="00000094">
    <w:pPr>
      <w:spacing w:line="220" w:lineRule="auto"/>
      <w:ind w:left="0" w:right="-182.5984251968498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Fone: (54) 3437.2305 – www.ifrs.edu.br/veranopolis - Email: </w:t>
    </w:r>
    <w:hyperlink r:id="rId2">
      <w:r w:rsidDel="00000000" w:rsidR="00000000" w:rsidRPr="00000000">
        <w:rPr>
          <w:color w:val="00007f"/>
          <w:sz w:val="20"/>
          <w:szCs w:val="20"/>
          <w:u w:val="single"/>
          <w:rtl w:val="0"/>
        </w:rPr>
        <w:t xml:space="preserve">gabinete@veranopolis.ifrs.edu.br</w:t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gabinete@veranopolis.ifrs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