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I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FORMULÁRIO DE INSCRIÇÃO PARA BOL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  <w:t>SISTA DE PESQUISA E INOVAÇÃO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  <w:t>EDITAL COMPLEMENTAR N° 037/2018, VINCULADO AO EDITAL IFRS Nº 0</w:t>
      </w:r>
      <w:r>
        <w:rPr>
          <w:b/>
          <w:color w:val="00000A"/>
        </w:rPr>
        <w:t>77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  <w:t>/2018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  <w:t xml:space="preserve"> </w:t>
      </w:r>
    </w:p>
    <w:tbl>
      <w:tblPr>
        <w:tblStyle w:val="Table1"/>
        <w:tblW w:w="9025" w:type="dxa"/>
        <w:jc w:val="left"/>
        <w:tblInd w:w="-4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60" w:type="dxa"/>
          <w:left w:w="50" w:type="dxa"/>
          <w:bottom w:w="60" w:type="dxa"/>
          <w:right w:w="60" w:type="dxa"/>
        </w:tblCellMar>
        <w:tblLook w:val="0600"/>
      </w:tblPr>
      <w:tblGrid>
        <w:gridCol w:w="5322"/>
        <w:gridCol w:w="1074"/>
        <w:gridCol w:w="2628"/>
      </w:tblGrid>
      <w:tr>
        <w:trPr/>
        <w:tc>
          <w:tcPr>
            <w:tcW w:w="902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Nome:</w:t>
            </w:r>
          </w:p>
        </w:tc>
      </w:tr>
      <w:tr>
        <w:trPr/>
        <w:tc>
          <w:tcPr>
            <w:tcW w:w="902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Data de Nascimento:   </w:t>
              <w:tab/>
            </w:r>
          </w:p>
        </w:tc>
      </w:tr>
      <w:tr>
        <w:trPr/>
        <w:tc>
          <w:tcPr>
            <w:tcW w:w="532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RG:</w:t>
            </w:r>
          </w:p>
        </w:tc>
        <w:tc>
          <w:tcPr>
            <w:tcW w:w="370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CPF:</w:t>
            </w:r>
          </w:p>
        </w:tc>
      </w:tr>
      <w:tr>
        <w:trPr/>
        <w:tc>
          <w:tcPr>
            <w:tcW w:w="902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Endereço:</w:t>
            </w:r>
          </w:p>
        </w:tc>
      </w:tr>
      <w:tr>
        <w:trPr/>
        <w:tc>
          <w:tcPr>
            <w:tcW w:w="6396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Município:</w:t>
            </w:r>
          </w:p>
        </w:tc>
        <w:tc>
          <w:tcPr>
            <w:tcW w:w="26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CEP:</w:t>
            </w:r>
          </w:p>
        </w:tc>
      </w:tr>
      <w:tr>
        <w:trPr/>
        <w:tc>
          <w:tcPr>
            <w:tcW w:w="902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Telefones:</w:t>
            </w:r>
          </w:p>
        </w:tc>
      </w:tr>
      <w:tr>
        <w:trPr/>
        <w:tc>
          <w:tcPr>
            <w:tcW w:w="902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E-mail:</w:t>
            </w:r>
          </w:p>
        </w:tc>
      </w:tr>
      <w:tr>
        <w:trPr/>
        <w:tc>
          <w:tcPr>
            <w:tcW w:w="6396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Curso:</w:t>
            </w:r>
          </w:p>
        </w:tc>
        <w:tc>
          <w:tcPr>
            <w:tcW w:w="26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Semestre:</w:t>
            </w:r>
          </w:p>
        </w:tc>
      </w:tr>
      <w:tr>
        <w:trPr/>
        <w:tc>
          <w:tcPr>
            <w:tcW w:w="902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Matrícula:</w:t>
            </w:r>
          </w:p>
        </w:tc>
      </w:tr>
      <w:tr>
        <w:trPr/>
        <w:tc>
          <w:tcPr>
            <w:tcW w:w="902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Modalidade da Bolsa: (  ) BICET      </w:t>
              <w:tab/>
              <w:t>(  ) BICTES</w:t>
            </w:r>
          </w:p>
        </w:tc>
      </w:tr>
      <w:tr>
        <w:trPr/>
        <w:tc>
          <w:tcPr>
            <w:tcW w:w="902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Título do projeto: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9024" w:type="dxa"/>
            <w:gridSpan w:val="3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As informações prestadas são de inteira responsabilidade do candidato. Informações falsas implicarão em sua automática desclassificação.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120" w:after="58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Data: __________________                  Assinatura:_________________________________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2562225</wp:posOffset>
          </wp:positionH>
          <wp:positionV relativeFrom="paragraph">
            <wp:posOffset>-238125</wp:posOffset>
          </wp:positionV>
          <wp:extent cx="523875" cy="57150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  <w:p>
    <w:pPr>
      <w:pStyle w:val="Normal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Ministério da Educação</w:t>
    </w:r>
  </w:p>
  <w:p>
    <w:pPr>
      <w:pStyle w:val="Normal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Secretaria de Educação Profissional e Tecnológica</w:t>
    </w:r>
  </w:p>
  <w:p>
    <w:pPr>
      <w:pStyle w:val="Normal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Normal"/>
      <w:jc w:val="center"/>
      <w:rPr/>
    </w:pPr>
    <w:r>
      <w:rPr>
        <w:i/>
      </w:rPr>
      <w:t>Campus</w:t>
    </w:r>
    <w:r>
      <w:rPr/>
      <w:t xml:space="preserve"> Avançado Veranópolis</w:t>
    </w:r>
  </w:p>
  <w:p>
    <w:pPr>
      <w:pStyle w:val="Normal"/>
      <w:jc w:val="center"/>
      <w:rPr/>
    </w:pPr>
    <w:r>
      <w:rPr/>
      <w:t>Coordenadoria de Pesquisa, Pós-graduação e Inovação</w:t>
    </w:r>
  </w:p>
  <w:p>
    <w:pPr>
      <w:pStyle w:val="Normal"/>
      <w:jc w:val="center"/>
      <w:rPr>
        <w:sz w:val="16"/>
        <w:szCs w:val="16"/>
      </w:rPr>
    </w:pPr>
    <w:r>
      <w:rPr>
        <w:sz w:val="16"/>
        <w:szCs w:val="16"/>
      </w:rPr>
      <w:t>BR 470, n° 6500, Bairro Sapopema – Veranópolis, RS - CEP: 95330-000</w:t>
    </w:r>
  </w:p>
  <w:p>
    <w:pPr>
      <w:pStyle w:val="Normal"/>
      <w:jc w:val="center"/>
      <w:rPr>
        <w:sz w:val="16"/>
        <w:szCs w:val="16"/>
      </w:rPr>
    </w:pPr>
    <w:r>
      <w:rPr>
        <w:sz w:val="16"/>
        <w:szCs w:val="16"/>
      </w:rPr>
      <w:t>Fone: (54) 3437.2305 – www.ifrs.edu.br/veranopolis - Email: pesquisa@veranopolis.ifrs.edu.br</w:t>
    </w:r>
  </w:p>
  <w:p>
    <w:pPr>
      <w:pStyle w:val="Normal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widowControl/>
      <w:pBdr/>
      <w:shd w:val="clear" w:fill="auto"/>
      <w:spacing w:lineRule="auto" w:line="276" w:before="40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40"/>
      <w:sz w:val="40"/>
      <w:szCs w:val="40"/>
      <w:u w:val="none"/>
      <w:shd w:fill="auto" w:val="clear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/>
      <w:widowControl/>
      <w:pBdr/>
      <w:shd w:val="clear" w:fill="auto"/>
      <w:spacing w:lineRule="auto" w:line="276" w:before="36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/>
      <w:widowControl/>
      <w:pBdr/>
      <w:shd w:val="clear" w:fill="auto"/>
      <w:spacing w:lineRule="auto" w:line="276" w:before="32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434343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/>
      <w:widowControl/>
      <w:pBdr/>
      <w:shd w:val="clear" w:fill="auto"/>
      <w:spacing w:lineRule="auto" w:line="276" w:before="28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/>
      <w:widowControl/>
      <w:pBdr/>
      <w:shd w:val="clear" w:fill="auto"/>
      <w:spacing w:lineRule="auto" w:line="276" w:before="24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"/>
    <w:qFormat/>
    <w:pPr>
      <w:keepNext w:val="true"/>
      <w:keepLines/>
      <w:widowControl/>
      <w:pBdr/>
      <w:shd w:val="clear" w:fill="auto"/>
      <w:spacing w:lineRule="auto" w:line="276" w:before="240" w:after="80"/>
      <w:ind w:left="0" w:right="0" w:hanging="0"/>
      <w:jc w:val="left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widowControl/>
      <w:pBdr/>
      <w:shd w:val="clear" w:fill="auto"/>
      <w:spacing w:lineRule="auto" w:line="276" w:before="0" w:after="6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shd w:fill="auto" w:val="clear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/>
      <w:widowControl/>
      <w:pBdr/>
      <w:shd w:val="clear" w:fill="auto"/>
      <w:spacing w:lineRule="auto" w:line="276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LibreOffice/5.4.4.2$Windows_X86_64 LibreOffice_project/2524958677847fb3bb44820e40380acbe820f960</Application>
  <Pages>1</Pages>
  <Words>114</Words>
  <Characters>786</Characters>
  <CharactersWithSpaces>915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