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0" w:lineRule="auto"/>
        <w:ind w:left="1774" w:right="1878" w:firstLine="0"/>
        <w:rPr>
          <w:i w:val="1"/>
          <w:iCs w:val="1"/>
          <w:color w:val="ff0000"/>
        </w:rPr>
      </w:pPr>
      <w:bookmarkStart w:colFirst="0" w:colLast="0" w:name="_heading=h.gw5972qw9fcr" w:id="0"/>
      <w:bookmarkEnd w:id="0"/>
      <w:r w:rsidDel="00000000" w:rsidR="00000000" w:rsidRPr="00000000">
        <w:rPr>
          <w:rtl w:val="0"/>
        </w:rPr>
        <w:t xml:space="preserve">EDITAL CAMPUS Nº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0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 PARA RECOMPOSIÇÃO DO MEMBRO DA COMISSÃO PERMANENTE DE PESSOAL DOCENTE – CPPD DO INSTITUTO FEDERAL DE EDUCAÇÃO, CIÊNCIA E TECNOLOGIA DO RIO GRANDE DO SUL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8">
      <w:pPr>
        <w:spacing w:before="94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4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4" w:line="360" w:lineRule="auto"/>
        <w:ind w:left="0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 – REQUERIMENTO DE INSCRIÇÃO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0"/>
        </w:tabs>
        <w:spacing w:after="0" w:before="0" w:line="360" w:lineRule="auto"/>
        <w:ind w:left="204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 n°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por meio deste requerer minha inscrição junto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Comissão Eleitoral para a eleição </w:t>
      </w:r>
      <w:r w:rsidDel="00000000" w:rsidR="00000000" w:rsidRPr="00000000">
        <w:rPr>
          <w:sz w:val="24"/>
          <w:szCs w:val="24"/>
          <w:rtl w:val="0"/>
        </w:rPr>
        <w:t xml:space="preserve">para recomposição 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Permanente de Pessoal Docente (CPPD) do IFRS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Vacaria. Declaro estar ciente do Edital e das normas que regem este processo, bem como declaro estar de acordo com o seu cumprimento.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360" w:lineRule="auto"/>
        <w:ind w:left="1207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eleito, comprometo-me a aceitar o respectivo cargo.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011"/>
        </w:tabs>
        <w:spacing w:before="1" w:line="360" w:lineRule="auto"/>
        <w:ind w:left="598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de Março de 2026.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2" w:line="360" w:lineRule="auto"/>
        <w:ind w:left="5857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sectPr>
      <w:headerReference r:id="rId8" w:type="default"/>
      <w:pgSz w:h="16850" w:w="11920" w:orient="portrait"/>
      <w:pgMar w:bottom="1100.4330708661405" w:top="2280" w:left="1200" w:right="620" w:header="5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2936875</wp:posOffset>
          </wp:positionH>
          <wp:positionV relativeFrom="paragraph">
            <wp:posOffset>-95548</wp:posOffset>
          </wp:positionV>
          <wp:extent cx="533400" cy="542925"/>
          <wp:effectExtent b="0" l="0" r="0" t="0"/>
          <wp:wrapTopAndBottom distB="114300" distT="11430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0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1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1" w:hanging="24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pt-PT" w:eastAsia="pt-PT" w:val="pt-PT"/>
    </w:rPr>
  </w:style>
  <w:style w:type="paragraph" w:styleId="ListParagraph">
    <w:name w:val="List Paragraph"/>
    <w:basedOn w:val="Normal"/>
    <w:uiPriority w:val="1"/>
    <w:qFormat w:val="1"/>
    <w:pPr>
      <w:ind w:left="101"/>
      <w:jc w:val="both"/>
    </w:pPr>
    <w:rPr>
      <w:rFonts w:ascii="Times New Roman" w:cs="Times New Roman" w:eastAsia="Times New Roman" w:hAnsi="Times New Roman"/>
      <w:lang w:bidi="pt-PT" w:eastAsia="pt-PT" w:val="pt-PT"/>
    </w:rPr>
  </w:style>
  <w:style w:type="paragraph" w:styleId="TableParagraph">
    <w:name w:val="Table Paragraph"/>
    <w:basedOn w:val="Normal"/>
    <w:uiPriority w:val="1"/>
    <w:qFormat w:val="1"/>
    <w:pPr>
      <w:spacing w:line="275" w:lineRule="exact"/>
      <w:ind w:left="107"/>
      <w:jc w:val="center"/>
    </w:pPr>
    <w:rPr>
      <w:rFonts w:ascii="Times New Roman" w:cs="Times New Roman" w:eastAsia="Times New Roman" w:hAnsi="Times New Roman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76S1sm44/T+fmHWcoKFgKbcJg==">CgMxLjAyDmguZ3c1OTcycXc5ZmNyOAByITFOdDA2SHBOQmFnLWxBNUtuajIzbDVweFRFYWZybWRaeQ==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2020-03-24T17:21:34Z</dcterms:created>
  <dc:creator>CGP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