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ANEXO </w:t>
      </w:r>
      <w:r w:rsidDel="00000000" w:rsidR="00000000" w:rsidRPr="00000000">
        <w:rPr>
          <w:b w:val="1"/>
          <w:bCs w:val="1"/>
          <w:sz w:val="24"/>
          <w:szCs w:val="24"/>
          <w:rtl w:val="0"/>
        </w:rPr>
        <w:t xml:space="preserve">V</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EDITAL Nº </w:t>
      </w:r>
      <w:r w:rsidDel="00000000" w:rsidR="00000000" w:rsidRPr="00000000">
        <w:rPr>
          <w:b w:val="1"/>
          <w:bCs w:val="1"/>
          <w:sz w:val="24"/>
          <w:szCs w:val="24"/>
          <w:rtl w:val="0"/>
        </w:rPr>
        <w:t xml:space="preserve">56</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w:t>
      </w:r>
      <w:r w:rsidDel="00000000" w:rsidR="00000000" w:rsidRPr="00000000">
        <w:rPr>
          <w:b w:val="1"/>
          <w:bCs w:val="1"/>
          <w:sz w:val="24"/>
          <w:szCs w:val="24"/>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center"/>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PLANO DE TRABALHO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left"/>
        <w:rPr>
          <w:rFonts w:ascii="Calibri" w:cs="Calibri" w:eastAsia="Calibri" w:hAnsi="Calibri"/>
          <w:b w:val="1"/>
          <w:bCs w:val="1"/>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1467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0"/>
        <w:gridCol w:w="754"/>
        <w:gridCol w:w="754"/>
        <w:gridCol w:w="751"/>
        <w:gridCol w:w="754"/>
        <w:gridCol w:w="754"/>
        <w:gridCol w:w="754"/>
        <w:gridCol w:w="754"/>
        <w:gridCol w:w="754"/>
        <w:gridCol w:w="751"/>
        <w:gridCol w:w="754"/>
        <w:gridCol w:w="754"/>
        <w:gridCol w:w="742"/>
        <w:tblGridChange w:id="0">
          <w:tblGrid>
            <w:gridCol w:w="5640"/>
            <w:gridCol w:w="754"/>
            <w:gridCol w:w="754"/>
            <w:gridCol w:w="751"/>
            <w:gridCol w:w="754"/>
            <w:gridCol w:w="754"/>
            <w:gridCol w:w="754"/>
            <w:gridCol w:w="754"/>
            <w:gridCol w:w="754"/>
            <w:gridCol w:w="751"/>
            <w:gridCol w:w="754"/>
            <w:gridCol w:w="754"/>
            <w:gridCol w:w="742"/>
          </w:tblGrid>
        </w:tblGridChange>
      </w:tblGrid>
      <w:tr>
        <w:trPr>
          <w:cantSplit w:val="0"/>
          <w:trHeight w:val="1163" w:hRule="atLeast"/>
          <w:tblHeader w:val="0"/>
        </w:trPr>
        <w:tc>
          <w:tcPr>
            <w:gridSpan w:val="13"/>
            <w:tcBorders>
              <w:bottom w:color="000000" w:space="0" w:sz="24" w:val="single"/>
            </w:tcBorders>
            <w:shd w:fill="efefef"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4" w:line="290" w:lineRule="auto"/>
              <w:ind w:left="11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CRONOGRAMA DE ATIVIDADES A SEREM DESENVOLVIDAS PELO BOLSISTA</w:t>
            </w:r>
          </w:p>
          <w:p w:rsidR="00000000" w:rsidDel="00000000" w:rsidP="00000000" w:rsidRDefault="00000000" w:rsidRPr="00000000" w14:paraId="00000008">
            <w:pPr>
              <w:ind w:left="0" w:firstLine="0"/>
              <w:jc w:val="both"/>
              <w:rPr>
                <w:sz w:val="24"/>
                <w:szCs w:val="24"/>
              </w:rPr>
            </w:pPr>
            <w:r w:rsidDel="00000000" w:rsidR="00000000" w:rsidRPr="00000000">
              <w:rPr>
                <w:sz w:val="24"/>
                <w:szCs w:val="24"/>
                <w:rtl w:val="0"/>
              </w:rPr>
              <w:t xml:space="preserve">O cronograma de atividades a serem desenvolvidas pelo bolsista de monitoria resulta da organização das atividades com relação ao tempo. Ele deve ser apresentado de forma clara, permitindo uma visão do ordenamento das atividades durante todo prazo de vigência da bolsa. Cada bolsista de monitoria deverá ter um Plano de trabalho individual, que será definido pelo coordenador e/ou supervisor.</w:t>
            </w:r>
            <w:r w:rsidDel="00000000" w:rsidR="00000000" w:rsidRPr="00000000">
              <w:rPr>
                <w:rtl w:val="0"/>
              </w:rPr>
            </w:r>
          </w:p>
        </w:tc>
      </w:tr>
      <w:tr>
        <w:trPr>
          <w:cantSplit w:val="0"/>
          <w:trHeight w:val="297" w:hRule="atLeast"/>
          <w:tblHeader w:val="0"/>
        </w:trPr>
        <w:tc>
          <w:tcPr>
            <w:vMerge w:val="restart"/>
            <w:tcBorders>
              <w:top w:color="000000" w:space="0" w:sz="24" w:val="single"/>
            </w:tcBorders>
            <w:shd w:fill="efefef" w:val="cle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0" w:right="114"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ATIVIDADES PLANEJADAS PARA O BOLSISTA</w:t>
            </w:r>
          </w:p>
        </w:tc>
        <w:tc>
          <w:tcPr>
            <w:gridSpan w:val="12"/>
            <w:tcBorders>
              <w:top w:color="000000" w:space="0" w:sz="24" w:val="single"/>
              <w:bottom w:color="000000" w:space="0" w:sz="24" w:val="single"/>
            </w:tcBorders>
            <w:shd w:fill="efefef" w:val="cle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leader="none" w:pos="449"/>
                <w:tab w:val="left" w:leader="none" w:pos="1712"/>
              </w:tabs>
              <w:spacing w:after="0" w:before="0" w:line="278.00000000000006" w:lineRule="auto"/>
              <w:ind w:left="27"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202___</w:t>
            </w:r>
          </w:p>
        </w:tc>
      </w:tr>
      <w:tr>
        <w:trPr>
          <w:cantSplit w:val="0"/>
          <w:trHeight w:val="395" w:hRule="atLeast"/>
          <w:tblHeader w:val="0"/>
        </w:trPr>
        <w:tc>
          <w:tcPr>
            <w:vMerge w:val="continue"/>
            <w:tcBorders>
              <w:top w:color="000000" w:space="0" w:sz="24" w:val="single"/>
            </w:tcBorders>
            <w:shd w:fill="efefef"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24" w:val="single"/>
            </w:tcBorders>
            <w:shd w:fill="efefef" w:val="cle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213"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Jan</w:t>
            </w:r>
          </w:p>
        </w:tc>
        <w:tc>
          <w:tcPr>
            <w:tcBorders>
              <w:top w:color="000000" w:space="0" w:sz="24" w:val="single"/>
            </w:tcBorders>
            <w:shd w:fill="efefef" w:val="cle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8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Fev</w:t>
            </w:r>
          </w:p>
        </w:tc>
        <w:tc>
          <w:tcPr>
            <w:tcBorders>
              <w:top w:color="000000" w:space="0" w:sz="24" w:val="single"/>
            </w:tcBorders>
            <w:shd w:fill="efefef" w:val="cle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67"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w:t>
            </w:r>
          </w:p>
        </w:tc>
        <w:tc>
          <w:tcPr>
            <w:tcBorders>
              <w:top w:color="000000" w:space="0" w:sz="24" w:val="single"/>
            </w:tcBorders>
            <w:shd w:fill="efefef" w:val="clea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9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Abr</w:t>
            </w:r>
          </w:p>
        </w:tc>
        <w:tc>
          <w:tcPr>
            <w:tcBorders>
              <w:top w:color="000000" w:space="0" w:sz="24" w:val="single"/>
            </w:tcBorders>
            <w:shd w:fill="efefef" w:val="clea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7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w:t>
            </w:r>
          </w:p>
        </w:tc>
        <w:tc>
          <w:tcPr>
            <w:tcBorders>
              <w:top w:color="000000" w:space="0" w:sz="24" w:val="single"/>
            </w:tcBorders>
            <w:shd w:fill="efefef" w:val="clea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203"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Jun</w:t>
            </w:r>
          </w:p>
        </w:tc>
        <w:tc>
          <w:tcPr>
            <w:tcBorders>
              <w:top w:color="000000" w:space="0" w:sz="24" w:val="single"/>
            </w:tcBorders>
            <w:shd w:fill="efefef" w:val="clea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23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Jul</w:t>
            </w:r>
          </w:p>
        </w:tc>
        <w:tc>
          <w:tcPr>
            <w:tcBorders>
              <w:top w:color="000000" w:space="0" w:sz="24" w:val="single"/>
            </w:tcBorders>
            <w:shd w:fill="efefef" w:val="clea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Ago</w:t>
            </w:r>
          </w:p>
        </w:tc>
        <w:tc>
          <w:tcPr>
            <w:tcBorders>
              <w:top w:color="000000" w:space="0" w:sz="24" w:val="single"/>
            </w:tcBorders>
            <w:shd w:fill="efefef" w:val="clea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211"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Set</w:t>
            </w:r>
          </w:p>
        </w:tc>
        <w:tc>
          <w:tcPr>
            <w:tcBorders>
              <w:top w:color="000000" w:space="0" w:sz="24" w:val="single"/>
            </w:tcBorders>
            <w:shd w:fill="efefef" w:val="clea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83"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Out</w:t>
            </w:r>
          </w:p>
        </w:tc>
        <w:tc>
          <w:tcPr>
            <w:tcBorders>
              <w:top w:color="000000" w:space="0" w:sz="24" w:val="single"/>
            </w:tcBorders>
            <w:shd w:fill="efefef" w:val="clea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73"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Nov</w:t>
            </w:r>
          </w:p>
        </w:tc>
        <w:tc>
          <w:tcPr>
            <w:tcBorders>
              <w:top w:color="000000" w:space="0" w:sz="24" w:val="single"/>
            </w:tcBorders>
            <w:shd w:fill="efefef" w:val="clea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18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Dez</w:t>
            </w:r>
          </w:p>
        </w:tc>
      </w:tr>
      <w:tr>
        <w:trPr>
          <w:cantSplit w:val="0"/>
          <w:trHeight w:val="345" w:hRule="atLeast"/>
          <w:tblHeader w:val="0"/>
        </w:trPr>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8"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8" w:line="240" w:lineRule="auto"/>
              <w:ind w:left="9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23"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0" w:hRule="atLeast"/>
          <w:tblHeader w:val="0"/>
        </w:trPr>
        <w:tc>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7" w:hRule="atLeast"/>
          <w:tblHeader w:val="0"/>
        </w:trPr>
        <w:tc>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25" w:line="240" w:lineRule="auto"/>
              <w:ind w:left="1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134" w:right="4109" w:firstLine="486.9999999999999"/>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1910" w:w="16840" w:orient="landscape"/>
      <w:pgMar w:bottom="1440" w:top="1440" w:left="1080" w:right="1080" w:header="171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33"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anchor allowOverlap="1" behindDoc="0" distB="0" distT="0" distL="0" distR="0" hidden="0" layoutInCell="1" locked="0" relativeHeight="0" simplePos="0">
          <wp:simplePos x="0" y="0"/>
          <wp:positionH relativeFrom="margin">
            <wp:align>center</wp:align>
          </wp:positionH>
          <wp:positionV relativeFrom="page">
            <wp:posOffset>564874</wp:posOffset>
          </wp:positionV>
          <wp:extent cx="505967" cy="539495"/>
          <wp:effectExtent b="0" l="0" r="0" t="0"/>
          <wp:wrapNone/>
          <wp:docPr descr="Desenho de um relógio&#10;&#10;Descrição gerada automaticamente com confiança baixa" id="48" name="image1.jpg"/>
          <a:graphic>
            <a:graphicData uri="http://schemas.openxmlformats.org/drawingml/2006/picture">
              <pic:pic>
                <pic:nvPicPr>
                  <pic:cNvPr descr="Desenho de um relógio&#10;&#10;Descrição gerada automaticamente com confiança baixa" id="0" name="image1.jpg"/>
                  <pic:cNvPicPr preferRelativeResize="0"/>
                </pic:nvPicPr>
                <pic:blipFill>
                  <a:blip r:embed="rId1"/>
                  <a:srcRect b="0" l="0" r="0" t="0"/>
                  <a:stretch>
                    <a:fillRect/>
                  </a:stretch>
                </pic:blipFill>
                <pic:spPr>
                  <a:xfrm>
                    <a:off x="0" y="0"/>
                    <a:ext cx="505967" cy="539495"/>
                  </a:xfrm>
                  <a:prstGeom prst="rect"/>
                  <a:ln/>
                </pic:spPr>
              </pic:pic>
            </a:graphicData>
          </a:graphic>
        </wp:anchor>
      </w:drawing>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MINISTÉRIO DA EDUCAÇÃO</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2"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Secretaria de Educação Profissional e Tecnológica</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Instituto Federal de Educação, Ciência e Tecnologia do Rio Grande do Sul</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216"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Campus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Vacaria</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45" w:hanging="282"/>
    </w:pPr>
    <w:rPr>
      <w:b w:val="1"/>
      <w:bCs w:val="1"/>
      <w:sz w:val="24"/>
      <w:szCs w:val="24"/>
    </w:rPr>
  </w:style>
  <w:style w:type="paragraph" w:styleId="Heading2">
    <w:name w:val="heading 2"/>
    <w:basedOn w:val="Normal"/>
    <w:next w:val="Normal"/>
    <w:pPr>
      <w:ind w:left="517" w:right="77"/>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4"/>
      <w:szCs w:val="24"/>
    </w:rPr>
  </w:style>
  <w:style w:type="paragraph" w:styleId="PargrafodaLista">
    <w:name w:val="List Paragraph"/>
    <w:basedOn w:val="Normal"/>
    <w:uiPriority w:val="1"/>
    <w:qFormat w:val="1"/>
    <w:pPr>
      <w:ind w:left="239" w:firstLine="708"/>
    </w:pPr>
  </w:style>
  <w:style w:type="paragraph" w:styleId="TableParagraph" w:customStyle="1">
    <w:name w:val="Table Paragraph"/>
    <w:basedOn w:val="Normal"/>
    <w:uiPriority w:val="1"/>
    <w:qFormat w:val="1"/>
  </w:style>
  <w:style w:type="character" w:styleId="Refdecomentrio">
    <w:name w:val="annotation reference"/>
    <w:basedOn w:val="Fontepargpadro"/>
    <w:uiPriority w:val="99"/>
    <w:semiHidden w:val="1"/>
    <w:unhideWhenUsed w:val="1"/>
    <w:rsid w:val="008E5BD3"/>
    <w:rPr>
      <w:sz w:val="16"/>
      <w:szCs w:val="16"/>
    </w:rPr>
  </w:style>
  <w:style w:type="paragraph" w:styleId="Textodecomentrio">
    <w:name w:val="annotation text"/>
    <w:basedOn w:val="Normal"/>
    <w:link w:val="TextodecomentrioChar"/>
    <w:uiPriority w:val="99"/>
    <w:unhideWhenUsed w:val="1"/>
    <w:rsid w:val="008E5BD3"/>
    <w:rPr>
      <w:sz w:val="20"/>
      <w:szCs w:val="20"/>
    </w:rPr>
  </w:style>
  <w:style w:type="character" w:styleId="TextodecomentrioChar" w:customStyle="1">
    <w:name w:val="Texto de comentário Char"/>
    <w:basedOn w:val="Fontepargpadro"/>
    <w:link w:val="Textodecomentrio"/>
    <w:uiPriority w:val="99"/>
    <w:rsid w:val="008E5BD3"/>
    <w:rPr>
      <w:rFonts w:ascii="Calibri" w:cs="Calibri" w:eastAsia="Calibri" w:hAnsi="Calibri"/>
      <w:sz w:val="20"/>
      <w:szCs w:val="20"/>
      <w:lang w:val="pt-PT"/>
    </w:rPr>
  </w:style>
  <w:style w:type="paragraph" w:styleId="Assuntodocomentrio">
    <w:name w:val="annotation subject"/>
    <w:basedOn w:val="Textodecomentrio"/>
    <w:next w:val="Textodecomentrio"/>
    <w:link w:val="AssuntodocomentrioChar"/>
    <w:uiPriority w:val="99"/>
    <w:semiHidden w:val="1"/>
    <w:unhideWhenUsed w:val="1"/>
    <w:rsid w:val="008E5BD3"/>
    <w:rPr>
      <w:b w:val="1"/>
      <w:bCs w:val="1"/>
    </w:rPr>
  </w:style>
  <w:style w:type="character" w:styleId="AssuntodocomentrioChar" w:customStyle="1">
    <w:name w:val="Assunto do comentário Char"/>
    <w:basedOn w:val="TextodecomentrioChar"/>
    <w:link w:val="Assuntodocomentrio"/>
    <w:uiPriority w:val="99"/>
    <w:semiHidden w:val="1"/>
    <w:rsid w:val="008E5BD3"/>
    <w:rPr>
      <w:rFonts w:ascii="Calibri" w:cs="Calibri" w:eastAsia="Calibri" w:hAnsi="Calibri"/>
      <w:b w:val="1"/>
      <w:bCs w:val="1"/>
      <w:sz w:val="20"/>
      <w:szCs w:val="20"/>
      <w:lang w:val="pt-PT"/>
    </w:rPr>
  </w:style>
  <w:style w:type="character" w:styleId="Hyperlink">
    <w:name w:val="Hyperlink"/>
    <w:basedOn w:val="Fontepargpadro"/>
    <w:uiPriority w:val="99"/>
    <w:unhideWhenUsed w:val="1"/>
    <w:rsid w:val="00BE3213"/>
    <w:rPr>
      <w:color w:val="0000ff" w:themeColor="hyperlink"/>
      <w:u w:val="single"/>
    </w:rPr>
  </w:style>
  <w:style w:type="character" w:styleId="MenoPendente">
    <w:name w:val="Unresolved Mention"/>
    <w:basedOn w:val="Fontepargpadro"/>
    <w:uiPriority w:val="99"/>
    <w:semiHidden w:val="1"/>
    <w:unhideWhenUsed w:val="1"/>
    <w:rsid w:val="00BE3213"/>
    <w:rPr>
      <w:color w:val="605e5c"/>
      <w:shd w:color="auto" w:fill="e1dfdd" w:val="clear"/>
    </w:rPr>
  </w:style>
  <w:style w:type="table" w:styleId="Tabelacomgrade">
    <w:name w:val="Table Grid"/>
    <w:basedOn w:val="Tabelanormal"/>
    <w:uiPriority w:val="39"/>
    <w:rsid w:val="005A055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o">
    <w:name w:val="Revision"/>
    <w:hidden w:val="1"/>
    <w:uiPriority w:val="99"/>
    <w:semiHidden w:val="1"/>
    <w:rsid w:val="00676665"/>
    <w:pPr>
      <w:widowControl w:val="1"/>
      <w:autoSpaceDE w:val="1"/>
      <w:autoSpaceDN w:val="1"/>
    </w:pPr>
    <w:rPr>
      <w:rFonts w:ascii="Calibri" w:cs="Calibri" w:eastAsia="Calibri" w:hAnsi="Calibri"/>
      <w:lang w:val="pt-PT"/>
    </w:rPr>
  </w:style>
  <w:style w:type="character" w:styleId="HiperlinkVisitado">
    <w:name w:val="FollowedHyperlink"/>
    <w:basedOn w:val="Fontepargpadro"/>
    <w:uiPriority w:val="99"/>
    <w:semiHidden w:val="1"/>
    <w:unhideWhenUsed w:val="1"/>
    <w:rsid w:val="00676665"/>
    <w:rPr>
      <w:color w:val="800080" w:themeColor="followedHyperlink"/>
      <w:u w:val="single"/>
    </w:rPr>
  </w:style>
  <w:style w:type="paragraph" w:styleId="Cabealho">
    <w:name w:val="header"/>
    <w:basedOn w:val="Normal"/>
    <w:link w:val="CabealhoChar"/>
    <w:uiPriority w:val="99"/>
    <w:unhideWhenUsed w:val="1"/>
    <w:rsid w:val="00B66D5A"/>
    <w:pPr>
      <w:tabs>
        <w:tab w:val="center" w:pos="4252"/>
        <w:tab w:val="right" w:pos="8504"/>
      </w:tabs>
    </w:pPr>
  </w:style>
  <w:style w:type="character" w:styleId="CabealhoChar" w:customStyle="1">
    <w:name w:val="Cabeçalho Char"/>
    <w:basedOn w:val="Fontepargpadro"/>
    <w:link w:val="Cabealho"/>
    <w:uiPriority w:val="99"/>
    <w:rsid w:val="00B66D5A"/>
    <w:rPr>
      <w:rFonts w:ascii="Calibri" w:cs="Calibri" w:eastAsia="Calibri" w:hAnsi="Calibri"/>
      <w:lang w:val="pt-PT"/>
    </w:rPr>
  </w:style>
  <w:style w:type="paragraph" w:styleId="Rodap">
    <w:name w:val="footer"/>
    <w:basedOn w:val="Normal"/>
    <w:link w:val="RodapChar"/>
    <w:uiPriority w:val="99"/>
    <w:unhideWhenUsed w:val="1"/>
    <w:rsid w:val="00B66D5A"/>
    <w:pPr>
      <w:tabs>
        <w:tab w:val="center" w:pos="4252"/>
        <w:tab w:val="right" w:pos="8504"/>
      </w:tabs>
    </w:pPr>
  </w:style>
  <w:style w:type="character" w:styleId="RodapChar" w:customStyle="1">
    <w:name w:val="Rodapé Char"/>
    <w:basedOn w:val="Fontepargpadro"/>
    <w:link w:val="Rodap"/>
    <w:uiPriority w:val="99"/>
    <w:rsid w:val="00B66D5A"/>
    <w:rPr>
      <w:rFonts w:ascii="Calibri" w:cs="Calibri" w:eastAsia="Calibri" w:hAnsi="Calibri"/>
      <w:lang w:val="pt-PT"/>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7PL2XLoHmZGNcUdmEtQSApVCw==">CgMxLjA4AHIhMWtsSDJXbVZ5Tktsc3g5QmRFa3NJb0tjWkFFd2JnbXRa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2024-05-08T13:47:00Z</dcterms:created>
  <dc:creator>andre.bertelli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2023-10-16T00:00:00Z</vt:lpwstr>
  </property>
  <property fmtid="{D5CDD505-2E9C-101B-9397-08002B2CF9AE}" pid="3" name="LastSaved">
    <vt:lpwstr>2024-05-08T00:00:00Z</vt:lpwstr>
  </property>
  <property fmtid="{D5CDD505-2E9C-101B-9397-08002B2CF9AE}" pid="4" name="Producer">
    <vt:lpwstr>Microsoft: Print To PDF</vt:lpwstr>
  </property>
</Properties>
</file>