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90" w:lineRule="auto"/>
        <w:ind w:left="1774" w:right="1878" w:firstLine="0"/>
        <w:rPr/>
      </w:pPr>
      <w:bookmarkStart w:colFirst="0" w:colLast="0" w:name="_heading=h.sijblmi0b50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90" w:lineRule="auto"/>
        <w:ind w:left="1774" w:right="1878" w:firstLine="0"/>
        <w:rPr>
          <w:color w:val="ff0000"/>
        </w:rPr>
      </w:pPr>
      <w:bookmarkStart w:colFirst="0" w:colLast="0" w:name="_heading=h.497m5qtgf1en" w:id="1"/>
      <w:bookmarkEnd w:id="1"/>
      <w:r w:rsidDel="00000000" w:rsidR="00000000" w:rsidRPr="00000000">
        <w:rPr>
          <w:rtl w:val="0"/>
        </w:rPr>
        <w:t xml:space="preserve">EDITAL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VACARIA Nº 49/2025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40" w:right="5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ELEITORAL PARA RECOMPOSIÇÃO DO MEMBRO DA COMISSÃO PERMANENTE DE PESSOAL DOCENTE – CPPD DO INSTITUTO FEDERAL DE EDUCAÇÃO, CIÊNCIA E TECNOLOGIA DO RIO GRANDE DO SUL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8">
      <w:pPr>
        <w:spacing w:before="0" w:lineRule="auto"/>
        <w:ind w:left="0" w:right="1024.133858267717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ind w:left="0" w:right="32.00787401574928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 – REQUERIMENTO PARA INTERPOSIÇÃO DE RECURSO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32.00787401574928" w:firstLine="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="360" w:lineRule="auto"/>
        <w:ind w:left="218" w:right="32.007874015749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RECURSO contra resultado preliminar do Processo Eleitoral do Membro da Representação Local da CPPD do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 do IFRS, regido pelo Edital n.º 49/205, realizado pelo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 do Instituto Federal de Educação, Ciência e Tecnologia do Rio Grande do Sul.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32.00787401574928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left="218" w:right="32.007874015749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portador(a) do RG n.º______________________,  inscrito (a)  no  CPF  sob o n.º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candidato(a) à Representação Local da CPPD do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 do IFRS venho, por meio deste, interpor RECURSO junto  à  Comissão  Eleitoral do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sz w:val="20"/>
          <w:szCs w:val="20"/>
          <w:rtl w:val="0"/>
        </w:rPr>
        <w:t xml:space="preserve"> Vacaria, em face ao resultado preliminar divulgado, tendo por objeto de contestação a(s) seguinte(s) decisão(ões):</w:t>
      </w:r>
    </w:p>
    <w:p w:rsidR="00000000" w:rsidDel="00000000" w:rsidP="00000000" w:rsidRDefault="00000000" w:rsidRPr="00000000" w14:paraId="0000000F">
      <w:pPr>
        <w:tabs>
          <w:tab w:val="left" w:leader="none" w:pos="9676"/>
        </w:tabs>
        <w:spacing w:before="58" w:lineRule="auto"/>
        <w:ind w:left="218" w:right="102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050"/>
                          <a:ext cx="6075045" cy="8255"/>
                          <a:chOff x="2308475" y="3775050"/>
                          <a:chExt cx="6075050" cy="990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025"/>
                            <a:chExt cx="6075050" cy="99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025"/>
                              <a:ext cx="6075050" cy="9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75"/>
                              <a:chExt cx="6075050" cy="10050"/>
                            </a:xfrm>
                          </wpg:grpSpPr>
                          <wps:wsp>
                            <wps:cNvSpPr/>
                            <wps:cNvPr id="63" name="Shape 63"/>
                            <wps:spPr>
                              <a:xfrm>
                                <a:off x="2308475" y="3774975"/>
                                <a:ext cx="6075050" cy="1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50" y="3774900"/>
                                <a:chExt cx="6075100" cy="10200"/>
                              </a:xfrm>
                            </wpg:grpSpPr>
                            <wps:wsp>
                              <wps:cNvSpPr/>
                              <wps:cNvPr id="65" name="Shape 65"/>
                              <wps:spPr>
                                <a:xfrm>
                                  <a:off x="2308450" y="3774900"/>
                                  <a:ext cx="6075100" cy="1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71" name="Shape 71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5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5225"/>
                              <a:chExt cx="6075050" cy="9550"/>
                            </a:xfrm>
                          </wpg:grpSpPr>
                          <wps:wsp>
                            <wps:cNvSpPr/>
                            <wps:cNvPr id="44" name="Shape 44"/>
                            <wps:spPr>
                              <a:xfrm>
                                <a:off x="2308475" y="3775225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5" y="3774900"/>
                                <a:chExt cx="6075050" cy="9550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2308475" y="3774900"/>
                                  <a:ext cx="6075050" cy="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52" name="Shape 52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5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5225"/>
                              <a:chExt cx="6075050" cy="9550"/>
                            </a:xfrm>
                          </wpg:grpSpPr>
                          <wps:wsp>
                            <wps:cNvSpPr/>
                            <wps:cNvPr id="101" name="Shape 101"/>
                            <wps:spPr>
                              <a:xfrm>
                                <a:off x="2308475" y="3775225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5" y="3774900"/>
                                <a:chExt cx="6075050" cy="9550"/>
                              </a:xfrm>
                            </wpg:grpSpPr>
                            <wps:wsp>
                              <wps:cNvSpPr/>
                              <wps:cNvPr id="103" name="Shape 103"/>
                              <wps:spPr>
                                <a:xfrm>
                                  <a:off x="2308475" y="3774900"/>
                                  <a:ext cx="6075050" cy="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109" name="Shape 109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77597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270635" y="3810"/>
                                        <a:ext cx="2819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15525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325" y="3810"/>
                                        <a:ext cx="4927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18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2805" y="3810"/>
                                        <a:ext cx="4927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6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spacing w:before="0" w:lineRule="auto"/>
        <w:ind w:left="218" w:right="32.00787401574928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Os argumentos com os quais contesto a(s)  referida(s) decisão(ões) são: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32.00787401574928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5225"/>
                              <a:chExt cx="6075050" cy="9550"/>
                            </a:xfrm>
                          </wpg:grpSpPr>
                          <wps:wsp>
                            <wps:cNvSpPr/>
                            <wps:cNvPr id="82" name="Shape 82"/>
                            <wps:spPr>
                              <a:xfrm>
                                <a:off x="2308475" y="3775225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5" y="3774900"/>
                                <a:chExt cx="6075050" cy="9550"/>
                              </a:xfrm>
                            </wpg:grpSpPr>
                            <wps:wsp>
                              <wps:cNvSpPr/>
                              <wps:cNvPr id="84" name="Shape 84"/>
                              <wps:spPr>
                                <a:xfrm>
                                  <a:off x="2308475" y="3774900"/>
                                  <a:ext cx="6075050" cy="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86" name="Shape 86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88" name="Shape 88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90" name="Shape 90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6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5225"/>
                              <a:chExt cx="6075050" cy="9550"/>
                            </a:xfrm>
                          </wpg:grpSpPr>
                          <wps:wsp>
                            <wps:cNvSpPr/>
                            <wps:cNvPr id="24" name="Shape 24"/>
                            <wps:spPr>
                              <a:xfrm>
                                <a:off x="2308475" y="3775225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5" y="3774900"/>
                                <a:chExt cx="6075050" cy="9550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2308475" y="3774900"/>
                                  <a:ext cx="6075050" cy="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32" name="Shape 32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15525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5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5225"/>
                              <a:chExt cx="6075050" cy="95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08475" y="3775225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5" y="3774900"/>
                                <a:chExt cx="6075050" cy="95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308475" y="3774900"/>
                                  <a:ext cx="6075050" cy="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5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-657221</wp:posOffset>
                </wp:positionH>
                <wp:positionV relativeFrom="paragraph">
                  <wp:posOffset>-9522</wp:posOffset>
                </wp:positionV>
                <wp:extent cx="60325" cy="60325"/>
                <wp:effectExtent b="0" l="0" r="0" t="0"/>
                <wp:wrapTopAndBottom distB="0" distT="0"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80000"/>
                          <a:ext cx="6104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-657221</wp:posOffset>
                </wp:positionH>
                <wp:positionV relativeFrom="paragraph">
                  <wp:posOffset>-9522</wp:posOffset>
                </wp:positionV>
                <wp:extent cx="60325" cy="60325"/>
                <wp:effectExtent b="0" l="0" r="0" t="0"/>
                <wp:wrapTopAndBottom distB="0" distT="0"/>
                <wp:docPr id="5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666"/>
        </w:tabs>
        <w:spacing w:before="60" w:lineRule="auto"/>
        <w:ind w:left="218" w:right="1024.1338582677172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011"/>
        </w:tabs>
        <w:spacing w:before="94" w:lineRule="auto"/>
        <w:ind w:left="5527.559055118109" w:right="1024.1338582677172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de setembro de 2025.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1024.133858267717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-657221</wp:posOffset>
                </wp:positionH>
                <wp:positionV relativeFrom="paragraph">
                  <wp:posOffset>-9522</wp:posOffset>
                </wp:positionV>
                <wp:extent cx="60325" cy="60325"/>
                <wp:effectExtent b="0" l="0" r="0" t="0"/>
                <wp:wrapTopAndBottom distB="0" distT="0"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7198" y="3780000"/>
                          <a:ext cx="349760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-657221</wp:posOffset>
                </wp:positionH>
                <wp:positionV relativeFrom="paragraph">
                  <wp:posOffset>-9522</wp:posOffset>
                </wp:positionV>
                <wp:extent cx="60325" cy="60325"/>
                <wp:effectExtent b="0" l="0" r="0" t="0"/>
                <wp:wrapTopAndBottom distB="0" distT="0"/>
                <wp:docPr id="5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before="1" w:lineRule="auto"/>
        <w:ind w:left="5857" w:right="1024.1338582677172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sectPr>
      <w:headerReference r:id="rId8" w:type="default"/>
      <w:pgSz w:h="16850" w:w="11920" w:orient="portrait"/>
      <w:pgMar w:bottom="1100.4330708661405" w:top="2280" w:left="1200" w:right="620" w:header="50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2936875</wp:posOffset>
          </wp:positionH>
          <wp:positionV relativeFrom="paragraph">
            <wp:posOffset>-95548</wp:posOffset>
          </wp:positionV>
          <wp:extent cx="533400" cy="542925"/>
          <wp:effectExtent b="0" l="0" r="0" t="0"/>
          <wp:wrapTopAndBottom distB="114300" distT="114300"/>
          <wp:docPr id="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5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240" w:line="14.399999999999999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7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 </w:t>
    </w:r>
    <w:r w:rsidDel="00000000" w:rsidR="00000000" w:rsidRPr="00000000">
      <w:rPr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28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101"/>
      <w:jc w:val="both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>
      <w:spacing w:line="275" w:lineRule="exact"/>
      <w:ind w:left="107"/>
      <w:jc w:val="center"/>
    </w:pPr>
    <w:rPr>
      <w:rFonts w:ascii="Times New Roman" w:cs="Times New Roman" w:eastAsia="Times New Roman" w:hAnsi="Times New Roman"/>
      <w:lang w:bidi="pt-PT" w:eastAsia="pt-PT"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R2gxKJnjSI5VMlb3aahzOJBlw==">CgMxLjAyDmguc2lqYmxtaTBiNTBlMg5oLjQ5N201cXRnZjFlbjgAciExV1JHOVdpQm1NdXpvcHIwRVRyQW9MUTZhVVVCdVF6TVI=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2020-03-24T17:21:34Z</dcterms:created>
  <dc:creator>CGP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