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75" w:rsidRDefault="007C5C75" w:rsidP="007B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1"/>
          <w:sz w:val="24"/>
          <w:szCs w:val="24"/>
        </w:rPr>
      </w:pPr>
    </w:p>
    <w:p w:rsidR="007B4149" w:rsidRDefault="007B4149" w:rsidP="007C5C75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Arial" w:hAnsi="Arial" w:cs="Arial"/>
          <w:b/>
          <w:kern w:val="1"/>
          <w:sz w:val="24"/>
          <w:szCs w:val="24"/>
        </w:rPr>
      </w:pPr>
      <w:r w:rsidRPr="007B4149">
        <w:rPr>
          <w:rFonts w:ascii="Arial" w:hAnsi="Arial" w:cs="Arial"/>
          <w:b/>
          <w:kern w:val="1"/>
          <w:sz w:val="24"/>
          <w:szCs w:val="24"/>
        </w:rPr>
        <w:t>RETIFICAÇÃO</w:t>
      </w:r>
      <w:r w:rsidR="00682FDC">
        <w:rPr>
          <w:rFonts w:ascii="Arial" w:hAnsi="Arial" w:cs="Arial"/>
          <w:b/>
          <w:kern w:val="1"/>
          <w:sz w:val="24"/>
          <w:szCs w:val="24"/>
        </w:rPr>
        <w:t xml:space="preserve"> 2</w:t>
      </w:r>
    </w:p>
    <w:p w:rsidR="00F221AF" w:rsidRPr="007B4149" w:rsidRDefault="00F221AF" w:rsidP="007C5C75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Arial" w:hAnsi="Arial" w:cs="Arial"/>
          <w:b/>
          <w:kern w:val="1"/>
          <w:sz w:val="24"/>
          <w:szCs w:val="24"/>
        </w:rPr>
      </w:pPr>
    </w:p>
    <w:p w:rsidR="007B4149" w:rsidRPr="007B4149" w:rsidRDefault="007B4149" w:rsidP="007C5C75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b/>
          <w:kern w:val="1"/>
          <w:sz w:val="24"/>
          <w:szCs w:val="24"/>
        </w:rPr>
      </w:pPr>
    </w:p>
    <w:p w:rsidR="007B4149" w:rsidRDefault="004B79F8" w:rsidP="007C5C75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</w:pPr>
      <w:r>
        <w:rPr>
          <w:rFonts w:ascii="Arial" w:hAnsi="Arial" w:cs="Arial"/>
          <w:b/>
          <w:kern w:val="1"/>
          <w:sz w:val="24"/>
          <w:szCs w:val="24"/>
        </w:rPr>
        <w:t>No Edital nº 15, de 17</w:t>
      </w:r>
      <w:r w:rsidR="007B4149" w:rsidRPr="007B4149">
        <w:rPr>
          <w:rFonts w:ascii="Arial" w:hAnsi="Arial" w:cs="Arial"/>
          <w:b/>
          <w:kern w:val="1"/>
          <w:sz w:val="24"/>
          <w:szCs w:val="24"/>
        </w:rPr>
        <w:t xml:space="preserve"> de </w:t>
      </w:r>
      <w:r>
        <w:rPr>
          <w:rFonts w:ascii="Arial" w:hAnsi="Arial" w:cs="Arial"/>
          <w:b/>
          <w:kern w:val="1"/>
          <w:sz w:val="24"/>
          <w:szCs w:val="24"/>
        </w:rPr>
        <w:t>junho</w:t>
      </w:r>
      <w:r w:rsidR="007B4149" w:rsidRPr="007B4149">
        <w:rPr>
          <w:rFonts w:ascii="Arial" w:hAnsi="Arial" w:cs="Arial"/>
          <w:b/>
          <w:kern w:val="1"/>
          <w:sz w:val="24"/>
          <w:szCs w:val="24"/>
        </w:rPr>
        <w:t xml:space="preserve"> de 20</w:t>
      </w:r>
      <w:r>
        <w:rPr>
          <w:rFonts w:ascii="Arial" w:hAnsi="Arial" w:cs="Arial"/>
          <w:b/>
          <w:kern w:val="1"/>
          <w:sz w:val="24"/>
          <w:szCs w:val="24"/>
        </w:rPr>
        <w:t>20</w:t>
      </w:r>
      <w:r w:rsidR="007B4149" w:rsidRPr="007B4149">
        <w:rPr>
          <w:rFonts w:ascii="Arial" w:hAnsi="Arial" w:cs="Arial"/>
          <w:b/>
          <w:kern w:val="1"/>
          <w:sz w:val="24"/>
          <w:szCs w:val="24"/>
        </w:rPr>
        <w:t xml:space="preserve">, publicado no sítio eletrônico </w:t>
      </w:r>
      <w:hyperlink r:id="rId6" w:history="1">
        <w:r>
          <w:rPr>
            <w:rStyle w:val="Hyperlink"/>
          </w:rPr>
          <w:t>https://ifrs.edu.br/vacaria/wp-content/uploads/sites/15/2020/06/Edital_sele%C3%A7%C3%A3o_2020.pdf</w:t>
        </w:r>
      </w:hyperlink>
    </w:p>
    <w:p w:rsidR="004B79F8" w:rsidRDefault="004B79F8" w:rsidP="007C5C75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b/>
          <w:kern w:val="1"/>
          <w:sz w:val="28"/>
          <w:szCs w:val="24"/>
        </w:rPr>
      </w:pPr>
    </w:p>
    <w:p w:rsidR="004B79F8" w:rsidRPr="00C6755D" w:rsidRDefault="00C6755D" w:rsidP="007C5C75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kern w:val="1"/>
          <w:sz w:val="28"/>
          <w:szCs w:val="24"/>
        </w:rPr>
      </w:pPr>
      <w:r w:rsidRPr="00C6755D">
        <w:rPr>
          <w:rFonts w:ascii="Arial" w:hAnsi="Arial" w:cs="Arial"/>
          <w:kern w:val="1"/>
          <w:sz w:val="28"/>
          <w:szCs w:val="24"/>
        </w:rPr>
        <w:t xml:space="preserve">Em função dos contratempos referentes à pandemia acusada pelo novo </w:t>
      </w:r>
      <w:proofErr w:type="spellStart"/>
      <w:r w:rsidRPr="00C6755D">
        <w:rPr>
          <w:rFonts w:ascii="Arial" w:hAnsi="Arial" w:cs="Arial"/>
          <w:kern w:val="1"/>
          <w:sz w:val="28"/>
          <w:szCs w:val="24"/>
        </w:rPr>
        <w:t>Coronavírus</w:t>
      </w:r>
      <w:proofErr w:type="spellEnd"/>
      <w:r>
        <w:rPr>
          <w:rFonts w:ascii="Arial" w:hAnsi="Arial" w:cs="Arial"/>
          <w:kern w:val="1"/>
          <w:sz w:val="28"/>
          <w:szCs w:val="24"/>
        </w:rPr>
        <w:t>, faz-se necessário retificar o presente edital.</w:t>
      </w:r>
    </w:p>
    <w:p w:rsidR="00C6755D" w:rsidRPr="007C5C75" w:rsidRDefault="00C6755D" w:rsidP="007C5C75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b/>
          <w:kern w:val="1"/>
          <w:sz w:val="28"/>
          <w:szCs w:val="24"/>
        </w:rPr>
      </w:pPr>
    </w:p>
    <w:p w:rsidR="007B4149" w:rsidRPr="007B4149" w:rsidRDefault="007B4149" w:rsidP="007C5C75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b/>
          <w:kern w:val="1"/>
          <w:sz w:val="24"/>
          <w:szCs w:val="24"/>
        </w:rPr>
      </w:pPr>
      <w:r w:rsidRPr="007B4149">
        <w:rPr>
          <w:rFonts w:ascii="Arial" w:hAnsi="Arial" w:cs="Arial"/>
          <w:b/>
          <w:kern w:val="1"/>
          <w:sz w:val="24"/>
          <w:szCs w:val="24"/>
        </w:rPr>
        <w:t>Onde se lê:</w:t>
      </w:r>
    </w:p>
    <w:p w:rsidR="004B79F8" w:rsidRPr="007B4149" w:rsidRDefault="004B79F8" w:rsidP="007C5C75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kern w:val="1"/>
          <w:sz w:val="24"/>
          <w:szCs w:val="24"/>
          <w:lang w:val="pt-PT"/>
        </w:rPr>
      </w:pPr>
    </w:p>
    <w:p w:rsidR="004B79F8" w:rsidRDefault="004B79F8" w:rsidP="004B79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20"/>
          <w:szCs w:val="20"/>
        </w:rPr>
      </w:pPr>
      <w:bookmarkStart w:id="0" w:name="_Hlk10572085"/>
      <w:r>
        <w:rPr>
          <w:rFonts w:ascii="Times New Roman Bold" w:hAnsi="Times New Roman Bold" w:cs="Times New Roman Bold"/>
          <w:color w:val="000000"/>
          <w:sz w:val="20"/>
          <w:szCs w:val="20"/>
        </w:rPr>
        <w:t>ANEXO I</w:t>
      </w:r>
    </w:p>
    <w:p w:rsidR="004B79F8" w:rsidRDefault="004B79F8" w:rsidP="004B79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4B79F8" w:rsidRDefault="004B79F8" w:rsidP="004B79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CRONOGRAMA DO PROCESSO SELETIVO 2020</w:t>
      </w:r>
    </w:p>
    <w:p w:rsidR="004B79F8" w:rsidRDefault="004B79F8" w:rsidP="004B79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27"/>
        <w:gridCol w:w="1567"/>
      </w:tblGrid>
      <w:tr w:rsidR="009701CF" w:rsidRPr="001518D7" w:rsidTr="003D7347">
        <w:tc>
          <w:tcPr>
            <w:tcW w:w="6927" w:type="dxa"/>
          </w:tcPr>
          <w:p w:rsidR="009701CF" w:rsidRPr="0018304F" w:rsidRDefault="009701CF" w:rsidP="003D73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567" w:type="dxa"/>
          </w:tcPr>
          <w:p w:rsidR="009701CF" w:rsidRPr="0018304F" w:rsidRDefault="009701CF" w:rsidP="003D73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DATA</w:t>
            </w:r>
          </w:p>
        </w:tc>
      </w:tr>
      <w:tr w:rsidR="009701CF" w:rsidRPr="001518D7" w:rsidTr="003D7347">
        <w:tc>
          <w:tcPr>
            <w:tcW w:w="6927" w:type="dxa"/>
          </w:tcPr>
          <w:p w:rsidR="009701CF" w:rsidRPr="0018304F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Lançamento do Edital</w:t>
            </w:r>
          </w:p>
        </w:tc>
        <w:tc>
          <w:tcPr>
            <w:tcW w:w="1567" w:type="dxa"/>
          </w:tcPr>
          <w:p w:rsidR="009701CF" w:rsidRPr="0018304F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18/06/2020</w:t>
            </w:r>
          </w:p>
        </w:tc>
      </w:tr>
      <w:tr w:rsidR="009701CF" w:rsidRPr="001518D7" w:rsidTr="003D7347">
        <w:tc>
          <w:tcPr>
            <w:tcW w:w="6927" w:type="dxa"/>
          </w:tcPr>
          <w:p w:rsidR="009701CF" w:rsidRPr="0018304F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Período de inscrições</w:t>
            </w:r>
          </w:p>
        </w:tc>
        <w:tc>
          <w:tcPr>
            <w:tcW w:w="1567" w:type="dxa"/>
          </w:tcPr>
          <w:p w:rsidR="009701CF" w:rsidRPr="009701CF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01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19/06/2020 a 20/07/2020</w:t>
            </w:r>
          </w:p>
        </w:tc>
      </w:tr>
      <w:tr w:rsidR="009701CF" w:rsidRPr="001518D7" w:rsidTr="003D7347">
        <w:tc>
          <w:tcPr>
            <w:tcW w:w="6927" w:type="dxa"/>
          </w:tcPr>
          <w:p w:rsidR="009701CF" w:rsidRPr="0018304F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Divulgação das inscrições homologadas</w:t>
            </w:r>
          </w:p>
        </w:tc>
        <w:tc>
          <w:tcPr>
            <w:tcW w:w="1567" w:type="dxa"/>
          </w:tcPr>
          <w:p w:rsidR="009701CF" w:rsidRPr="009701CF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01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24/07/2020</w:t>
            </w:r>
          </w:p>
        </w:tc>
      </w:tr>
      <w:tr w:rsidR="009701CF" w:rsidRPr="001518D7" w:rsidTr="003D7347">
        <w:tc>
          <w:tcPr>
            <w:tcW w:w="6927" w:type="dxa"/>
          </w:tcPr>
          <w:p w:rsidR="009701CF" w:rsidRPr="0018304F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Interposição de recursos para o processo de inscrição</w:t>
            </w:r>
          </w:p>
        </w:tc>
        <w:tc>
          <w:tcPr>
            <w:tcW w:w="1567" w:type="dxa"/>
          </w:tcPr>
          <w:p w:rsidR="009701CF" w:rsidRPr="009701CF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01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27/07 a 29/07/2020</w:t>
            </w:r>
          </w:p>
        </w:tc>
      </w:tr>
      <w:tr w:rsidR="009701CF" w:rsidRPr="00AD7352" w:rsidTr="003D7347">
        <w:tc>
          <w:tcPr>
            <w:tcW w:w="6927" w:type="dxa"/>
          </w:tcPr>
          <w:p w:rsidR="009701CF" w:rsidRPr="00AD7352" w:rsidRDefault="009701CF" w:rsidP="003D734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7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Divulgação das inscrições homologadas após análise de recursos. Divulgação do local e horário para a apresentação do memorial e entrevista.</w:t>
            </w:r>
          </w:p>
        </w:tc>
        <w:tc>
          <w:tcPr>
            <w:tcW w:w="1567" w:type="dxa"/>
          </w:tcPr>
          <w:p w:rsidR="009701CF" w:rsidRPr="009701CF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01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03/08/2020</w:t>
            </w:r>
          </w:p>
        </w:tc>
      </w:tr>
      <w:tr w:rsidR="009701CF" w:rsidRPr="00C0374D" w:rsidTr="003D7347">
        <w:tc>
          <w:tcPr>
            <w:tcW w:w="6927" w:type="dxa"/>
          </w:tcPr>
          <w:p w:rsidR="009701CF" w:rsidRPr="00C0374D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7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Apresentação do memorial e Entrevista</w:t>
            </w:r>
          </w:p>
        </w:tc>
        <w:tc>
          <w:tcPr>
            <w:tcW w:w="1567" w:type="dxa"/>
          </w:tcPr>
          <w:p w:rsidR="009701CF" w:rsidRPr="00C0374D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9701CF" w:rsidRPr="00C0374D" w:rsidTr="003D7347">
        <w:tc>
          <w:tcPr>
            <w:tcW w:w="6927" w:type="dxa"/>
          </w:tcPr>
          <w:p w:rsidR="009701CF" w:rsidRPr="00C0374D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7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Divulgação dos resultados da Seleção</w:t>
            </w:r>
          </w:p>
        </w:tc>
        <w:tc>
          <w:tcPr>
            <w:tcW w:w="1567" w:type="dxa"/>
          </w:tcPr>
          <w:p w:rsidR="009701CF" w:rsidRPr="00C0374D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9701CF" w:rsidRPr="00C0374D" w:rsidTr="003D7347">
        <w:tc>
          <w:tcPr>
            <w:tcW w:w="6927" w:type="dxa"/>
          </w:tcPr>
          <w:p w:rsidR="009701CF" w:rsidRPr="00C0374D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7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Recursos da Seleção</w:t>
            </w:r>
          </w:p>
        </w:tc>
        <w:tc>
          <w:tcPr>
            <w:tcW w:w="1567" w:type="dxa"/>
          </w:tcPr>
          <w:p w:rsidR="009701CF" w:rsidRPr="00C0374D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9701CF" w:rsidRPr="001518D7" w:rsidTr="003D7347">
        <w:tc>
          <w:tcPr>
            <w:tcW w:w="6927" w:type="dxa"/>
          </w:tcPr>
          <w:p w:rsidR="009701CF" w:rsidRPr="0018304F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Divulgação dos resultados finais após análise de recursos</w:t>
            </w:r>
          </w:p>
        </w:tc>
        <w:tc>
          <w:tcPr>
            <w:tcW w:w="1567" w:type="dxa"/>
          </w:tcPr>
          <w:p w:rsidR="009701CF" w:rsidRPr="0018304F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9701CF" w:rsidRPr="001518D7" w:rsidTr="003D7347">
        <w:tc>
          <w:tcPr>
            <w:tcW w:w="6927" w:type="dxa"/>
          </w:tcPr>
          <w:p w:rsidR="009701CF" w:rsidRPr="0018304F" w:rsidRDefault="009701CF" w:rsidP="003D734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Período para realização de entrevista para verificação de </w:t>
            </w:r>
            <w:proofErr w:type="spellStart"/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autodeclaração</w:t>
            </w:r>
            <w:proofErr w:type="spellEnd"/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(pretos e pardos). Candidatos serão convocados pela comissão.</w:t>
            </w:r>
          </w:p>
        </w:tc>
        <w:tc>
          <w:tcPr>
            <w:tcW w:w="1567" w:type="dxa"/>
          </w:tcPr>
          <w:p w:rsidR="009701CF" w:rsidRPr="0018304F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9701CF" w:rsidRPr="001518D7" w:rsidTr="003D7347">
        <w:tc>
          <w:tcPr>
            <w:tcW w:w="6927" w:type="dxa"/>
          </w:tcPr>
          <w:p w:rsidR="009701CF" w:rsidRPr="0018304F" w:rsidRDefault="009701CF" w:rsidP="003D734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Divulgação dos resultados de verificação de </w:t>
            </w:r>
            <w:proofErr w:type="spellStart"/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autodeclaração</w:t>
            </w:r>
            <w:proofErr w:type="spellEnd"/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7" w:type="dxa"/>
          </w:tcPr>
          <w:p w:rsidR="009701CF" w:rsidRPr="0018304F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9701CF" w:rsidRPr="001518D7" w:rsidTr="003D7347">
        <w:tc>
          <w:tcPr>
            <w:tcW w:w="6927" w:type="dxa"/>
          </w:tcPr>
          <w:p w:rsidR="009701CF" w:rsidRPr="0018304F" w:rsidRDefault="009701CF" w:rsidP="003D734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Período de recurso relativo ao parecer da comissão d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e verificação da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autodeclaração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7" w:type="dxa"/>
          </w:tcPr>
          <w:p w:rsidR="009701CF" w:rsidRPr="0018304F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9701CF" w:rsidRPr="001518D7" w:rsidTr="003D7347">
        <w:tc>
          <w:tcPr>
            <w:tcW w:w="6927" w:type="dxa"/>
          </w:tcPr>
          <w:p w:rsidR="009701CF" w:rsidRPr="0018304F" w:rsidRDefault="009701CF" w:rsidP="003D734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Divulgação do resultado final da verificação de </w:t>
            </w:r>
            <w:proofErr w:type="spellStart"/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autodeclaração</w:t>
            </w:r>
            <w:proofErr w:type="spellEnd"/>
          </w:p>
        </w:tc>
        <w:tc>
          <w:tcPr>
            <w:tcW w:w="1567" w:type="dxa"/>
          </w:tcPr>
          <w:p w:rsidR="009701CF" w:rsidRPr="0018304F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9701CF" w:rsidRPr="008A1575" w:rsidTr="003D7347">
        <w:tc>
          <w:tcPr>
            <w:tcW w:w="6927" w:type="dxa"/>
          </w:tcPr>
          <w:p w:rsidR="009701CF" w:rsidRPr="008A1575" w:rsidRDefault="009701CF" w:rsidP="003D734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15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Matrícula Presencial</w:t>
            </w:r>
          </w:p>
        </w:tc>
        <w:tc>
          <w:tcPr>
            <w:tcW w:w="1567" w:type="dxa"/>
          </w:tcPr>
          <w:p w:rsidR="009701CF" w:rsidRPr="008A1575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9701CF" w:rsidRPr="008A1575" w:rsidTr="003D7347">
        <w:tc>
          <w:tcPr>
            <w:tcW w:w="6927" w:type="dxa"/>
          </w:tcPr>
          <w:p w:rsidR="009701CF" w:rsidRPr="008A1575" w:rsidRDefault="009701CF" w:rsidP="003D734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15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Divulgação da segunda chamada</w:t>
            </w:r>
          </w:p>
        </w:tc>
        <w:tc>
          <w:tcPr>
            <w:tcW w:w="1567" w:type="dxa"/>
          </w:tcPr>
          <w:p w:rsidR="009701CF" w:rsidRPr="008A1575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9701CF" w:rsidRPr="008A1575" w:rsidTr="003D7347">
        <w:tc>
          <w:tcPr>
            <w:tcW w:w="6927" w:type="dxa"/>
          </w:tcPr>
          <w:p w:rsidR="009701CF" w:rsidRPr="008A1575" w:rsidRDefault="009701CF" w:rsidP="003D734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15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Matrícula presencial da segunda chamada</w:t>
            </w:r>
          </w:p>
        </w:tc>
        <w:tc>
          <w:tcPr>
            <w:tcW w:w="1567" w:type="dxa"/>
          </w:tcPr>
          <w:p w:rsidR="009701CF" w:rsidRPr="008A1575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9701CF" w:rsidRPr="008A1575" w:rsidTr="003D7347">
        <w:tc>
          <w:tcPr>
            <w:tcW w:w="6927" w:type="dxa"/>
          </w:tcPr>
          <w:p w:rsidR="009701CF" w:rsidRPr="008A1575" w:rsidRDefault="009701CF" w:rsidP="003D734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15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Início das aulas</w:t>
            </w:r>
          </w:p>
        </w:tc>
        <w:tc>
          <w:tcPr>
            <w:tcW w:w="1567" w:type="dxa"/>
          </w:tcPr>
          <w:p w:rsidR="009701CF" w:rsidRPr="008A1575" w:rsidRDefault="009701CF" w:rsidP="003D73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</w:tbl>
    <w:bookmarkEnd w:id="0"/>
    <w:p w:rsidR="006A6F84" w:rsidRDefault="004B79F8">
      <w:r>
        <w:rPr>
          <w:rFonts w:ascii="Arial" w:hAnsi="Arial" w:cs="Arial"/>
          <w:bCs/>
          <w:kern w:val="1"/>
          <w:sz w:val="20"/>
          <w:szCs w:val="20"/>
          <w:lang w:eastAsia="zh-CN" w:bidi="hi-IN"/>
        </w:rPr>
        <w:t>*</w:t>
      </w:r>
      <w:r w:rsidRPr="00A5488C">
        <w:rPr>
          <w:rFonts w:ascii="Arial" w:hAnsi="Arial" w:cs="Arial"/>
          <w:bCs/>
          <w:kern w:val="1"/>
          <w:sz w:val="20"/>
          <w:szCs w:val="20"/>
          <w:lang w:eastAsia="zh-CN" w:bidi="hi-IN"/>
        </w:rPr>
        <w:t xml:space="preserve">Considerando que o IFRS está com as atividades suspensas em função da Pandemia acusada pelo novo </w:t>
      </w:r>
      <w:proofErr w:type="spellStart"/>
      <w:r w:rsidRPr="00A5488C">
        <w:rPr>
          <w:rFonts w:ascii="Arial" w:hAnsi="Arial" w:cs="Arial"/>
          <w:bCs/>
          <w:kern w:val="1"/>
          <w:sz w:val="20"/>
          <w:szCs w:val="20"/>
          <w:lang w:eastAsia="zh-CN" w:bidi="hi-IN"/>
        </w:rPr>
        <w:t>Coronavírus</w:t>
      </w:r>
      <w:proofErr w:type="spellEnd"/>
      <w:r w:rsidRPr="00A5488C">
        <w:rPr>
          <w:rFonts w:ascii="Arial" w:hAnsi="Arial" w:cs="Arial"/>
          <w:bCs/>
          <w:kern w:val="1"/>
          <w:sz w:val="20"/>
          <w:szCs w:val="20"/>
          <w:lang w:eastAsia="zh-CN" w:bidi="hi-IN"/>
        </w:rPr>
        <w:t>, o cronograma completo será publicado posteriormente.</w:t>
      </w:r>
    </w:p>
    <w:p w:rsidR="004B79F8" w:rsidRDefault="004B79F8"/>
    <w:p w:rsidR="009701CF" w:rsidRDefault="009701CF" w:rsidP="007C5C75">
      <w:pPr>
        <w:jc w:val="both"/>
        <w:rPr>
          <w:rFonts w:ascii="Arial" w:hAnsi="Arial" w:cs="Arial"/>
          <w:b/>
          <w:sz w:val="24"/>
          <w:szCs w:val="24"/>
        </w:rPr>
      </w:pPr>
    </w:p>
    <w:p w:rsidR="007B4149" w:rsidRPr="007C5C75" w:rsidRDefault="000A32EE" w:rsidP="009701C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7B4149" w:rsidRPr="007C5C75">
        <w:rPr>
          <w:rFonts w:ascii="Arial" w:hAnsi="Arial" w:cs="Arial"/>
          <w:b/>
          <w:sz w:val="24"/>
          <w:szCs w:val="24"/>
        </w:rPr>
        <w:t>eia-se:</w:t>
      </w:r>
    </w:p>
    <w:p w:rsidR="004B79F8" w:rsidRDefault="004B79F8" w:rsidP="004B79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ANEXO I</w:t>
      </w:r>
    </w:p>
    <w:p w:rsidR="004B79F8" w:rsidRDefault="004B79F8" w:rsidP="004B79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4B79F8" w:rsidRDefault="004B79F8" w:rsidP="004B79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CRONOGRAMA DO PROCESSO SELETIVO 2020</w:t>
      </w:r>
    </w:p>
    <w:p w:rsidR="004B79F8" w:rsidRDefault="004B79F8" w:rsidP="004B79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27"/>
        <w:gridCol w:w="1567"/>
      </w:tblGrid>
      <w:tr w:rsidR="004B79F8" w:rsidRPr="001518D7" w:rsidTr="00F214CC">
        <w:tc>
          <w:tcPr>
            <w:tcW w:w="6927" w:type="dxa"/>
          </w:tcPr>
          <w:p w:rsidR="004B79F8" w:rsidRPr="0018304F" w:rsidRDefault="004B79F8" w:rsidP="00F214C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567" w:type="dxa"/>
          </w:tcPr>
          <w:p w:rsidR="004B79F8" w:rsidRPr="0018304F" w:rsidRDefault="004B79F8" w:rsidP="00F214C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DATA</w:t>
            </w:r>
          </w:p>
        </w:tc>
      </w:tr>
      <w:tr w:rsidR="004B79F8" w:rsidRPr="001518D7" w:rsidTr="00F214CC">
        <w:tc>
          <w:tcPr>
            <w:tcW w:w="692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Lançamento do Edital</w:t>
            </w:r>
          </w:p>
        </w:tc>
        <w:tc>
          <w:tcPr>
            <w:tcW w:w="156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18/06/2020</w:t>
            </w:r>
          </w:p>
        </w:tc>
      </w:tr>
      <w:tr w:rsidR="004B79F8" w:rsidRPr="001518D7" w:rsidTr="00F214CC">
        <w:tc>
          <w:tcPr>
            <w:tcW w:w="692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Período de inscrições</w:t>
            </w:r>
          </w:p>
        </w:tc>
        <w:tc>
          <w:tcPr>
            <w:tcW w:w="1567" w:type="dxa"/>
          </w:tcPr>
          <w:p w:rsidR="004B79F8" w:rsidRPr="009701C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01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19/06/2020 a 20/07/2020</w:t>
            </w:r>
          </w:p>
        </w:tc>
      </w:tr>
      <w:tr w:rsidR="004B79F8" w:rsidRPr="001518D7" w:rsidTr="00F214CC">
        <w:tc>
          <w:tcPr>
            <w:tcW w:w="692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Divulgação das inscrições homologadas</w:t>
            </w:r>
          </w:p>
        </w:tc>
        <w:tc>
          <w:tcPr>
            <w:tcW w:w="1567" w:type="dxa"/>
          </w:tcPr>
          <w:p w:rsidR="004B79F8" w:rsidRPr="009701C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01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24/07/2020</w:t>
            </w:r>
          </w:p>
        </w:tc>
      </w:tr>
      <w:tr w:rsidR="004B79F8" w:rsidRPr="001518D7" w:rsidTr="00F214CC">
        <w:tc>
          <w:tcPr>
            <w:tcW w:w="692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Interposição de recursos para o processo de inscrição</w:t>
            </w:r>
          </w:p>
        </w:tc>
        <w:tc>
          <w:tcPr>
            <w:tcW w:w="1567" w:type="dxa"/>
          </w:tcPr>
          <w:p w:rsidR="004B79F8" w:rsidRPr="009701C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01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27/07 a 29/07/2020</w:t>
            </w:r>
          </w:p>
        </w:tc>
      </w:tr>
      <w:tr w:rsidR="004B79F8" w:rsidRPr="00AD7352" w:rsidTr="00F214CC">
        <w:tc>
          <w:tcPr>
            <w:tcW w:w="6927" w:type="dxa"/>
          </w:tcPr>
          <w:p w:rsidR="004B79F8" w:rsidRPr="00AD7352" w:rsidRDefault="004B79F8" w:rsidP="009701C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7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Divulgação das inscrições homologadas após análise de recursos. </w:t>
            </w:r>
          </w:p>
        </w:tc>
        <w:tc>
          <w:tcPr>
            <w:tcW w:w="1567" w:type="dxa"/>
          </w:tcPr>
          <w:p w:rsidR="004B79F8" w:rsidRPr="009701C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01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03/08/2020</w:t>
            </w:r>
          </w:p>
        </w:tc>
      </w:tr>
      <w:tr w:rsidR="009701CF" w:rsidRPr="009701CF" w:rsidTr="00F214CC">
        <w:tc>
          <w:tcPr>
            <w:tcW w:w="6927" w:type="dxa"/>
          </w:tcPr>
          <w:p w:rsidR="009701CF" w:rsidRPr="009701CF" w:rsidRDefault="009701CF" w:rsidP="00F214CC">
            <w:pPr>
              <w:jc w:val="both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9701C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  <w:lang w:eastAsia="en-US"/>
              </w:rPr>
              <w:t>Divulgação do local e horário para a apresentação do memorial e entrevista.</w:t>
            </w:r>
          </w:p>
        </w:tc>
        <w:tc>
          <w:tcPr>
            <w:tcW w:w="1567" w:type="dxa"/>
          </w:tcPr>
          <w:p w:rsidR="009701CF" w:rsidRPr="009701CF" w:rsidRDefault="009701CF" w:rsidP="00F214CC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9701C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C0374D" w:rsidTr="00F214CC">
        <w:tc>
          <w:tcPr>
            <w:tcW w:w="6927" w:type="dxa"/>
          </w:tcPr>
          <w:p w:rsidR="004B79F8" w:rsidRPr="00C0374D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7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Apresentação do memorial e Entrevista</w:t>
            </w:r>
          </w:p>
        </w:tc>
        <w:tc>
          <w:tcPr>
            <w:tcW w:w="1567" w:type="dxa"/>
          </w:tcPr>
          <w:p w:rsidR="004B79F8" w:rsidRPr="00C0374D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C0374D" w:rsidTr="00F214CC">
        <w:tc>
          <w:tcPr>
            <w:tcW w:w="6927" w:type="dxa"/>
          </w:tcPr>
          <w:p w:rsidR="004B79F8" w:rsidRPr="00C0374D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7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Divulgação dos resultados da Seleção</w:t>
            </w:r>
          </w:p>
        </w:tc>
        <w:tc>
          <w:tcPr>
            <w:tcW w:w="1567" w:type="dxa"/>
          </w:tcPr>
          <w:p w:rsidR="004B79F8" w:rsidRPr="00C0374D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C0374D" w:rsidTr="00F214CC">
        <w:tc>
          <w:tcPr>
            <w:tcW w:w="6927" w:type="dxa"/>
          </w:tcPr>
          <w:p w:rsidR="004B79F8" w:rsidRPr="00C0374D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7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Recursos da Seleção</w:t>
            </w:r>
          </w:p>
        </w:tc>
        <w:tc>
          <w:tcPr>
            <w:tcW w:w="1567" w:type="dxa"/>
          </w:tcPr>
          <w:p w:rsidR="004B79F8" w:rsidRPr="00C0374D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1518D7" w:rsidTr="00F214CC">
        <w:tc>
          <w:tcPr>
            <w:tcW w:w="692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Divulgação dos resultados finais após análise de recursos</w:t>
            </w:r>
          </w:p>
        </w:tc>
        <w:tc>
          <w:tcPr>
            <w:tcW w:w="156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1518D7" w:rsidTr="00F214CC">
        <w:tc>
          <w:tcPr>
            <w:tcW w:w="6927" w:type="dxa"/>
          </w:tcPr>
          <w:p w:rsidR="004B79F8" w:rsidRPr="0018304F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Período para realização de entrevista para verificação de </w:t>
            </w:r>
            <w:proofErr w:type="spellStart"/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autodeclaração</w:t>
            </w:r>
            <w:proofErr w:type="spellEnd"/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(pretos e pardos). Candidatos serão convocados pela comissão.</w:t>
            </w:r>
          </w:p>
        </w:tc>
        <w:tc>
          <w:tcPr>
            <w:tcW w:w="156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1518D7" w:rsidTr="00F214CC">
        <w:tc>
          <w:tcPr>
            <w:tcW w:w="6927" w:type="dxa"/>
          </w:tcPr>
          <w:p w:rsidR="004B79F8" w:rsidRPr="0018304F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Divulgação dos resultados de verificação de </w:t>
            </w:r>
            <w:proofErr w:type="spellStart"/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autodeclaração</w:t>
            </w:r>
            <w:proofErr w:type="spellEnd"/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1518D7" w:rsidTr="00F214CC">
        <w:tc>
          <w:tcPr>
            <w:tcW w:w="6927" w:type="dxa"/>
          </w:tcPr>
          <w:p w:rsidR="004B79F8" w:rsidRPr="0018304F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Período de recurso relativo ao parecer da comissão d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e verificação da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autodeclaração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1518D7" w:rsidTr="00F214CC">
        <w:tc>
          <w:tcPr>
            <w:tcW w:w="6927" w:type="dxa"/>
          </w:tcPr>
          <w:p w:rsidR="004B79F8" w:rsidRPr="0018304F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Divulgação do resultado final da verificação de </w:t>
            </w:r>
            <w:proofErr w:type="spellStart"/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autodeclaração</w:t>
            </w:r>
            <w:proofErr w:type="spellEnd"/>
          </w:p>
        </w:tc>
        <w:tc>
          <w:tcPr>
            <w:tcW w:w="156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8A1575" w:rsidTr="00F214CC">
        <w:tc>
          <w:tcPr>
            <w:tcW w:w="6927" w:type="dxa"/>
          </w:tcPr>
          <w:p w:rsidR="004B79F8" w:rsidRPr="008A1575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15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Matrícula Presencial</w:t>
            </w:r>
          </w:p>
        </w:tc>
        <w:tc>
          <w:tcPr>
            <w:tcW w:w="1567" w:type="dxa"/>
          </w:tcPr>
          <w:p w:rsidR="004B79F8" w:rsidRPr="008A1575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8A1575" w:rsidTr="00F214CC">
        <w:tc>
          <w:tcPr>
            <w:tcW w:w="6927" w:type="dxa"/>
          </w:tcPr>
          <w:p w:rsidR="004B79F8" w:rsidRPr="008A1575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15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Divulgação da segunda chamada</w:t>
            </w:r>
          </w:p>
        </w:tc>
        <w:tc>
          <w:tcPr>
            <w:tcW w:w="1567" w:type="dxa"/>
          </w:tcPr>
          <w:p w:rsidR="004B79F8" w:rsidRPr="008A1575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8A1575" w:rsidTr="00F214CC">
        <w:tc>
          <w:tcPr>
            <w:tcW w:w="6927" w:type="dxa"/>
          </w:tcPr>
          <w:p w:rsidR="004B79F8" w:rsidRPr="008A1575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15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Matrícula presencial da segunda chamada</w:t>
            </w:r>
          </w:p>
        </w:tc>
        <w:tc>
          <w:tcPr>
            <w:tcW w:w="1567" w:type="dxa"/>
          </w:tcPr>
          <w:p w:rsidR="004B79F8" w:rsidRPr="008A1575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8A1575" w:rsidTr="00F214CC">
        <w:tc>
          <w:tcPr>
            <w:tcW w:w="6927" w:type="dxa"/>
          </w:tcPr>
          <w:p w:rsidR="004B79F8" w:rsidRPr="008A1575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15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Início das aulas</w:t>
            </w:r>
          </w:p>
        </w:tc>
        <w:tc>
          <w:tcPr>
            <w:tcW w:w="1567" w:type="dxa"/>
          </w:tcPr>
          <w:p w:rsidR="004B79F8" w:rsidRPr="008A1575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</w:tbl>
    <w:p w:rsidR="004B79F8" w:rsidRDefault="004B79F8" w:rsidP="004B79F8">
      <w:r>
        <w:rPr>
          <w:rFonts w:ascii="Arial" w:hAnsi="Arial" w:cs="Arial"/>
          <w:bCs/>
          <w:kern w:val="1"/>
          <w:sz w:val="20"/>
          <w:szCs w:val="20"/>
          <w:lang w:eastAsia="zh-CN" w:bidi="hi-IN"/>
        </w:rPr>
        <w:t>*</w:t>
      </w:r>
      <w:r w:rsidRPr="00A5488C">
        <w:rPr>
          <w:rFonts w:ascii="Arial" w:hAnsi="Arial" w:cs="Arial"/>
          <w:bCs/>
          <w:kern w:val="1"/>
          <w:sz w:val="20"/>
          <w:szCs w:val="20"/>
          <w:lang w:eastAsia="zh-CN" w:bidi="hi-IN"/>
        </w:rPr>
        <w:t xml:space="preserve">Considerando que o IFRS está com as atividades suspensas em função da Pandemia acusada pelo novo </w:t>
      </w:r>
      <w:proofErr w:type="spellStart"/>
      <w:r w:rsidRPr="00A5488C">
        <w:rPr>
          <w:rFonts w:ascii="Arial" w:hAnsi="Arial" w:cs="Arial"/>
          <w:bCs/>
          <w:kern w:val="1"/>
          <w:sz w:val="20"/>
          <w:szCs w:val="20"/>
          <w:lang w:eastAsia="zh-CN" w:bidi="hi-IN"/>
        </w:rPr>
        <w:t>Coronavírus</w:t>
      </w:r>
      <w:proofErr w:type="spellEnd"/>
      <w:r w:rsidRPr="00A5488C">
        <w:rPr>
          <w:rFonts w:ascii="Arial" w:hAnsi="Arial" w:cs="Arial"/>
          <w:bCs/>
          <w:kern w:val="1"/>
          <w:sz w:val="20"/>
          <w:szCs w:val="20"/>
          <w:lang w:eastAsia="zh-CN" w:bidi="hi-IN"/>
        </w:rPr>
        <w:t>, o cronograma completo será publicado posteriormente.</w:t>
      </w:r>
    </w:p>
    <w:p w:rsidR="007C5C75" w:rsidRDefault="007C5C75" w:rsidP="007C5C75">
      <w:pPr>
        <w:ind w:right="-42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Vacaria, </w:t>
      </w:r>
      <w:r w:rsidR="004B79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9701CF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2020.</w:t>
      </w:r>
    </w:p>
    <w:p w:rsidR="009701CF" w:rsidRPr="009701CF" w:rsidRDefault="009701CF" w:rsidP="007C5C75">
      <w:pPr>
        <w:ind w:right="-427"/>
        <w:jc w:val="right"/>
        <w:rPr>
          <w:rFonts w:ascii="Arial" w:hAnsi="Arial" w:cs="Arial"/>
          <w:sz w:val="16"/>
          <w:szCs w:val="16"/>
        </w:rPr>
      </w:pPr>
    </w:p>
    <w:p w:rsidR="009701CF" w:rsidRPr="009701CF" w:rsidRDefault="009701CF" w:rsidP="007C5C75">
      <w:pPr>
        <w:ind w:right="-427"/>
        <w:jc w:val="right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9701CF" w:rsidRDefault="009701CF" w:rsidP="009701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764">
        <w:rPr>
          <w:rFonts w:ascii="Times New Roman" w:hAnsi="Times New Roman"/>
          <w:sz w:val="24"/>
          <w:szCs w:val="24"/>
        </w:rPr>
        <w:t>____________________________________</w:t>
      </w:r>
    </w:p>
    <w:p w:rsidR="009701CF" w:rsidRDefault="009701CF" w:rsidP="009701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764">
        <w:rPr>
          <w:rFonts w:ascii="Times New Roman" w:hAnsi="Times New Roman"/>
          <w:sz w:val="24"/>
          <w:szCs w:val="24"/>
        </w:rPr>
        <w:t xml:space="preserve">Gilberto </w:t>
      </w:r>
      <w:proofErr w:type="spellStart"/>
      <w:r w:rsidRPr="00F17764">
        <w:rPr>
          <w:rFonts w:ascii="Times New Roman" w:hAnsi="Times New Roman"/>
          <w:sz w:val="24"/>
          <w:szCs w:val="24"/>
        </w:rPr>
        <w:t>Luíz</w:t>
      </w:r>
      <w:proofErr w:type="spellEnd"/>
      <w:r w:rsidRPr="00F17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764">
        <w:rPr>
          <w:rFonts w:ascii="Times New Roman" w:hAnsi="Times New Roman"/>
          <w:sz w:val="24"/>
          <w:szCs w:val="24"/>
        </w:rPr>
        <w:t>Putti</w:t>
      </w:r>
      <w:proofErr w:type="spellEnd"/>
    </w:p>
    <w:p w:rsidR="009701CF" w:rsidRDefault="009701CF" w:rsidP="009701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764">
        <w:rPr>
          <w:rFonts w:ascii="Times New Roman" w:hAnsi="Times New Roman"/>
          <w:sz w:val="24"/>
          <w:szCs w:val="24"/>
        </w:rPr>
        <w:t>Diretor Geral IFRS</w:t>
      </w:r>
    </w:p>
    <w:p w:rsidR="009701CF" w:rsidRDefault="009701CF" w:rsidP="009701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764">
        <w:rPr>
          <w:rFonts w:ascii="Times New Roman" w:hAnsi="Times New Roman"/>
          <w:sz w:val="24"/>
          <w:szCs w:val="24"/>
        </w:rPr>
        <w:t>Campus Vacaria</w:t>
      </w:r>
    </w:p>
    <w:p w:rsidR="009701CF" w:rsidRDefault="009701CF" w:rsidP="009701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1D8">
        <w:rPr>
          <w:rFonts w:ascii="Times New Roman" w:hAnsi="Times New Roman"/>
          <w:sz w:val="24"/>
          <w:szCs w:val="24"/>
        </w:rPr>
        <w:t>Portaria nº 161/2020</w:t>
      </w:r>
    </w:p>
    <w:p w:rsidR="009701CF" w:rsidRPr="009701CF" w:rsidRDefault="009701CF" w:rsidP="009701C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C5C75" w:rsidRPr="009701CF" w:rsidRDefault="009701CF" w:rsidP="009701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 via</w:t>
      </w:r>
      <w:r w:rsidRPr="00364ABA">
        <w:rPr>
          <w:rFonts w:ascii="Times New Roman" w:hAnsi="Times New Roman"/>
          <w:sz w:val="24"/>
          <w:szCs w:val="24"/>
        </w:rPr>
        <w:t xml:space="preserve"> original encontra-se </w:t>
      </w:r>
      <w:r>
        <w:rPr>
          <w:rFonts w:ascii="Times New Roman" w:hAnsi="Times New Roman"/>
          <w:sz w:val="24"/>
          <w:szCs w:val="24"/>
        </w:rPr>
        <w:t>no gabinete assinada pelo diretor</w:t>
      </w:r>
      <w:r w:rsidRPr="00364ABA">
        <w:rPr>
          <w:rFonts w:ascii="Times New Roman" w:hAnsi="Times New Roman"/>
          <w:sz w:val="24"/>
          <w:szCs w:val="24"/>
        </w:rPr>
        <w:t>)</w:t>
      </w:r>
    </w:p>
    <w:sectPr w:rsidR="007C5C75" w:rsidRPr="009701CF" w:rsidSect="006A6F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3E" w:rsidRDefault="00084D3E" w:rsidP="007C5C75">
      <w:pPr>
        <w:spacing w:after="0" w:line="240" w:lineRule="auto"/>
      </w:pPr>
      <w:r>
        <w:separator/>
      </w:r>
    </w:p>
  </w:endnote>
  <w:endnote w:type="continuationSeparator" w:id="0">
    <w:p w:rsidR="00084D3E" w:rsidRDefault="00084D3E" w:rsidP="007C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3E" w:rsidRDefault="00084D3E" w:rsidP="007C5C75">
      <w:pPr>
        <w:spacing w:after="0" w:line="240" w:lineRule="auto"/>
      </w:pPr>
      <w:r>
        <w:separator/>
      </w:r>
    </w:p>
  </w:footnote>
  <w:footnote w:type="continuationSeparator" w:id="0">
    <w:p w:rsidR="00084D3E" w:rsidRDefault="00084D3E" w:rsidP="007C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75" w:rsidRPr="002C1BD0" w:rsidRDefault="007C5C75" w:rsidP="007C5C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522605" cy="58166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5C75" w:rsidRPr="002C1BD0" w:rsidRDefault="007C5C75" w:rsidP="007C5C75">
    <w:pPr>
      <w:widowControl w:val="0"/>
      <w:autoSpaceDE w:val="0"/>
      <w:autoSpaceDN w:val="0"/>
      <w:adjustRightInd w:val="0"/>
      <w:spacing w:before="7" w:after="0" w:line="120" w:lineRule="exact"/>
      <w:rPr>
        <w:rFonts w:ascii="Arial" w:hAnsi="Arial" w:cs="Arial"/>
        <w:sz w:val="18"/>
        <w:szCs w:val="18"/>
      </w:rPr>
    </w:pPr>
  </w:p>
  <w:p w:rsidR="007C5C75" w:rsidRPr="0034326D" w:rsidRDefault="007C5C75" w:rsidP="007C5C75"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 w:rsidRPr="0034326D">
      <w:rPr>
        <w:rFonts w:ascii="Arial" w:hAnsi="Arial" w:cs="Arial"/>
      </w:rPr>
      <w:t>Ministério da Educação</w:t>
    </w:r>
  </w:p>
  <w:p w:rsidR="007C5C75" w:rsidRPr="0034326D" w:rsidRDefault="007C5C75" w:rsidP="007C5C75"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 w:rsidRPr="0034326D">
      <w:rPr>
        <w:rFonts w:ascii="Arial" w:hAnsi="Arial" w:cs="Arial"/>
      </w:rPr>
      <w:t>Secr</w:t>
    </w:r>
    <w:r w:rsidRPr="0034326D">
      <w:rPr>
        <w:rFonts w:ascii="Arial" w:hAnsi="Arial" w:cs="Arial"/>
        <w:spacing w:val="-2"/>
      </w:rPr>
      <w:t>e</w:t>
    </w:r>
    <w:r w:rsidRPr="0034326D">
      <w:rPr>
        <w:rFonts w:ascii="Arial" w:hAnsi="Arial" w:cs="Arial"/>
        <w:spacing w:val="1"/>
      </w:rPr>
      <w:t>t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-1"/>
      </w:rPr>
      <w:t>r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  <w:spacing w:val="-2"/>
      </w:rPr>
      <w:t>d</w:t>
    </w:r>
    <w:r w:rsidRPr="0034326D">
      <w:rPr>
        <w:rFonts w:ascii="Arial" w:hAnsi="Arial" w:cs="Arial"/>
      </w:rPr>
      <w:t>e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Educa</w:t>
    </w:r>
    <w:r w:rsidRPr="0034326D">
      <w:rPr>
        <w:rFonts w:ascii="Arial" w:hAnsi="Arial" w:cs="Arial"/>
        <w:spacing w:val="-2"/>
      </w:rPr>
      <w:t>ç</w:t>
    </w:r>
    <w:r w:rsidRPr="0034326D">
      <w:rPr>
        <w:rFonts w:ascii="Arial" w:hAnsi="Arial" w:cs="Arial"/>
      </w:rPr>
      <w:t>ão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Pr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</w:rPr>
      <w:t>f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s</w:t>
    </w:r>
    <w:r w:rsidRPr="0034326D">
      <w:rPr>
        <w:rFonts w:ascii="Arial" w:hAnsi="Arial" w:cs="Arial"/>
        <w:spacing w:val="-2"/>
      </w:rPr>
      <w:t>s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onal e</w:t>
    </w:r>
    <w:r w:rsidRPr="0034326D">
      <w:rPr>
        <w:rFonts w:ascii="Arial" w:hAnsi="Arial" w:cs="Arial"/>
        <w:spacing w:val="-3"/>
      </w:rPr>
      <w:t xml:space="preserve"> </w:t>
    </w:r>
    <w:r w:rsidRPr="0034326D">
      <w:rPr>
        <w:rFonts w:ascii="Arial" w:hAnsi="Arial" w:cs="Arial"/>
        <w:spacing w:val="-16"/>
      </w:rPr>
      <w:t>T</w:t>
    </w:r>
    <w:r w:rsidRPr="0034326D">
      <w:rPr>
        <w:rFonts w:ascii="Arial" w:hAnsi="Arial" w:cs="Arial"/>
      </w:rPr>
      <w:t>ecn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  <w:spacing w:val="1"/>
      </w:rPr>
      <w:t>l</w:t>
    </w:r>
    <w:r w:rsidRPr="0034326D">
      <w:rPr>
        <w:rFonts w:ascii="Arial" w:hAnsi="Arial" w:cs="Arial"/>
      </w:rPr>
      <w:t>óg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ca</w:t>
    </w:r>
  </w:p>
  <w:p w:rsidR="007C5C75" w:rsidRPr="0034326D" w:rsidRDefault="007C5C75" w:rsidP="007C5C75"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 w:rsidRPr="0034326D">
      <w:rPr>
        <w:rFonts w:ascii="Arial" w:hAnsi="Arial" w:cs="Arial"/>
      </w:rPr>
      <w:t>In</w:t>
    </w:r>
    <w:r w:rsidRPr="0034326D">
      <w:rPr>
        <w:rFonts w:ascii="Arial" w:hAnsi="Arial" w:cs="Arial"/>
        <w:spacing w:val="-2"/>
      </w:rPr>
      <w:t>s</w:t>
    </w:r>
    <w:r w:rsidRPr="0034326D">
      <w:rPr>
        <w:rFonts w:ascii="Arial" w:hAnsi="Arial" w:cs="Arial"/>
        <w:spacing w:val="1"/>
      </w:rPr>
      <w:t>tit</w:t>
    </w:r>
    <w:r w:rsidRPr="0034326D">
      <w:rPr>
        <w:rFonts w:ascii="Arial" w:hAnsi="Arial" w:cs="Arial"/>
        <w:spacing w:val="-2"/>
      </w:rPr>
      <w:t>u</w:t>
    </w:r>
    <w:r w:rsidRPr="0034326D">
      <w:rPr>
        <w:rFonts w:ascii="Arial" w:hAnsi="Arial" w:cs="Arial"/>
        <w:spacing w:val="1"/>
      </w:rPr>
      <w:t>t</w:t>
    </w:r>
    <w:r w:rsidRPr="0034326D">
      <w:rPr>
        <w:rFonts w:ascii="Arial" w:hAnsi="Arial" w:cs="Arial"/>
      </w:rPr>
      <w:t>o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Fe</w:t>
    </w:r>
    <w:r w:rsidRPr="0034326D">
      <w:rPr>
        <w:rFonts w:ascii="Arial" w:hAnsi="Arial" w:cs="Arial"/>
        <w:spacing w:val="-2"/>
      </w:rPr>
      <w:t>d</w:t>
    </w:r>
    <w:r w:rsidRPr="0034326D">
      <w:rPr>
        <w:rFonts w:ascii="Arial" w:hAnsi="Arial" w:cs="Arial"/>
      </w:rPr>
      <w:t>eral de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Educaçã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</w:rPr>
      <w:t>,</w:t>
    </w:r>
    <w:r w:rsidRPr="0034326D">
      <w:rPr>
        <w:rFonts w:ascii="Arial" w:hAnsi="Arial" w:cs="Arial"/>
        <w:spacing w:val="2"/>
      </w:rPr>
      <w:t xml:space="preserve"> </w:t>
    </w:r>
    <w:r w:rsidRPr="0034326D">
      <w:rPr>
        <w:rFonts w:ascii="Arial" w:hAnsi="Arial" w:cs="Arial"/>
        <w:spacing w:val="-1"/>
      </w:rPr>
      <w:t>C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ê</w:t>
    </w:r>
    <w:r w:rsidRPr="0034326D">
      <w:rPr>
        <w:rFonts w:ascii="Arial" w:hAnsi="Arial" w:cs="Arial"/>
        <w:spacing w:val="-2"/>
      </w:rPr>
      <w:t>n</w:t>
    </w:r>
    <w:r w:rsidRPr="0034326D">
      <w:rPr>
        <w:rFonts w:ascii="Arial" w:hAnsi="Arial" w:cs="Arial"/>
      </w:rPr>
      <w:t>c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e</w:t>
    </w:r>
    <w:r w:rsidRPr="0034326D">
      <w:rPr>
        <w:rFonts w:ascii="Arial" w:hAnsi="Arial" w:cs="Arial"/>
        <w:spacing w:val="-3"/>
      </w:rPr>
      <w:t xml:space="preserve"> </w:t>
    </w:r>
    <w:r w:rsidRPr="0034326D">
      <w:rPr>
        <w:rFonts w:ascii="Arial" w:hAnsi="Arial" w:cs="Arial"/>
        <w:spacing w:val="-16"/>
      </w:rPr>
      <w:t>T</w:t>
    </w:r>
    <w:r w:rsidRPr="0034326D">
      <w:rPr>
        <w:rFonts w:ascii="Arial" w:hAnsi="Arial" w:cs="Arial"/>
      </w:rPr>
      <w:t>ecn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  <w:spacing w:val="1"/>
      </w:rPr>
      <w:t>l</w:t>
    </w:r>
    <w:r w:rsidRPr="0034326D">
      <w:rPr>
        <w:rFonts w:ascii="Arial" w:hAnsi="Arial" w:cs="Arial"/>
      </w:rPr>
      <w:t>og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do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  <w:spacing w:val="-1"/>
      </w:rPr>
      <w:t>R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o</w:t>
    </w:r>
    <w:r w:rsidRPr="0034326D">
      <w:rPr>
        <w:rFonts w:ascii="Arial" w:hAnsi="Arial" w:cs="Arial"/>
        <w:spacing w:val="-1"/>
      </w:rPr>
      <w:t xml:space="preserve"> G</w:t>
    </w:r>
    <w:r w:rsidRPr="0034326D">
      <w:rPr>
        <w:rFonts w:ascii="Arial" w:hAnsi="Arial" w:cs="Arial"/>
      </w:rPr>
      <w:t>rande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do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49"/>
    <w:rsid w:val="000733FE"/>
    <w:rsid w:val="00084D3E"/>
    <w:rsid w:val="000A32EE"/>
    <w:rsid w:val="00195323"/>
    <w:rsid w:val="002501EF"/>
    <w:rsid w:val="00322518"/>
    <w:rsid w:val="004219B7"/>
    <w:rsid w:val="004B79F8"/>
    <w:rsid w:val="004F1651"/>
    <w:rsid w:val="005B163B"/>
    <w:rsid w:val="00617472"/>
    <w:rsid w:val="00617806"/>
    <w:rsid w:val="006578B1"/>
    <w:rsid w:val="00682FDC"/>
    <w:rsid w:val="00693525"/>
    <w:rsid w:val="006A6F84"/>
    <w:rsid w:val="007B4149"/>
    <w:rsid w:val="007C5C75"/>
    <w:rsid w:val="00920EBE"/>
    <w:rsid w:val="00934AFF"/>
    <w:rsid w:val="009701CF"/>
    <w:rsid w:val="009F0C96"/>
    <w:rsid w:val="00A27B96"/>
    <w:rsid w:val="00AD5FCC"/>
    <w:rsid w:val="00B6305C"/>
    <w:rsid w:val="00C6755D"/>
    <w:rsid w:val="00D82095"/>
    <w:rsid w:val="00F221AF"/>
    <w:rsid w:val="00F81A10"/>
    <w:rsid w:val="00F9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7BBB"/>
  <w15:docId w15:val="{19A98153-1E2C-4E47-821C-188ABA6D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4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5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C7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C5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5C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C7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C5C7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B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frs.edu.br/vacaria/wp-content/uploads/sites/15/2020/06/Edital_sele%C3%A7%C3%A3o_202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andre.bertelli</dc:creator>
  <cp:lastModifiedBy>Carol</cp:lastModifiedBy>
  <cp:revision>3</cp:revision>
  <cp:lastPrinted>2020-01-23T14:13:00Z</cp:lastPrinted>
  <dcterms:created xsi:type="dcterms:W3CDTF">2020-07-30T21:32:00Z</dcterms:created>
  <dcterms:modified xsi:type="dcterms:W3CDTF">2020-07-30T21:41:00Z</dcterms:modified>
</cp:coreProperties>
</file>