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Arial" w:hAnsi="Arial" w:eastAsia="Arial" w:cs="Arial"/>
          <w:b/>
        </w:rPr>
      </w:pPr>
      <w:r>
        <w:rPr>
          <w:rFonts w:ascii="Arial" w:hAnsi="Arial" w:eastAsia="Arial" w:cs="Arial"/>
          <w:b/>
          <w:rtl w:val="0"/>
        </w:rPr>
        <w:t>ANEXO IV</w:t>
      </w:r>
    </w:p>
    <w:p w14:paraId="00000002">
      <w:pPr>
        <w:rPr>
          <w:rFonts w:ascii="Arial" w:hAnsi="Arial" w:eastAsia="Arial" w:cs="Arial"/>
        </w:rPr>
      </w:pPr>
    </w:p>
    <w:p w14:paraId="00000003">
      <w:pPr>
        <w:rPr>
          <w:rFonts w:ascii="Arial" w:hAnsi="Arial" w:eastAsia="Arial" w:cs="Arial"/>
        </w:rPr>
      </w:pPr>
    </w:p>
    <w:p w14:paraId="00000004">
      <w:pPr>
        <w:jc w:val="center"/>
        <w:rPr>
          <w:rFonts w:ascii="Arial" w:hAnsi="Arial" w:eastAsia="Arial" w:cs="Arial"/>
        </w:rPr>
      </w:pPr>
      <w:bookmarkStart w:id="0" w:name="_heading=h.97kg4zsmm9v6" w:colFirst="0" w:colLast="0"/>
      <w:bookmarkEnd w:id="0"/>
      <w:r>
        <w:rPr>
          <w:rFonts w:ascii="Arial" w:hAnsi="Arial" w:eastAsia="Arial" w:cs="Arial"/>
          <w:b/>
          <w:rtl w:val="0"/>
        </w:rPr>
        <w:t>MODELO DECLARAÇÃO DE PRODUÇÃO PRÓPRIA DO AGRICULTOR FAMILIAR PARA ORGANIZAÇÕES FORMAIS FORNECEDORAS</w:t>
      </w:r>
      <w:r>
        <w:rPr>
          <w:rFonts w:ascii="Arial" w:hAnsi="Arial" w:eastAsia="Arial" w:cs="Arial"/>
          <w:rtl w:val="0"/>
        </w:rPr>
        <w:t xml:space="preserve"> </w:t>
      </w:r>
    </w:p>
    <w:p w14:paraId="00000005">
      <w:pPr>
        <w:jc w:val="center"/>
        <w:rPr>
          <w:rFonts w:ascii="Arial" w:hAnsi="Arial" w:eastAsia="Arial" w:cs="Arial"/>
        </w:rPr>
      </w:pPr>
    </w:p>
    <w:p w14:paraId="00000006">
      <w:pPr>
        <w:jc w:val="center"/>
        <w:rPr>
          <w:rFonts w:ascii="Arial" w:hAnsi="Arial" w:eastAsia="Arial" w:cs="Arial"/>
        </w:rPr>
      </w:pPr>
    </w:p>
    <w:p w14:paraId="00000007">
      <w:pPr>
        <w:jc w:val="center"/>
        <w:rPr>
          <w:rFonts w:ascii="Arial" w:hAnsi="Arial" w:eastAsia="Arial" w:cs="Arial"/>
          <w:b/>
          <w:u w:val="single"/>
        </w:rPr>
      </w:pPr>
      <w:r>
        <w:rPr>
          <w:rFonts w:ascii="Arial" w:hAnsi="Arial" w:eastAsia="Arial" w:cs="Arial"/>
          <w:b/>
          <w:u w:val="single"/>
          <w:rtl w:val="0"/>
        </w:rPr>
        <w:t>CHAMADA PÚBLICA Nº</w:t>
      </w:r>
      <w:r>
        <w:rPr>
          <w:rFonts w:hint="default" w:ascii="Arial" w:hAnsi="Arial" w:eastAsia="Arial" w:cs="Arial"/>
          <w:b/>
          <w:u w:val="single"/>
          <w:rtl w:val="0"/>
          <w:lang w:val="pt-BR"/>
        </w:rPr>
        <w:t>08/2026</w:t>
      </w:r>
      <w:bookmarkStart w:id="1" w:name="_GoBack"/>
      <w:bookmarkEnd w:id="1"/>
    </w:p>
    <w:p w14:paraId="00000008">
      <w:pPr>
        <w:ind w:firstLine="708"/>
        <w:jc w:val="both"/>
        <w:rPr>
          <w:rFonts w:ascii="Arial" w:hAnsi="Arial" w:eastAsia="Arial" w:cs="Arial"/>
        </w:rPr>
      </w:pPr>
    </w:p>
    <w:p w14:paraId="00000009">
      <w:pPr>
        <w:ind w:firstLine="708"/>
        <w:jc w:val="both"/>
        <w:rPr>
          <w:rFonts w:ascii="Arial" w:hAnsi="Arial" w:eastAsia="Arial" w:cs="Arial"/>
        </w:rPr>
      </w:pPr>
    </w:p>
    <w:p w14:paraId="0000000A">
      <w:pPr>
        <w:spacing w:after="0" w:line="360" w:lineRule="auto"/>
        <w:ind w:firstLine="709"/>
        <w:jc w:val="both"/>
        <w:rPr>
          <w:rFonts w:ascii="Arial" w:hAnsi="Arial" w:eastAsia="Arial" w:cs="Arial"/>
          <w:sz w:val="20"/>
          <w:szCs w:val="20"/>
        </w:rPr>
      </w:pPr>
      <w:r>
        <w:rPr>
          <w:rFonts w:ascii="Arial" w:hAnsi="Arial" w:eastAsia="Arial" w:cs="Arial"/>
          <w:sz w:val="20"/>
          <w:szCs w:val="20"/>
          <w:rtl w:val="0"/>
        </w:rPr>
        <w:t xml:space="preserve">Eu, _____________________________________________________, representante da Cooperativa/Associação ____________________________________, com CNPJ nº _______________________________ e CAF Jurídica nº _________________________ declaro, para fins de participação na modalidade Compra Institucional, do Programa de Aquisição de Alimentos (PAA), que os gêneros alimentícios relacionados na proposta de venda são oriundos de produção dos cooperados/associados que possuem CAF ou NIS e compõem esta cooperativa/associação. </w:t>
      </w:r>
    </w:p>
    <w:p w14:paraId="0000000B">
      <w:pPr>
        <w:ind w:firstLine="708"/>
        <w:jc w:val="both"/>
        <w:rPr>
          <w:rFonts w:ascii="Arial" w:hAnsi="Arial" w:eastAsia="Arial" w:cs="Arial"/>
        </w:rPr>
      </w:pPr>
    </w:p>
    <w:p w14:paraId="0000000C">
      <w:pPr>
        <w:ind w:firstLine="708"/>
        <w:jc w:val="both"/>
        <w:rPr>
          <w:rFonts w:ascii="Arial" w:hAnsi="Arial" w:eastAsia="Arial" w:cs="Arial"/>
        </w:rPr>
      </w:pPr>
    </w:p>
    <w:p w14:paraId="0000000D">
      <w:pPr>
        <w:ind w:firstLine="708"/>
        <w:jc w:val="both"/>
        <w:rPr>
          <w:rFonts w:ascii="Arial" w:hAnsi="Arial" w:eastAsia="Arial" w:cs="Arial"/>
        </w:rPr>
      </w:pPr>
    </w:p>
    <w:p w14:paraId="0000000E">
      <w:pPr>
        <w:ind w:firstLine="708"/>
        <w:jc w:val="both"/>
        <w:rPr>
          <w:rFonts w:ascii="Arial" w:hAnsi="Arial" w:eastAsia="Arial" w:cs="Arial"/>
        </w:rPr>
      </w:pPr>
    </w:p>
    <w:p w14:paraId="0000000F">
      <w:pPr>
        <w:ind w:firstLine="708"/>
        <w:jc w:val="both"/>
        <w:rPr>
          <w:rFonts w:ascii="Arial" w:hAnsi="Arial" w:eastAsia="Arial" w:cs="Arial"/>
        </w:rPr>
      </w:pPr>
    </w:p>
    <w:p w14:paraId="00000010">
      <w:pPr>
        <w:ind w:firstLine="708"/>
        <w:jc w:val="right"/>
        <w:rPr>
          <w:rFonts w:ascii="Arial" w:hAnsi="Arial" w:eastAsia="Arial" w:cs="Arial"/>
          <w:sz w:val="20"/>
          <w:szCs w:val="20"/>
        </w:rPr>
      </w:pPr>
      <w:r>
        <w:rPr>
          <w:rFonts w:ascii="Arial" w:hAnsi="Arial" w:eastAsia="Arial" w:cs="Arial"/>
          <w:sz w:val="20"/>
          <w:szCs w:val="20"/>
          <w:rtl w:val="0"/>
        </w:rPr>
        <w:t>Local e Assinatura</w:t>
      </w:r>
    </w:p>
    <w:sectPr>
      <w:headerReference r:id="rId5" w:type="default"/>
      <w:footerReference r:id="rId6" w:type="default"/>
      <w:pgSz w:w="11906" w:h="16838"/>
      <w:pgMar w:top="1417" w:right="1701" w:bottom="1417"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4">
    <w:pPr>
      <w:spacing w:after="0" w:line="240" w:lineRule="auto"/>
      <w:ind w:left="-566" w:firstLine="0"/>
    </w:pPr>
    <w:r>
      <w:rPr>
        <w:rFonts w:ascii="Arial" w:hAnsi="Arial" w:eastAsia="Arial" w:cs="Arial"/>
        <w:sz w:val="14"/>
        <w:szCs w:val="14"/>
        <w:rtl w:val="0"/>
      </w:rPr>
      <w:t>Anexo, conforme Resolução CGPAA nº 21 de 29  de julho de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011">
    <w:pPr>
      <w:spacing w:before="288" w:after="288" w:line="312" w:lineRule="auto"/>
      <w:jc w:val="center"/>
      <w:rPr>
        <w:rFonts w:ascii="Arial" w:hAnsi="Arial" w:eastAsia="Arial" w:cs="Arial"/>
        <w:b w:val="0"/>
        <w:sz w:val="20"/>
        <w:szCs w:val="20"/>
      </w:rPr>
    </w:pPr>
    <w:r>
      <w:rPr>
        <w:rFonts w:ascii="Arial" w:hAnsi="Arial" w:eastAsia="Arial" w:cs="Arial"/>
        <w:b/>
        <w:sz w:val="20"/>
        <w:szCs w:val="20"/>
      </w:rPr>
      <w:drawing>
        <wp:inline distT="0" distB="0" distL="0" distR="0">
          <wp:extent cx="561975" cy="628650"/>
          <wp:effectExtent l="0" t="0" r="0" b="0"/>
          <wp:docPr id="3" name="image1.png" descr="C:\Users\01308376014\AppData\Local\Microsoft\Windows\INetCache\Content.MSO\B9DB2DA5.tmp"/>
          <wp:cNvGraphicFramePr/>
          <a:graphic xmlns:a="http://schemas.openxmlformats.org/drawingml/2006/main">
            <a:graphicData uri="http://schemas.openxmlformats.org/drawingml/2006/picture">
              <pic:pic xmlns:pic="http://schemas.openxmlformats.org/drawingml/2006/picture">
                <pic:nvPicPr>
                  <pic:cNvPr id="3" name="image1.png" descr="C:\Users\01308376014\AppData\Local\Microsoft\Windows\INetCache\Content.MSO\B9DB2DA5.tmp"/>
                  <pic:cNvPicPr preferRelativeResize="0"/>
                </pic:nvPicPr>
                <pic:blipFill>
                  <a:blip r:embed="rId1"/>
                  <a:srcRect/>
                  <a:stretch>
                    <a:fillRect/>
                  </a:stretch>
                </pic:blipFill>
                <pic:spPr>
                  <a:xfrm>
                    <a:off x="0" y="0"/>
                    <a:ext cx="561975" cy="628650"/>
                  </a:xfrm>
                  <a:prstGeom prst="rect">
                    <a:avLst/>
                  </a:prstGeom>
                </pic:spPr>
              </pic:pic>
            </a:graphicData>
          </a:graphic>
        </wp:inline>
      </w:drawing>
    </w:r>
  </w:p>
  <w:p w14:paraId="00000012">
    <w:pPr>
      <w:spacing w:before="288" w:after="288" w:line="312" w:lineRule="auto"/>
      <w:jc w:val="center"/>
      <w:rPr>
        <w:rFonts w:hint="default" w:ascii="Arial" w:hAnsi="Arial" w:eastAsia="Arial" w:cs="Arial"/>
        <w:b/>
        <w:sz w:val="18"/>
        <w:szCs w:val="18"/>
        <w:lang w:val="pt-BR"/>
      </w:rPr>
    </w:pPr>
    <w:r>
      <w:rPr>
        <w:rFonts w:ascii="Arial" w:hAnsi="Arial" w:eastAsia="Arial" w:cs="Arial"/>
        <w:b w:val="0"/>
        <w:sz w:val="18"/>
        <w:szCs w:val="18"/>
        <w:rtl w:val="0"/>
      </w:rPr>
      <w:t>MINISTÉRIO DA EDUCAÇÃO</w:t>
    </w:r>
    <w:r>
      <w:rPr>
        <w:rFonts w:ascii="Arial" w:hAnsi="Arial" w:eastAsia="Arial" w:cs="Arial"/>
        <w:b/>
        <w:sz w:val="18"/>
        <w:szCs w:val="18"/>
        <w:rtl w:val="0"/>
      </w:rPr>
      <w:br w:type="textWrapping"/>
    </w:r>
    <w:r>
      <w:rPr>
        <w:rFonts w:ascii="Arial" w:hAnsi="Arial" w:eastAsia="Arial" w:cs="Arial"/>
        <w:b w:val="0"/>
        <w:sz w:val="18"/>
        <w:szCs w:val="18"/>
        <w:rtl w:val="0"/>
      </w:rPr>
      <w:t>Secretaria de Educação Profissional e Tecnológico</w:t>
    </w:r>
    <w:r>
      <w:rPr>
        <w:rFonts w:ascii="Arial" w:hAnsi="Arial" w:eastAsia="Arial" w:cs="Arial"/>
        <w:b/>
        <w:sz w:val="18"/>
        <w:szCs w:val="18"/>
        <w:rtl w:val="0"/>
      </w:rPr>
      <w:br w:type="textWrapping"/>
    </w:r>
    <w:r>
      <w:rPr>
        <w:rFonts w:ascii="Arial" w:hAnsi="Arial" w:eastAsia="Arial" w:cs="Arial"/>
        <w:b w:val="0"/>
        <w:sz w:val="18"/>
        <w:szCs w:val="18"/>
        <w:rtl w:val="0"/>
      </w:rPr>
      <w:t xml:space="preserve">Instituto Federal de Educação, Ciência e Tecnologia do Rio Grande do Sul - Campus </w:t>
    </w:r>
    <w:r>
      <w:rPr>
        <w:rFonts w:hint="default" w:ascii="Arial" w:hAnsi="Arial" w:eastAsia="Arial" w:cs="Arial"/>
        <w:sz w:val="18"/>
        <w:szCs w:val="18"/>
        <w:rtl w:val="0"/>
        <w:lang w:val="pt-BR"/>
      </w:rPr>
      <w:t>Sertão</w:t>
    </w:r>
  </w:p>
  <w:p w14:paraId="0000001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252"/>
        <w:tab w:val="right" w:pos="8504"/>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3A8A75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160" w:line="259" w:lineRule="auto"/>
    </w:pPr>
    <w:rPr>
      <w:rFonts w:ascii="Calibri" w:hAnsi="Calibri" w:eastAsia="Calibri" w:cs="Calibri"/>
      <w:sz w:val="22"/>
      <w:szCs w:val="22"/>
      <w:lang w:val="zh-CN"/>
    </w:rPr>
  </w:style>
  <w:style w:type="paragraph" w:styleId="2">
    <w:name w:val="heading 1"/>
    <w:basedOn w:val="1"/>
    <w:next w:val="1"/>
    <w:qFormat/>
    <w:uiPriority w:val="0"/>
    <w:pPr>
      <w:keepNext/>
      <w:keepLines/>
      <w:pageBreakBefore w:val="0"/>
      <w:spacing w:before="480" w:after="120"/>
    </w:pPr>
    <w:rPr>
      <w:b/>
      <w:sz w:val="48"/>
      <w:szCs w:val="48"/>
    </w:rPr>
  </w:style>
  <w:style w:type="paragraph" w:styleId="3">
    <w:name w:val="heading 2"/>
    <w:basedOn w:val="1"/>
    <w:next w:val="1"/>
    <w:uiPriority w:val="0"/>
    <w:pPr>
      <w:keepNext/>
      <w:keepLines/>
      <w:pageBreakBefore w:val="0"/>
      <w:spacing w:before="360" w:after="80"/>
    </w:pPr>
    <w:rPr>
      <w:b/>
      <w:sz w:val="36"/>
      <w:szCs w:val="36"/>
    </w:rPr>
  </w:style>
  <w:style w:type="paragraph" w:styleId="4">
    <w:name w:val="heading 3"/>
    <w:basedOn w:val="1"/>
    <w:next w:val="1"/>
    <w:uiPriority w:val="0"/>
    <w:pPr>
      <w:keepNext/>
      <w:keepLines/>
      <w:pageBreakBefore w:val="0"/>
      <w:spacing w:before="280" w:after="80"/>
    </w:pPr>
    <w:rPr>
      <w:b/>
      <w:sz w:val="28"/>
      <w:szCs w:val="28"/>
    </w:rPr>
  </w:style>
  <w:style w:type="paragraph" w:styleId="5">
    <w:name w:val="heading 4"/>
    <w:basedOn w:val="1"/>
    <w:next w:val="1"/>
    <w:qFormat/>
    <w:uiPriority w:val="0"/>
    <w:pPr>
      <w:keepNext/>
      <w:keepLines/>
      <w:pageBreakBefore w:val="0"/>
      <w:spacing w:before="240" w:after="40"/>
    </w:pPr>
    <w:rPr>
      <w:b/>
      <w:sz w:val="24"/>
      <w:szCs w:val="24"/>
    </w:rPr>
  </w:style>
  <w:style w:type="paragraph" w:styleId="6">
    <w:name w:val="heading 5"/>
    <w:basedOn w:val="1"/>
    <w:next w:val="1"/>
    <w:uiPriority w:val="0"/>
    <w:pPr>
      <w:keepNext/>
      <w:keepLines/>
      <w:pageBreakBefore w:val="0"/>
      <w:spacing w:before="220" w:after="40"/>
    </w:pPr>
    <w:rPr>
      <w:b/>
      <w:sz w:val="22"/>
      <w:szCs w:val="22"/>
    </w:rPr>
  </w:style>
  <w:style w:type="paragraph" w:styleId="7">
    <w:name w:val="heading 6"/>
    <w:basedOn w:val="1"/>
    <w:next w:val="1"/>
    <w:qFormat/>
    <w:uiPriority w:val="0"/>
    <w:pPr>
      <w:keepNext/>
      <w:keepLines/>
      <w:pageBreakBefore w:val="0"/>
      <w:spacing w:before="200" w:after="40"/>
    </w:pPr>
    <w:rPr>
      <w:b/>
      <w:sz w:val="20"/>
      <w:szCs w:val="20"/>
    </w:rPr>
  </w:style>
  <w:style w:type="character" w:default="1" w:styleId="8">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10">
    <w:name w:val="Strong"/>
    <w:basedOn w:val="8"/>
    <w:qFormat/>
    <w:uiPriority w:val="22"/>
    <w:rPr>
      <w:b/>
      <w:bCs/>
    </w:rPr>
  </w:style>
  <w:style w:type="paragraph" w:styleId="11">
    <w:name w:val="Title"/>
    <w:basedOn w:val="1"/>
    <w:next w:val="1"/>
    <w:qFormat/>
    <w:uiPriority w:val="0"/>
    <w:pPr>
      <w:keepNext/>
      <w:keepLines/>
      <w:pageBreakBefore w:val="0"/>
      <w:spacing w:before="480" w:after="120"/>
    </w:pPr>
    <w:rPr>
      <w:b/>
      <w:sz w:val="72"/>
      <w:szCs w:val="72"/>
    </w:rPr>
  </w:style>
  <w:style w:type="paragraph" w:styleId="12">
    <w:name w:val="header"/>
    <w:basedOn w:val="1"/>
    <w:link w:val="16"/>
    <w:unhideWhenUsed/>
    <w:uiPriority w:val="99"/>
    <w:pPr>
      <w:tabs>
        <w:tab w:val="center" w:pos="4252"/>
        <w:tab w:val="right" w:pos="8504"/>
      </w:tabs>
      <w:spacing w:after="0" w:line="240" w:lineRule="auto"/>
    </w:pPr>
  </w:style>
  <w:style w:type="paragraph" w:styleId="13">
    <w:name w:val="footer"/>
    <w:basedOn w:val="1"/>
    <w:link w:val="17"/>
    <w:unhideWhenUsed/>
    <w:uiPriority w:val="99"/>
    <w:pPr>
      <w:tabs>
        <w:tab w:val="center" w:pos="4252"/>
        <w:tab w:val="right" w:pos="8504"/>
      </w:tabs>
      <w:spacing w:after="0" w:line="240" w:lineRule="auto"/>
    </w:pPr>
  </w:style>
  <w:style w:type="paragraph" w:styleId="14">
    <w:name w:val="Subtitle"/>
    <w:basedOn w:val="1"/>
    <w:next w:val="1"/>
    <w:qFormat/>
    <w:uiPriority w:val="0"/>
    <w:pPr>
      <w:keepNext/>
      <w:keepLines/>
      <w:pageBreakBefore w:val="0"/>
      <w:spacing w:before="360" w:after="80"/>
    </w:pPr>
    <w:rPr>
      <w:rFonts w:ascii="Georgia" w:hAnsi="Georgia" w:eastAsia="Georgia" w:cs="Georgia"/>
      <w:i/>
      <w:color w:val="666666"/>
      <w:sz w:val="48"/>
      <w:szCs w:val="48"/>
    </w:rPr>
  </w:style>
  <w:style w:type="table" w:customStyle="1" w:styleId="15">
    <w:name w:val="TableNormal"/>
    <w:qFormat/>
    <w:uiPriority w:val="0"/>
  </w:style>
  <w:style w:type="character" w:customStyle="1" w:styleId="16">
    <w:name w:val="Cabeçalho Char"/>
    <w:basedOn w:val="8"/>
    <w:link w:val="12"/>
    <w:uiPriority w:val="99"/>
  </w:style>
  <w:style w:type="character" w:customStyle="1" w:styleId="17">
    <w:name w:val="Rodapé Char"/>
    <w:basedOn w:val="8"/>
    <w:link w:val="13"/>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hXfPU9afigs9dnM/qvevPaK9wg==">CgMxLjAyDmguOTdrZzR6c21tOXY2OAByITFiNnUzYWZ1dTJEYWh3d29xbVFSOUhFMl9oZ0E3LU1UaA==</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Pages>
  <Words>76</Words>
  <Characters>595</Characters>
  <TotalTime>0</TotalTime>
  <ScaleCrop>false</ScaleCrop>
  <LinksUpToDate>false</LinksUpToDate>
  <CharactersWithSpaces>668</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2024-08-29T13:43:00Z</dcterms:created>
  <dc:creator>Grazielle Marin Leite</dc:creator>
  <cp:lastModifiedBy>Edinete R F Cecconello</cp:lastModifiedBy>
  <dcterms:modified xsi:type="dcterms:W3CDTF">2026-04-19T02:56:31Z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eyJoZGlkIjoiY2JlZmQ2NGQ3OThhNzc4NDkwN2JjNGRjYWVhNjAzYTIiLCJ1c2VySWQiOiIxNjY2OTY3MzkxODczIn0=</vt:lpwstr>
  </property>
  <property fmtid="{D5CDD505-2E9C-101B-9397-08002B2CF9AE}" pid="3" name="KSOProductBuildVer">
    <vt:lpwstr>1046-12.1.0.25242</vt:lpwstr>
  </property>
  <property fmtid="{D5CDD505-2E9C-101B-9397-08002B2CF9AE}" pid="4" name="ICV">
    <vt:lpwstr>8510D4878CF541AD9E57C6B7CEE7803C_12</vt:lpwstr>
  </property>
</Properties>
</file>