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4876800" cy="14573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5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ATESTADO DE REGÊNCIA DE CLASSE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Atesto, para fins de progressão funcional docente que o(a) servidor(a) </w:t>
      </w:r>
      <w:r>
        <w:rPr>
          <w:b/>
          <w:bCs/>
        </w:rPr>
        <w:t>XXXXXXXXX</w:t>
      </w:r>
      <w:r>
        <w:rPr/>
        <w:t>, Siape n</w:t>
      </w:r>
      <w:r>
        <w:rPr>
          <w:vertAlign w:val="superscript"/>
        </w:rPr>
        <w:t xml:space="preserve">o </w:t>
      </w:r>
      <w:r>
        <w:rPr>
          <w:b/>
          <w:bCs/>
        </w:rPr>
        <w:t>XXXXXXX</w:t>
      </w:r>
      <w:r>
        <w:rPr/>
        <w:t>, CPF n</w:t>
      </w:r>
      <w:r>
        <w:rPr>
          <w:vertAlign w:val="superscript"/>
        </w:rPr>
        <w:t>o</w:t>
      </w:r>
      <w:r>
        <w:rPr/>
        <w:t xml:space="preserve"> </w:t>
      </w:r>
      <w:r>
        <w:rPr>
          <w:b/>
          <w:bCs/>
        </w:rPr>
        <w:t>XXX.XXX.XXX-XX</w:t>
      </w:r>
      <w:r>
        <w:rPr/>
        <w:t xml:space="preserve"> é professor(a) efetivo da Educação Básica, Técnica e Tecnológica do Instituto Federal de Educação, Ciência e Tecnologia do Rio Grande do Sul, atuando no Campus Sertão, nos componentes curriculares e nos períodos abaixo discriminados.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/>
        <w:t xml:space="preserve">Interstício para a progressão docente (24 meses): </w:t>
      </w:r>
      <w:r>
        <w:rPr>
          <w:b/>
          <w:bCs/>
        </w:rPr>
        <w:t>xx/xx/xxxx</w:t>
      </w:r>
      <w:r>
        <w:rPr/>
        <w:t xml:space="preserve"> a </w:t>
      </w:r>
      <w:r>
        <w:rPr>
          <w:b/>
          <w:bCs/>
        </w:rPr>
        <w:t>xx/xx/xxxx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Período anterior a 16/03/2020</w:t>
      </w:r>
    </w:p>
    <w:tbl>
      <w:tblPr>
        <w:tblStyle w:val="Tabelacomgrade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876"/>
        <w:gridCol w:w="2627"/>
        <w:gridCol w:w="1286"/>
        <w:gridCol w:w="1275"/>
        <w:gridCol w:w="1043"/>
        <w:gridCol w:w="1077"/>
      </w:tblGrid>
      <w:tr>
        <w:trPr/>
        <w:tc>
          <w:tcPr>
            <w:tcW w:w="11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Semestre letivo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Código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Curso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Componente curricular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(por turma)</w:t>
            </w:r>
          </w:p>
        </w:tc>
        <w:tc>
          <w:tcPr>
            <w:tcW w:w="12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Carga horária do componente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N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vertAlign w:val="superscript"/>
                <w:lang w:val="pt-BR" w:eastAsia="en-US" w:bidi="ar-SA"/>
              </w:rPr>
              <w:t xml:space="preserve">o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períodos ministrados  no interstício</w:t>
            </w:r>
          </w:p>
        </w:tc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Duração períodos (minutos)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Horas relógio no interstício</w:t>
            </w:r>
          </w:p>
        </w:tc>
      </w:tr>
      <w:tr>
        <w:trPr/>
        <w:tc>
          <w:tcPr>
            <w:tcW w:w="11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2019/2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2020/1 até 16/03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(5 sem)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605" w:type="dxa"/>
            <w:gridSpan w:val="3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3604" w:type="dxa"/>
            <w:gridSpan w:val="3"/>
            <w:tcBorders/>
          </w:tcPr>
          <w:p>
            <w:pPr>
              <w:pStyle w:val="Normal"/>
              <w:widowControl/>
              <w:spacing w:lineRule="auto" w:line="240" w:before="40" w:after="4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Total de horas relógio no interstício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40" w:after="40"/>
              <w:jc w:val="center"/>
              <w:rPr>
                <w:b/>
                <w:b/>
                <w:bCs/>
                <w:sz w:val="22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OBS.: </w:t>
      </w:r>
      <w:bookmarkStart w:id="1" w:name="_Hlk86314499"/>
      <w:r>
        <w:rPr>
          <w:sz w:val="20"/>
          <w:szCs w:val="20"/>
        </w:rPr>
        <w:t>Para interstício com vencimento entre 16/03/2020 e 14/09/20 será aplicado fator de correção diário sobre o total de horas relógio (DE solicita à CPPD o fator do dia antes de emitir o atestado).</w:t>
      </w:r>
      <w:bookmarkEnd w:id="1"/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Período de 14/09/2020 a 12/05/2021 – APNP’s</w:t>
      </w:r>
    </w:p>
    <w:tbl>
      <w:tblPr>
        <w:tblStyle w:val="Tabelacomgrade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877"/>
        <w:gridCol w:w="2807"/>
        <w:gridCol w:w="1702"/>
        <w:gridCol w:w="1701"/>
        <w:gridCol w:w="1133"/>
      </w:tblGrid>
      <w:tr>
        <w:trPr/>
        <w:tc>
          <w:tcPr>
            <w:tcW w:w="11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Semestre letivo</w:t>
            </w:r>
          </w:p>
        </w:tc>
        <w:tc>
          <w:tcPr>
            <w:tcW w:w="8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Código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Curso</w:t>
            </w:r>
          </w:p>
        </w:tc>
        <w:tc>
          <w:tcPr>
            <w:tcW w:w="28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Componente curricular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(por turma)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Carga horária do componente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Duração períodos (minutos)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Horas relógio no interstício</w:t>
            </w:r>
          </w:p>
        </w:tc>
      </w:tr>
      <w:tr>
        <w:trPr/>
        <w:tc>
          <w:tcPr>
            <w:tcW w:w="110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2020/1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2020/2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807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340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Total de horas relógio no interstício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Período de 13/05/2021 em diante</w:t>
      </w:r>
    </w:p>
    <w:tbl>
      <w:tblPr>
        <w:tblStyle w:val="Tabelacomgrade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876"/>
        <w:gridCol w:w="2627"/>
        <w:gridCol w:w="1286"/>
        <w:gridCol w:w="1275"/>
        <w:gridCol w:w="1043"/>
        <w:gridCol w:w="1077"/>
      </w:tblGrid>
      <w:tr>
        <w:trPr/>
        <w:tc>
          <w:tcPr>
            <w:tcW w:w="11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Semestre letivo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Código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Curso</w:t>
            </w:r>
          </w:p>
        </w:tc>
        <w:tc>
          <w:tcPr>
            <w:tcW w:w="26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Componente curricular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(por turma)</w:t>
            </w:r>
          </w:p>
        </w:tc>
        <w:tc>
          <w:tcPr>
            <w:tcW w:w="12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Carga horária do componente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N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vertAlign w:val="superscript"/>
                <w:lang w:val="pt-BR" w:eastAsia="en-US" w:bidi="ar-SA"/>
              </w:rPr>
              <w:t xml:space="preserve">o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períodos ministrados  no interstício</w:t>
            </w:r>
          </w:p>
        </w:tc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Duração períodos (minutos)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t-BR" w:eastAsia="en-US" w:bidi="ar-SA"/>
              </w:rPr>
              <w:t>Horas relógio no interstício</w:t>
            </w:r>
          </w:p>
        </w:tc>
      </w:tr>
      <w:tr>
        <w:trPr/>
        <w:tc>
          <w:tcPr>
            <w:tcW w:w="11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2021/1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2021/2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1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2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605" w:type="dxa"/>
            <w:gridSpan w:val="3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3604" w:type="dxa"/>
            <w:gridSpan w:val="3"/>
            <w:tcBorders/>
          </w:tcPr>
          <w:p>
            <w:pPr>
              <w:pStyle w:val="Normal"/>
              <w:widowControl/>
              <w:spacing w:lineRule="auto" w:line="240" w:before="40" w:after="40"/>
              <w:jc w:val="center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Total horas de relógio no interstício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lineRule="auto" w:line="240" w:before="40" w:after="40"/>
              <w:jc w:val="center"/>
              <w:rPr>
                <w:b/>
                <w:b/>
                <w:bCs/>
                <w:sz w:val="22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/>
        <w:jc w:val="center"/>
        <w:rPr/>
      </w:pPr>
      <w:r>
        <w:rPr/>
      </w:r>
    </w:p>
    <w:tbl>
      <w:tblPr>
        <w:tblStyle w:val="Tabelacomgrade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9"/>
        <w:gridCol w:w="3569"/>
        <w:gridCol w:w="1134"/>
      </w:tblGrid>
      <w:tr>
        <w:trPr/>
        <w:tc>
          <w:tcPr>
            <w:tcW w:w="461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pt-BR" w:eastAsia="en-US" w:bidi="ar-SA"/>
              </w:rPr>
            </w:r>
          </w:p>
        </w:tc>
        <w:tc>
          <w:tcPr>
            <w:tcW w:w="3569" w:type="dxa"/>
            <w:tcBorders/>
          </w:tcPr>
          <w:p>
            <w:pPr>
              <w:pStyle w:val="Normal"/>
              <w:widowControl/>
              <w:spacing w:lineRule="auto" w:line="240" w:before="40" w:after="40"/>
              <w:jc w:val="left"/>
              <w:rPr>
                <w:b/>
                <w:b/>
                <w:bCs/>
                <w:sz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Total geral de horas relógio no interstício .................................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40" w:after="40"/>
              <w:jc w:val="center"/>
              <w:rPr>
                <w:b/>
                <w:b/>
                <w:bCs/>
                <w:sz w:val="22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Sertão, xx de xxxxxxx de xxxx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u w:val="single"/>
        </w:rPr>
      </w:pPr>
      <w:r>
        <w:rPr>
          <w:u w:val="single"/>
        </w:rPr>
        <w:t>__________________________________</w:t>
      </w:r>
    </w:p>
    <w:p>
      <w:pPr>
        <w:pStyle w:val="Normal"/>
        <w:spacing w:lineRule="auto" w:line="240"/>
        <w:jc w:val="center"/>
        <w:rPr/>
      </w:pPr>
      <w:r>
        <w:rPr/>
        <w:t>Nome responsável</w:t>
      </w:r>
    </w:p>
    <w:p>
      <w:pPr>
        <w:pStyle w:val="Normal"/>
        <w:spacing w:lineRule="auto" w:line="240"/>
        <w:jc w:val="center"/>
        <w:rPr/>
      </w:pPr>
      <w:r>
        <w:rPr/>
        <w:t>Diretoria de Ensino – Campus Sertão</w:t>
      </w:r>
    </w:p>
    <w:p>
      <w:pPr>
        <w:pStyle w:val="Normal"/>
        <w:spacing w:lineRule="auto" w:line="240"/>
        <w:jc w:val="center"/>
        <w:rPr/>
      </w:pPr>
      <w:r>
        <w:rPr/>
        <w:t>Portaria n</w:t>
      </w:r>
      <w:r>
        <w:rPr>
          <w:vertAlign w:val="superscript"/>
        </w:rPr>
        <w:t>o</w:t>
      </w:r>
      <w:r>
        <w:rPr/>
        <w:t xml:space="preserve"> xxx/xx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>Códigos cursos: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>ADS – Tecnologia em Análise e Desenvolvimento de Sistemas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AGN – Tecnologia em Agronegócio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AGR – Bacharelado em Agronomia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GAM – Tecnologia em Gestão Ambiental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>LCBIO – Licenciatura em Ciências Biológicas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>LICA – Licenciatura em Ciências Agrícolas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TAGI – Técnico em Agropecuária Integrado ao Ensino Médio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>TMSI – Técnico em Manutenção e Suporte em Informática Integrado ao Ensino Médio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COM – Técnico em Comércio – Proeja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TAGS – Técnico em Agropecuária Subsequente ao Ensino Médio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ALI – Tecnologia em Alimentos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ZOO – Bacharelado em Zootecnia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FPD – Formação Pedagógica para Graduados não Licenciados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 xml:space="preserve">TME – Especialização em Teorias e Metodologias da Educação </w:t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  <w:t>PDI – Especialização em Desenv</w:t>
      </w:r>
      <w:r>
        <w:rPr>
          <w:color w:val="000000"/>
          <w:sz w:val="22"/>
        </w:rPr>
        <w:t>olvimento e Inovação</w:t>
      </w:r>
    </w:p>
    <w:p>
      <w:pPr>
        <w:pStyle w:val="Normal"/>
        <w:spacing w:lineRule="auto" w:line="240"/>
        <w:rPr/>
      </w:pPr>
      <w:r>
        <w:rPr>
          <w:rStyle w:val="Nfa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SPV - </w:t>
      </w:r>
      <w:hyperlink r:id="rId3">
        <w:r>
          <w:rPr>
            <w:rStyle w:val="LinkdaInternet"/>
            <w:strike w:val="false"/>
            <w:dstrike w:val="false"/>
            <w:color w:val="000000"/>
            <w:sz w:val="22"/>
            <w:u w:val="none"/>
            <w:effect w:val="none"/>
            <w:shd w:fill="FFFFFF" w:val="clear"/>
          </w:rPr>
          <w:t>Especialização em Sistemas de Produção Vegetal</w:t>
        </w:r>
      </w:hyperlink>
    </w:p>
    <w:sectPr>
      <w:footerReference w:type="default" r:id="rId4"/>
      <w:type w:val="nextPage"/>
      <w:pgSz w:w="11906" w:h="16838"/>
      <w:pgMar w:left="1701" w:right="1134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3564411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36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95e8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95e8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c0f6a"/>
    <w:rPr>
      <w:rFonts w:ascii="Tahoma" w:hAnsi="Tahoma" w:cs="Tahoma"/>
      <w:sz w:val="16"/>
      <w:szCs w:val="16"/>
    </w:rPr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95e83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a95e83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c0f6a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b662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frs.edu.br/sertao/pesquisa-pos-graduacao-e-inovacao/pos-graduacao/lato-sensu-especializacao-em-sistemas-de-producao-vegetal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7A9D-A26C-40A6-9B9C-34B089B2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LibreOffice/7.2.2.2$Windows_X86_64 LibreOffice_project/02b2acce88a210515b4a5bb2e46cbfb63fe97d56</Application>
  <AppVersion>15.0000</AppVersion>
  <Pages>2</Pages>
  <Words>339</Words>
  <Characters>2092</Characters>
  <CharactersWithSpaces>2398</CharactersWithSpaces>
  <Paragraphs>68</Paragraphs>
  <Company>IFRS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2021-11-19T11:59:00Z</dcterms:created>
  <dc:creator>Luis Ribeiro</dc:creator>
  <dc:description/>
  <dc:language>pt-BR</dc:language>
  <cp:lastModifiedBy/>
  <dcterms:modified xsi:type="dcterms:W3CDTF">2023-06-16T16:59:01Z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