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42" w:right="134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V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42" w:right="134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>FORMULÁRIO PARA RECURSO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119" w:right="123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>PROCESSO SELETIVO SIMPLIFICADO – EDITAL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Nº </w:t>
      </w:r>
      <w:r>
        <w:rPr>
          <w:rFonts w:eastAsia="Calibri" w:cs="Calibri" w:ascii="Calibri" w:hAnsi="Calibri"/>
          <w:b/>
          <w:color w:val="000001"/>
          <w:sz w:val="22"/>
          <w:szCs w:val="22"/>
        </w:rPr>
        <w:t>21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  <w:t>/2022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6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7" w:before="34" w:after="0"/>
        <w:ind w:left="116" w:right="81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7" w:before="34" w:after="0"/>
        <w:ind w:left="116" w:right="81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Pelo presente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>TERMO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eu,   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                                                                                                                 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>,   CPF nº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                               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__________________________________, inscrito(a) para concorrer a 01 vaga de Professor Substituto na área de ____________________________________________, oferecida por meio do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Edital nº 21, de 07 de abril de 2022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venho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RECORRER,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nos prazos estipulados neste edital, da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>Divulgação de</w:t>
      </w:r>
      <w:r>
        <w:rPr>
          <w:rStyle w:val="Ncoradanotaderodap"/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9"/>
          <w:sz w:val="22"/>
          <w:szCs w:val="22"/>
          <w:u w:val="none"/>
          <w:shd w:fill="auto" w:val="clear"/>
          <w:vertAlign w:val="superscript"/>
        </w:rPr>
        <w:footnoteReference w:id="2"/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________________________________________________________________________</w:t>
      </w:r>
      <w:r>
        <w:rPr>
          <w:rFonts w:eastAsia="Calibri" w:cs="Calibri" w:ascii="Calibri" w:hAnsi="Calibri"/>
          <w:b/>
          <w:color w:val="000009"/>
          <w:sz w:val="22"/>
          <w:szCs w:val="22"/>
        </w:rPr>
        <w:t>______</w:t>
      </w:r>
      <w:r>
        <w:rPr>
          <w:rFonts w:eastAsia="Calibri" w:cs="Calibri" w:ascii="Calibri" w:hAnsi="Calibri"/>
          <w:color w:val="000009"/>
          <w:sz w:val="22"/>
          <w:szCs w:val="22"/>
        </w:rPr>
        <w:t>,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>pelas razões abaixo expostas: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7" w:before="34" w:after="0"/>
        <w:ind w:left="116" w:right="81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34" w:after="0"/>
        <w:ind w:left="116" w:right="92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7" w:before="34" w:after="0"/>
        <w:ind w:left="116" w:right="92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7" w:before="34" w:after="0"/>
        <w:ind w:left="116" w:right="92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Estou ciente de que o não atendimento das regras relativas à interposição de Recursos contidas no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Edital nº </w:t>
      </w:r>
      <w:r>
        <w:rPr>
          <w:rFonts w:eastAsia="Calibri" w:cs="Calibri" w:ascii="Calibri" w:hAnsi="Calibri"/>
          <w:sz w:val="22"/>
          <w:szCs w:val="22"/>
        </w:rPr>
        <w:t xml:space="preserve">21, de 7 de abril de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2022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>, poderá ensejar o INDEFERIMENTO deste.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116" w:right="0" w:hanging="0"/>
        <w:jc w:val="left"/>
        <w:rPr>
          <w:rFonts w:ascii="Calibri" w:hAnsi="Calibri" w:eastAsia="Calibri" w:cs="Calibri"/>
          <w:color w:val="000009"/>
          <w:sz w:val="22"/>
          <w:szCs w:val="22"/>
        </w:rPr>
      </w:pPr>
      <w:r>
        <w:rPr>
          <w:rFonts w:eastAsia="Calibri" w:cs="Calibri" w:ascii="Calibri" w:hAnsi="Calibri"/>
          <w:color w:val="000009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116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>Data: ____ / ____ / 2022.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116" w:right="0" w:hanging="0"/>
        <w:jc w:val="left"/>
        <w:rPr>
          <w:rFonts w:ascii="Calibri" w:hAnsi="Calibri" w:eastAsia="Calibri" w:cs="Calibri"/>
          <w:color w:val="000009"/>
          <w:sz w:val="22"/>
          <w:szCs w:val="22"/>
        </w:rPr>
      </w:pPr>
      <w:r>
        <w:rPr>
          <w:rFonts w:eastAsia="Calibri" w:cs="Calibri" w:ascii="Calibri" w:hAnsi="Calibri"/>
          <w:color w:val="000009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116" w:right="0" w:hanging="0"/>
        <w:jc w:val="left"/>
        <w:rPr>
          <w:rFonts w:ascii="Calibri" w:hAnsi="Calibri" w:eastAsia="Calibri" w:cs="Calibri"/>
          <w:color w:val="000009"/>
          <w:sz w:val="22"/>
          <w:szCs w:val="22"/>
        </w:rPr>
      </w:pPr>
      <w:r>
        <w:rPr>
          <w:rFonts w:eastAsia="Calibri" w:cs="Calibri" w:ascii="Calibri" w:hAnsi="Calibri"/>
          <w:color w:val="000009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116" w:right="0" w:hanging="0"/>
        <w:jc w:val="left"/>
        <w:rPr>
          <w:rFonts w:ascii="Calibri" w:hAnsi="Calibri" w:eastAsia="Calibri" w:cs="Calibri"/>
          <w:color w:val="000009"/>
          <w:sz w:val="22"/>
          <w:szCs w:val="22"/>
        </w:rPr>
      </w:pPr>
      <w:r>
        <w:rPr>
          <w:rFonts w:eastAsia="Calibri" w:cs="Calibri" w:ascii="Calibri" w:hAnsi="Calibri"/>
          <w:color w:val="000009"/>
          <w:sz w:val="22"/>
          <w:szCs w:val="22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116" w:right="0" w:hanging="0"/>
        <w:jc w:val="left"/>
        <w:rPr>
          <w:rFonts w:ascii="Calibri" w:hAnsi="Calibri" w:eastAsia="Calibri" w:cs="Calibri"/>
          <w:color w:val="000009"/>
          <w:sz w:val="22"/>
          <w:szCs w:val="22"/>
        </w:rPr>
      </w:pPr>
      <w:r>
        <w:rPr>
          <w:rFonts w:eastAsia="Calibri" w:cs="Calibri" w:ascii="Calibri" w:hAnsi="Calibri"/>
          <w:color w:val="000009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3023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color w:val="000009"/>
          <w:sz w:val="22"/>
          <w:szCs w:val="22"/>
        </w:rPr>
        <w:t xml:space="preserve">                                         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>(Assinatura do Requerente)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4" w:after="0"/>
        <w:ind w:left="116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4" w:after="0"/>
        <w:ind w:left="116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/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4" w:after="0"/>
        <w:ind w:left="116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134" w:gutter="0" w:header="285" w:top="1418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LO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Calibri" w:cs="Calibri" w:ascii="Calibri" w:hAnsi="Calibri"/>
          <w:sz w:val="20"/>
          <w:szCs w:val="20"/>
        </w:rPr>
        <w:t xml:space="preserve">Escolher uma das seguintes opções: </w:t>
      </w:r>
      <w:r>
        <w:rPr>
          <w:rFonts w:eastAsia="Calibri" w:cs="Calibri" w:ascii="Calibri" w:hAnsi="Calibri"/>
          <w:color w:val="000009"/>
          <w:sz w:val="20"/>
          <w:szCs w:val="20"/>
        </w:rPr>
        <w:t xml:space="preserve">homologação preliminar das inscrições/resultado da prova de títulos; </w:t>
      </w:r>
      <w:r>
        <w:rPr>
          <w:rFonts w:eastAsia="Calibri" w:cs="Calibri" w:ascii="Calibri" w:hAnsi="Calibri"/>
          <w:color w:val="000001"/>
          <w:sz w:val="20"/>
          <w:szCs w:val="20"/>
        </w:rPr>
        <w:t>resultado do procedimento de heteroidentificação complement</w:t>
      </w:r>
      <w:r>
        <w:rPr>
          <w:rFonts w:eastAsia="Calibri" w:cs="Calibri" w:ascii="Calibri" w:hAnsi="Calibri"/>
          <w:sz w:val="20"/>
          <w:szCs w:val="20"/>
        </w:rPr>
        <w:t>ar</w:t>
      </w:r>
      <w:r>
        <w:rPr>
          <w:rFonts w:eastAsia="Calibri" w:cs="Calibri" w:ascii="Calibri" w:hAnsi="Calibri"/>
          <w:color w:val="000009"/>
          <w:sz w:val="20"/>
          <w:szCs w:val="20"/>
        </w:rPr>
        <w:t>; resultado preliminar final.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420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de Educação, Ciência e Tecnologia do Rio Grande do Sul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next w:val="LO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qFormat/>
    <w:rPr/>
  </w:style>
  <w:style w:type="character" w:styleId="LinkdaInternet">
    <w:name w:val="Link da Internet"/>
    <w:rPr>
      <w:u w:val="single"/>
    </w:rPr>
  </w:style>
  <w:style w:type="character" w:styleId="None">
    <w:name w:val="None"/>
    <w:qFormat/>
    <w:rPr/>
  </w:style>
  <w:style w:type="character" w:styleId="Hyperlink0">
    <w:name w:val="Hyperlink.0"/>
    <w:basedOn w:val="None"/>
    <w:qFormat/>
    <w:rPr>
      <w:u w:val="single" w:color="0000FF"/>
    </w:rPr>
  </w:style>
  <w:style w:type="character" w:styleId="Hyperlink1">
    <w:name w:val="Hyperlink.1"/>
    <w:basedOn w:val="None"/>
    <w:qFormat/>
    <w:rPr/>
  </w:style>
  <w:style w:type="character" w:styleId="Hyperlink2">
    <w:name w:val="Hyperlink.2"/>
    <w:basedOn w:val="None"/>
    <w:qFormat/>
    <w:rPr>
      <w:rFonts w:ascii="Calibri" w:hAnsi="Calibri" w:eastAsia="Calibri" w:cs="Calibri"/>
      <w:b/>
      <w:bCs/>
      <w:outline w:val="false"/>
      <w:color w:val="000000"/>
      <w:sz w:val="24"/>
      <w:szCs w:val="24"/>
      <w:u w:val="single" w:color="000000"/>
      <w14:textFill>
        <w14:solidFill>
          <w14:srgbClr w14:val="000000"/>
        </w14:solidFill>
      </w14:textFill>
    </w:rPr>
  </w:style>
  <w:style w:type="character" w:styleId="Hyperlink3">
    <w:name w:val="Hyperlink.3"/>
    <w:basedOn w:val="None"/>
    <w:qFormat/>
    <w:rPr>
      <w:outline w:val="false"/>
      <w:color w:val="000000"/>
      <w:sz w:val="24"/>
      <w:szCs w:val="24"/>
      <w:u w:val="single" w:color="000000"/>
      <w14:textFill>
        <w14:solidFill>
          <w14:srgbClr w14:val="000000"/>
        </w14:solidFill>
      </w14:textFill>
    </w:rPr>
  </w:style>
  <w:style w:type="character" w:styleId="Hyperlink4">
    <w:name w:val="Hyperlink.4"/>
    <w:basedOn w:val="None"/>
    <w:qFormat/>
    <w:rPr>
      <w:outline w:val="false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character" w:styleId="Link">
    <w:name w:val="Link"/>
    <w:qFormat/>
    <w:rPr>
      <w:outline w:val="false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5">
    <w:name w:val="Hyperlink.5"/>
    <w:basedOn w:val="Link"/>
    <w:qFormat/>
    <w:rPr>
      <w:sz w:val="24"/>
      <w:szCs w:val="24"/>
    </w:rPr>
  </w:style>
  <w:style w:type="character" w:styleId="Hyperlink6">
    <w:name w:val="Hyperlink.6"/>
    <w:basedOn w:val="None"/>
    <w:qFormat/>
    <w:rPr>
      <w:sz w:val="24"/>
      <w:szCs w:val="24"/>
    </w:rPr>
  </w:style>
  <w:style w:type="character" w:styleId="Hyperlink7">
    <w:name w:val="Hyperlink.7"/>
    <w:basedOn w:val="None"/>
    <w:qFormat/>
    <w:rPr>
      <w:rFonts w:ascii="Calibri" w:hAnsi="Calibri" w:eastAsia="Calibri" w:cs="Calibri"/>
      <w:i/>
      <w:iCs/>
      <w:sz w:val="24"/>
      <w:szCs w:val="24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76" w:before="0" w:after="200"/>
      <w:ind w:left="72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t-PT" w:eastAsia="zh-CN" w:bidi="hi-IN"/>
      <w14:textFill>
        <w14:solidFill>
          <w14:srgbClr w14:val="000000"/>
        </w14:solidFill>
      </w14:textFill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qFormat/>
  </w:style>
  <w:style w:type="table" w:default="1" w:styleId="TableNormal">
    <w:name w:val="Table Normal"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Nnt5MLfEBtowZ+b3VlAw7mZp3w==">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LibreOffice/7.2.2.2$Windows_X86_64 LibreOffice_project/02b2acce88a210515b4a5bb2e46cbfb63fe97d56</Application>
  <AppVersion>15.0000</AppVersion>
  <Pages>1</Pages>
  <Words>164</Words>
  <Characters>1835</Characters>
  <CharactersWithSpaces>2215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2022-04-07T15:29:42Z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