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III - PROVA DE TÍTULOS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09" w:leader="none"/>
        </w:tabs>
        <w:spacing w:lineRule="auto" w:line="240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FICHA DE AVALIAÇÃO DO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CURRÍCULO </w:t>
        <w:br/>
        <w:t xml:space="preserve">  PROCESSO SELETIVO SIMPLIFICADO - EDITAL N° </w:t>
      </w:r>
      <w:r>
        <w:rPr>
          <w:rFonts w:eastAsia="Calibri" w:cs="Calibri" w:ascii="Calibri" w:hAnsi="Calibri"/>
          <w:b/>
          <w:color w:val="000001"/>
          <w:sz w:val="22"/>
          <w:szCs w:val="22"/>
        </w:rPr>
        <w:t>21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  <w:t>/2022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09" w:leader="none"/>
        </w:tabs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Candidato:_____________________________________________________________________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09" w:leader="none"/>
        </w:tabs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Área:_________________________________________________________________________</w:t>
      </w:r>
    </w:p>
    <w:tbl>
      <w:tblPr>
        <w:tblStyle w:val="Table6"/>
        <w:tblW w:w="910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3780"/>
        <w:gridCol w:w="2985"/>
        <w:gridCol w:w="1170"/>
        <w:gridCol w:w="1169"/>
      </w:tblGrid>
      <w:tr>
        <w:trPr>
          <w:trHeight w:val="221" w:hRule="atLeast"/>
        </w:trPr>
        <w:tc>
          <w:tcPr>
            <w:tcW w:w="37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Critérios</w:t>
            </w:r>
          </w:p>
        </w:tc>
        <w:tc>
          <w:tcPr>
            <w:tcW w:w="29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Pontuação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Pontuação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Pontuação</w:t>
            </w:r>
          </w:p>
        </w:tc>
      </w:tr>
      <w:tr>
        <w:trPr>
          <w:trHeight w:val="221" w:hRule="atLeast"/>
        </w:trPr>
        <w:tc>
          <w:tcPr>
            <w:tcW w:w="378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98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Máxima</w:t>
            </w:r>
          </w:p>
        </w:tc>
        <w:tc>
          <w:tcPr>
            <w:tcW w:w="11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Atribuída</w:t>
            </w:r>
          </w:p>
        </w:tc>
      </w:tr>
      <w:tr>
        <w:trPr>
          <w:trHeight w:val="231" w:hRule="atLeast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Titulação Acadêmica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50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1.3 Especialização na área ou em educação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 pontos por curso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1.4 Mestrado na área ou em educação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30 pontos por curso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30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91" w:hRule="atLeast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1.5 Doutorado na área ou em educação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50 pontos por curso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50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231" w:hRule="atLeast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Experiência Docente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widowControl w:val="false"/>
              <w:rPr>
                <w:color w:val="000001"/>
              </w:rPr>
            </w:pPr>
            <w:r>
              <w:rPr>
                <w:color w:val="000001"/>
              </w:rPr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50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751" w:hRule="atLeast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2.1 Experiência adquirida no magistério em atividade de ensino regular (docência).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 pontos por semestre excluída fração de meses e dias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30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2311" w:hRule="atLeast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 pontos por evento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Experiência Técnica Profissional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widowControl w:val="false"/>
              <w:rPr>
                <w:color w:val="000001"/>
              </w:rPr>
            </w:pPr>
            <w:r>
              <w:rPr>
                <w:color w:val="000001"/>
              </w:rPr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751" w:hRule="atLeast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3.1 Experiência profissional não docente na área de atuação exigida para o cargo.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 pontos por semestre excluída fração de meses e dias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 de Pontos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widowControl w:val="false"/>
              <w:rPr>
                <w:color w:val="000001"/>
              </w:rPr>
            </w:pPr>
            <w:r>
              <w:rPr>
                <w:color w:val="000001"/>
              </w:rPr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120 pontos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09" w:leader="none"/>
        </w:tabs>
        <w:spacing w:lineRule="auto" w:line="240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324" w:after="0"/>
        <w:ind w:left="72" w:right="144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JUSTIFICATIVAS/OCORRÊNCIAS: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324" w:after="0"/>
        <w:ind w:left="72" w:right="144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285" w:top="1418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420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de Educação, Ciência e Tecnologia do Rio Grande do Sul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next w:val="LO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qFormat/>
    <w:rPr/>
  </w:style>
  <w:style w:type="character" w:styleId="LinkdaInternet">
    <w:name w:val="Link da Internet"/>
    <w:rPr>
      <w:u w:val="single"/>
    </w:rPr>
  </w:style>
  <w:style w:type="character" w:styleId="None">
    <w:name w:val="None"/>
    <w:qFormat/>
    <w:rPr/>
  </w:style>
  <w:style w:type="character" w:styleId="Hyperlink0">
    <w:name w:val="Hyperlink.0"/>
    <w:basedOn w:val="None"/>
    <w:qFormat/>
    <w:rPr>
      <w:u w:val="single" w:color="0000FF"/>
    </w:rPr>
  </w:style>
  <w:style w:type="character" w:styleId="Hyperlink1">
    <w:name w:val="Hyperlink.1"/>
    <w:basedOn w:val="None"/>
    <w:qFormat/>
    <w:rPr/>
  </w:style>
  <w:style w:type="character" w:styleId="Hyperlink2">
    <w:name w:val="Hyperlink.2"/>
    <w:basedOn w:val="None"/>
    <w:qFormat/>
    <w:rPr>
      <w:rFonts w:ascii="Calibri" w:hAnsi="Calibri" w:eastAsia="Calibri" w:cs="Calibri"/>
      <w:b/>
      <w:bCs/>
      <w:outline w:val="false"/>
      <w:color w:val="000000"/>
      <w:sz w:val="24"/>
      <w:szCs w:val="24"/>
      <w:u w:val="single" w:color="000000"/>
      <w14:textFill>
        <w14:solidFill>
          <w14:srgbClr w14:val="000000"/>
        </w14:solidFill>
      </w14:textFill>
    </w:rPr>
  </w:style>
  <w:style w:type="character" w:styleId="Hyperlink3">
    <w:name w:val="Hyperlink.3"/>
    <w:basedOn w:val="None"/>
    <w:qFormat/>
    <w:rPr>
      <w:outline w:val="false"/>
      <w:color w:val="000000"/>
      <w:sz w:val="24"/>
      <w:szCs w:val="24"/>
      <w:u w:val="single" w:color="000000"/>
      <w14:textFill>
        <w14:solidFill>
          <w14:srgbClr w14:val="000000"/>
        </w14:solidFill>
      </w14:textFill>
    </w:rPr>
  </w:style>
  <w:style w:type="character" w:styleId="Hyperlink4">
    <w:name w:val="Hyperlink.4"/>
    <w:basedOn w:val="None"/>
    <w:qFormat/>
    <w:rPr>
      <w:outline w:val="false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character" w:styleId="Link">
    <w:name w:val="Link"/>
    <w:qFormat/>
    <w:rPr>
      <w:outline w:val="false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5">
    <w:name w:val="Hyperlink.5"/>
    <w:basedOn w:val="Link"/>
    <w:qFormat/>
    <w:rPr>
      <w:sz w:val="24"/>
      <w:szCs w:val="24"/>
    </w:rPr>
  </w:style>
  <w:style w:type="character" w:styleId="Hyperlink6">
    <w:name w:val="Hyperlink.6"/>
    <w:basedOn w:val="None"/>
    <w:qFormat/>
    <w:rPr>
      <w:sz w:val="24"/>
      <w:szCs w:val="24"/>
    </w:rPr>
  </w:style>
  <w:style w:type="character" w:styleId="Hyperlink7">
    <w:name w:val="Hyperlink.7"/>
    <w:basedOn w:val="None"/>
    <w:qFormat/>
    <w:rPr>
      <w:rFonts w:ascii="Calibri" w:hAnsi="Calibri" w:eastAsia="Calibri" w:cs="Calibri"/>
      <w:i/>
      <w:iCs/>
      <w:sz w:val="24"/>
      <w:szCs w:val="24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76" w:before="0" w:after="200"/>
      <w:ind w:left="72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PT" w:eastAsia="zh-CN" w:bidi="hi-IN"/>
      <w14:textFill>
        <w14:solidFill>
          <w14:srgbClr w14:val="000000"/>
        </w14:solidFill>
      </w14:textFill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qFormat/>
  </w:style>
  <w:style w:type="table" w:default="1" w:styleId="TableNormal">
    <w:name w:val="Table Normal"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Nnt5MLfEBtowZ+b3VlAw7mZp3w==">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LibreOffice/7.2.2.2$Windows_X86_64 LibreOffice_project/02b2acce88a210515b4a5bb2e46cbfb63fe97d56</Application>
  <AppVersion>15.0000</AppVersion>
  <Pages>1</Pages>
  <Words>207</Words>
  <Characters>1354</Characters>
  <CharactersWithSpaces>1517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2022-04-07T15:28:26Z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