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EE" w:rsidRDefault="00D63732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color w:val="000000"/>
          <w:sz w:val="40"/>
          <w:szCs w:val="4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color w:val="00000A"/>
          <w:sz w:val="24"/>
          <w:szCs w:val="24"/>
          <w:u w:val="single"/>
        </w:rPr>
        <w:t xml:space="preserve">PLANO DE ENSINO </w:t>
      </w:r>
      <w:proofErr w:type="spellStart"/>
      <w:r>
        <w:rPr>
          <w:b/>
          <w:color w:val="00000A"/>
          <w:sz w:val="24"/>
          <w:szCs w:val="24"/>
          <w:u w:val="single"/>
        </w:rPr>
        <w:t>APNPs</w:t>
      </w:r>
      <w:proofErr w:type="spellEnd"/>
      <w:r>
        <w:rPr>
          <w:b/>
          <w:color w:val="00000A"/>
          <w:sz w:val="24"/>
          <w:szCs w:val="24"/>
          <w:u w:val="single"/>
        </w:rPr>
        <w:t xml:space="preserve"> - Por componente curricular - Cursos com oferta semestral</w:t>
      </w:r>
      <w:r w:rsidR="006D1941">
        <w:rPr>
          <w:b/>
          <w:color w:val="00000A"/>
          <w:sz w:val="24"/>
          <w:szCs w:val="24"/>
          <w:u w:val="single"/>
        </w:rPr>
        <w:t xml:space="preserve"> – Subsequente, Superior e Pós-Graduação</w:t>
      </w:r>
    </w:p>
    <w:p w:rsidR="004313EE" w:rsidRDefault="004313EE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/>
        <w:ind w:left="880" w:hanging="440"/>
        <w:jc w:val="both"/>
        <w:rPr>
          <w:color w:val="00000A"/>
          <w:sz w:val="24"/>
          <w:szCs w:val="24"/>
          <w:highlight w:val="white"/>
        </w:rPr>
      </w:pPr>
    </w:p>
    <w:p w:rsidR="004313EE" w:rsidRDefault="00D63732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40"/>
          <w:szCs w:val="40"/>
        </w:rPr>
      </w:pPr>
      <w:bookmarkStart w:id="2" w:name="_heading=h.30j0zll" w:colFirst="0" w:colLast="0"/>
      <w:bookmarkEnd w:id="2"/>
      <w:r>
        <w:rPr>
          <w:b/>
          <w:color w:val="00000A"/>
          <w:sz w:val="24"/>
          <w:szCs w:val="24"/>
          <w:highlight w:val="white"/>
        </w:rPr>
        <w:t>1. IDENTIFICAÇÃO</w:t>
      </w:r>
    </w:p>
    <w:tbl>
      <w:tblPr>
        <w:tblStyle w:val="a3"/>
        <w:tblW w:w="87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69"/>
      </w:tblGrid>
      <w:tr w:rsidR="004313EE">
        <w:trPr>
          <w:trHeight w:val="390"/>
        </w:trPr>
        <w:tc>
          <w:tcPr>
            <w:tcW w:w="8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Curso:</w:t>
            </w:r>
          </w:p>
        </w:tc>
      </w:tr>
      <w:tr w:rsidR="004313EE">
        <w:trPr>
          <w:trHeight w:val="390"/>
        </w:trPr>
        <w:tc>
          <w:tcPr>
            <w:tcW w:w="8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Turma:</w:t>
            </w:r>
          </w:p>
        </w:tc>
      </w:tr>
      <w:tr w:rsidR="004313EE">
        <w:trPr>
          <w:trHeight w:val="390"/>
        </w:trPr>
        <w:tc>
          <w:tcPr>
            <w:tcW w:w="87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4313EE" w:rsidRDefault="00D63732">
            <w:pPr>
              <w:pStyle w:val="Normal2"/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Componente curricular:</w:t>
            </w:r>
          </w:p>
        </w:tc>
      </w:tr>
      <w:tr w:rsidR="004313EE">
        <w:trPr>
          <w:trHeight w:val="390"/>
        </w:trPr>
        <w:tc>
          <w:tcPr>
            <w:tcW w:w="87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Ementa:</w:t>
            </w:r>
          </w:p>
        </w:tc>
      </w:tr>
      <w:tr w:rsidR="004313EE">
        <w:trPr>
          <w:trHeight w:val="390"/>
        </w:trPr>
        <w:tc>
          <w:tcPr>
            <w:tcW w:w="87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Carga horária total do componente curricular (igual da do PPC):</w:t>
            </w:r>
          </w:p>
        </w:tc>
      </w:tr>
      <w:tr w:rsidR="004313EE">
        <w:trPr>
          <w:trHeight w:val="390"/>
        </w:trPr>
        <w:tc>
          <w:tcPr>
            <w:tcW w:w="87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Professor responsável pela oferta do componente:</w:t>
            </w:r>
          </w:p>
        </w:tc>
      </w:tr>
      <w:tr w:rsidR="004313EE">
        <w:trPr>
          <w:trHeight w:val="390"/>
        </w:trPr>
        <w:tc>
          <w:tcPr>
            <w:tcW w:w="87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Contato do professor:</w:t>
            </w:r>
          </w:p>
          <w:p w:rsidR="004313EE" w:rsidRPr="00B444FF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E-mail</w:t>
            </w:r>
            <w:r w:rsidR="00B444FF"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:</w:t>
            </w:r>
          </w:p>
        </w:tc>
      </w:tr>
    </w:tbl>
    <w:p w:rsidR="004313EE" w:rsidRDefault="004313EE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A"/>
          <w:sz w:val="24"/>
          <w:szCs w:val="24"/>
          <w:highlight w:val="white"/>
        </w:rPr>
      </w:pPr>
      <w:bookmarkStart w:id="3" w:name="_heading=h.1fob9te" w:colFirst="0" w:colLast="0"/>
      <w:bookmarkEnd w:id="3"/>
    </w:p>
    <w:p w:rsidR="004313EE" w:rsidRDefault="00D63732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40"/>
          <w:szCs w:val="40"/>
        </w:rPr>
      </w:pPr>
      <w:bookmarkStart w:id="4" w:name="_heading=h.3znysh7" w:colFirst="0" w:colLast="0"/>
      <w:bookmarkEnd w:id="4"/>
      <w:r>
        <w:rPr>
          <w:b/>
          <w:color w:val="00000A"/>
          <w:sz w:val="24"/>
          <w:szCs w:val="24"/>
          <w:highlight w:val="white"/>
        </w:rPr>
        <w:t>2.  METODOLOGIA, RECURSOS DIDÁTICOS E TECNOLÓGICOS</w:t>
      </w:r>
    </w:p>
    <w:p w:rsidR="004313EE" w:rsidRDefault="00D63732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20"/>
        <w:jc w:val="both"/>
        <w:rPr>
          <w:color w:val="000000"/>
          <w:sz w:val="40"/>
          <w:szCs w:val="40"/>
        </w:rPr>
      </w:pPr>
      <w:bookmarkStart w:id="5" w:name="_heading=h.2et92p0" w:colFirst="0" w:colLast="0"/>
      <w:bookmarkEnd w:id="5"/>
      <w:r>
        <w:rPr>
          <w:color w:val="0000FF"/>
          <w:sz w:val="20"/>
          <w:szCs w:val="20"/>
          <w:highlight w:val="white"/>
        </w:rPr>
        <w:t xml:space="preserve">Descrição das metodologias (leitura, resolução de exercícios, questionários, elaboração de textos, pesquisa, resenha, estudo dirigido, </w:t>
      </w:r>
      <w:r>
        <w:rPr>
          <w:color w:val="0000FF"/>
          <w:sz w:val="20"/>
          <w:szCs w:val="20"/>
        </w:rPr>
        <w:t>transmissões ao vivo/</w:t>
      </w:r>
      <w:proofErr w:type="spellStart"/>
      <w:r>
        <w:rPr>
          <w:color w:val="0000FF"/>
          <w:sz w:val="20"/>
          <w:szCs w:val="20"/>
        </w:rPr>
        <w:t>lives</w:t>
      </w:r>
      <w:proofErr w:type="spellEnd"/>
      <w:r>
        <w:rPr>
          <w:color w:val="0000FF"/>
          <w:sz w:val="20"/>
          <w:szCs w:val="20"/>
        </w:rPr>
        <w:t xml:space="preserve">, jogos virtuais, atividades de aprendizagem colaborativa, vídeos, filmes, documentários, </w:t>
      </w:r>
      <w:proofErr w:type="spellStart"/>
      <w:r>
        <w:rPr>
          <w:color w:val="0000FF"/>
          <w:sz w:val="20"/>
          <w:szCs w:val="20"/>
        </w:rPr>
        <w:t>podcasts</w:t>
      </w:r>
      <w:proofErr w:type="spellEnd"/>
      <w:r>
        <w:rPr>
          <w:color w:val="0000FF"/>
          <w:sz w:val="20"/>
          <w:szCs w:val="20"/>
        </w:rPr>
        <w:t xml:space="preserve">, </w:t>
      </w:r>
      <w:proofErr w:type="spellStart"/>
      <w:r>
        <w:rPr>
          <w:color w:val="0000FF"/>
          <w:sz w:val="20"/>
          <w:szCs w:val="20"/>
        </w:rPr>
        <w:t>quizzes</w:t>
      </w:r>
      <w:proofErr w:type="spellEnd"/>
      <w:r>
        <w:rPr>
          <w:color w:val="0000FF"/>
          <w:sz w:val="20"/>
          <w:szCs w:val="20"/>
          <w:highlight w:val="white"/>
        </w:rPr>
        <w:t xml:space="preserve">...) destinadas à aprendizagem de cada conteúdo. Neste campo é imprescindível que o/a professor/a oriente o estudo de maneira clara e objetiva, trazendo informações que auxiliem/facilitem a compreensão do que está sendo solicitado. </w:t>
      </w:r>
    </w:p>
    <w:p w:rsidR="004313EE" w:rsidRDefault="004313EE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A"/>
          <w:sz w:val="24"/>
          <w:szCs w:val="24"/>
          <w:highlight w:val="white"/>
        </w:rPr>
      </w:pPr>
    </w:p>
    <w:p w:rsidR="004313EE" w:rsidRDefault="00D63732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40"/>
          <w:szCs w:val="40"/>
        </w:rPr>
      </w:pPr>
      <w:bookmarkStart w:id="6" w:name="_heading=h.tyjcwt" w:colFirst="0" w:colLast="0"/>
      <w:bookmarkEnd w:id="6"/>
      <w:r>
        <w:rPr>
          <w:b/>
          <w:color w:val="00000A"/>
          <w:sz w:val="24"/>
          <w:szCs w:val="24"/>
          <w:highlight w:val="white"/>
        </w:rPr>
        <w:t>3. CONTEÚDO E CRONOGRAMA</w:t>
      </w:r>
    </w:p>
    <w:tbl>
      <w:tblPr>
        <w:tblStyle w:val="a4"/>
        <w:tblW w:w="88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89"/>
        <w:gridCol w:w="1688"/>
        <w:gridCol w:w="1607"/>
        <w:gridCol w:w="2055"/>
        <w:gridCol w:w="1860"/>
      </w:tblGrid>
      <w:tr w:rsidR="004313EE"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ERÍODO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OBJETIVOS DE APRENDIZAGEM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CONTEÚDO (s)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CARGA HORÁRIA</w:t>
            </w:r>
          </w:p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(hora-relógio)</w:t>
            </w:r>
          </w:p>
        </w:tc>
      </w:tr>
      <w:tr w:rsidR="004313EE"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Descrição dos conteúdos a serem estudados no respectivo período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Identificação da atividade a ser desenvolvida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Identificação da carga horária destinada ao estudo do respectivo conteúdo.</w:t>
            </w:r>
          </w:p>
        </w:tc>
      </w:tr>
      <w:tr w:rsidR="004313EE"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3EE"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313EE" w:rsidRDefault="004313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bookmarkStart w:id="7" w:name="_heading=h.1t3h5sf" w:colFirst="0" w:colLast="0"/>
      <w:bookmarkEnd w:id="7"/>
    </w:p>
    <w:p w:rsidR="004313EE" w:rsidRDefault="00D63732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A"/>
          <w:sz w:val="24"/>
          <w:szCs w:val="24"/>
          <w:highlight w:val="white"/>
        </w:rPr>
      </w:pPr>
      <w:r>
        <w:rPr>
          <w:b/>
          <w:color w:val="00000A"/>
          <w:sz w:val="24"/>
          <w:szCs w:val="24"/>
          <w:highlight w:val="white"/>
        </w:rPr>
        <w:t>4. AVALIAÇÃO</w:t>
      </w:r>
    </w:p>
    <w:p w:rsidR="004313EE" w:rsidRDefault="004313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5"/>
        <w:tblW w:w="89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2053"/>
        <w:gridCol w:w="2300"/>
        <w:gridCol w:w="2226"/>
      </w:tblGrid>
      <w:tr w:rsidR="004313EE">
        <w:tc>
          <w:tcPr>
            <w:tcW w:w="2403" w:type="dxa"/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CONTEÚDO</w:t>
            </w:r>
          </w:p>
        </w:tc>
        <w:tc>
          <w:tcPr>
            <w:tcW w:w="2053" w:type="dxa"/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INSTRUMENTO</w:t>
            </w:r>
          </w:p>
        </w:tc>
        <w:tc>
          <w:tcPr>
            <w:tcW w:w="2300" w:type="dxa"/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2226" w:type="dxa"/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DATA/PRAZO</w:t>
            </w:r>
          </w:p>
        </w:tc>
      </w:tr>
      <w:tr w:rsidR="004313EE">
        <w:tc>
          <w:tcPr>
            <w:tcW w:w="2403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053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300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226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</w:tr>
      <w:tr w:rsidR="004313EE">
        <w:trPr>
          <w:trHeight w:val="70"/>
        </w:trPr>
        <w:tc>
          <w:tcPr>
            <w:tcW w:w="2403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053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300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226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</w:tr>
      <w:tr w:rsidR="004313EE">
        <w:tc>
          <w:tcPr>
            <w:tcW w:w="2403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053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300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226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</w:tr>
    </w:tbl>
    <w:p w:rsidR="004313EE" w:rsidRDefault="004313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FF"/>
          <w:sz w:val="20"/>
          <w:szCs w:val="20"/>
        </w:rPr>
      </w:pPr>
    </w:p>
    <w:p w:rsidR="004313EE" w:rsidRDefault="00D63732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ATIVIDADES DE RECUPERAÇÃO PARALELA</w:t>
      </w:r>
    </w:p>
    <w:p w:rsidR="004313EE" w:rsidRDefault="004313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FF"/>
          <w:sz w:val="20"/>
          <w:szCs w:val="20"/>
        </w:rPr>
      </w:pPr>
    </w:p>
    <w:tbl>
      <w:tblPr>
        <w:tblStyle w:val="a6"/>
        <w:tblW w:w="89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2053"/>
        <w:gridCol w:w="2300"/>
        <w:gridCol w:w="2226"/>
      </w:tblGrid>
      <w:tr w:rsidR="004313EE">
        <w:tc>
          <w:tcPr>
            <w:tcW w:w="2403" w:type="dxa"/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CONTEÚDO</w:t>
            </w:r>
          </w:p>
        </w:tc>
        <w:tc>
          <w:tcPr>
            <w:tcW w:w="2053" w:type="dxa"/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INSTRUMENTO</w:t>
            </w:r>
          </w:p>
        </w:tc>
        <w:tc>
          <w:tcPr>
            <w:tcW w:w="2300" w:type="dxa"/>
          </w:tcPr>
          <w:p w:rsidR="004313EE" w:rsidRDefault="00D63732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2226" w:type="dxa"/>
          </w:tcPr>
          <w:p w:rsidR="004313EE" w:rsidRDefault="00D63732">
            <w:pPr>
              <w:pStyle w:val="Normal2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DATA/PRAZO</w:t>
            </w:r>
          </w:p>
        </w:tc>
      </w:tr>
      <w:tr w:rsidR="004313EE">
        <w:tc>
          <w:tcPr>
            <w:tcW w:w="2403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053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300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226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</w:tr>
      <w:tr w:rsidR="004313EE">
        <w:trPr>
          <w:trHeight w:val="70"/>
        </w:trPr>
        <w:tc>
          <w:tcPr>
            <w:tcW w:w="2403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053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300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226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</w:tr>
      <w:tr w:rsidR="004313EE">
        <w:tc>
          <w:tcPr>
            <w:tcW w:w="2403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053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300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226" w:type="dxa"/>
          </w:tcPr>
          <w:p w:rsidR="004313EE" w:rsidRDefault="004313EE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</w:tr>
    </w:tbl>
    <w:p w:rsidR="004313EE" w:rsidRDefault="004313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FF"/>
          <w:sz w:val="20"/>
          <w:szCs w:val="20"/>
        </w:rPr>
      </w:pPr>
    </w:p>
    <w:p w:rsidR="004313EE" w:rsidRDefault="00D63732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  <w:sz w:val="24"/>
          <w:szCs w:val="24"/>
        </w:rPr>
        <w:t>5. ATENDIMENTO AOS ESTUDANTES</w:t>
      </w:r>
    </w:p>
    <w:p w:rsidR="004313EE" w:rsidRDefault="004313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313EE" w:rsidRDefault="00D63732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FF"/>
          <w:sz w:val="20"/>
          <w:szCs w:val="20"/>
        </w:rPr>
        <w:t xml:space="preserve">Identificar a forma de atendimento ao estudante (fóruns, redes sociais, enquetes, chats, e-mails, grupo de </w:t>
      </w:r>
      <w:proofErr w:type="spellStart"/>
      <w:r>
        <w:rPr>
          <w:color w:val="0000FF"/>
          <w:sz w:val="20"/>
          <w:szCs w:val="20"/>
        </w:rPr>
        <w:t>whatsapp</w:t>
      </w:r>
      <w:proofErr w:type="spellEnd"/>
      <w:r>
        <w:rPr>
          <w:color w:val="0000FF"/>
          <w:sz w:val="20"/>
          <w:szCs w:val="20"/>
        </w:rPr>
        <w:t>, entre outros) com definição de dias e horários específicos.</w:t>
      </w:r>
    </w:p>
    <w:p w:rsidR="004313EE" w:rsidRDefault="004313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4313EE" w:rsidRDefault="004313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313EE" w:rsidRDefault="00D63732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  <w:sz w:val="24"/>
          <w:szCs w:val="24"/>
        </w:rPr>
        <w:t>6. OBSERVAÇÕES</w:t>
      </w:r>
    </w:p>
    <w:p w:rsidR="004313EE" w:rsidRDefault="004313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FF"/>
          <w:sz w:val="20"/>
          <w:szCs w:val="20"/>
        </w:rPr>
      </w:pPr>
    </w:p>
    <w:p w:rsidR="004313EE" w:rsidRDefault="00D63732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FF"/>
          <w:sz w:val="20"/>
          <w:szCs w:val="20"/>
        </w:rPr>
        <w:t>Demais informações que julgar relevante.</w:t>
      </w:r>
    </w:p>
    <w:p w:rsidR="004313EE" w:rsidRDefault="00D63732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:rsidR="004313EE" w:rsidRDefault="004313EE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40"/>
          <w:szCs w:val="40"/>
        </w:rPr>
      </w:pPr>
    </w:p>
    <w:sectPr w:rsidR="004313EE" w:rsidSect="004313EE">
      <w:headerReference w:type="default" r:id="rId8"/>
      <w:pgSz w:w="11906" w:h="16838"/>
      <w:pgMar w:top="1440" w:right="1440" w:bottom="72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B18" w:rsidRDefault="00895B18" w:rsidP="006D1941">
      <w:pPr>
        <w:spacing w:line="240" w:lineRule="auto"/>
        <w:ind w:left="0" w:hanging="2"/>
      </w:pPr>
      <w:r>
        <w:separator/>
      </w:r>
    </w:p>
  </w:endnote>
  <w:endnote w:type="continuationSeparator" w:id="0">
    <w:p w:rsidR="00895B18" w:rsidRDefault="00895B18" w:rsidP="006D19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B18" w:rsidRDefault="00895B18" w:rsidP="006D1941">
      <w:pPr>
        <w:spacing w:line="240" w:lineRule="auto"/>
        <w:ind w:left="0" w:hanging="2"/>
      </w:pPr>
      <w:r>
        <w:separator/>
      </w:r>
    </w:p>
  </w:footnote>
  <w:footnote w:type="continuationSeparator" w:id="0">
    <w:p w:rsidR="00895B18" w:rsidRDefault="00895B18" w:rsidP="006D19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3EE" w:rsidRDefault="00D63732">
    <w:pPr>
      <w:pStyle w:val="Normal2"/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504825" cy="5334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313EE" w:rsidRDefault="00D63732">
    <w:pPr>
      <w:pStyle w:val="Normal2"/>
      <w:widowControl w:val="0"/>
      <w:tabs>
        <w:tab w:val="center" w:pos="4320"/>
        <w:tab w:val="center" w:pos="4535"/>
        <w:tab w:val="left" w:pos="7830"/>
        <w:tab w:val="right" w:pos="8640"/>
      </w:tabs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MINISTÉRIO DA EDUCAÇÃO</w:t>
    </w:r>
  </w:p>
  <w:p w:rsidR="004313EE" w:rsidRDefault="00D63732">
    <w:pPr>
      <w:pStyle w:val="Normal2"/>
      <w:widowControl w:val="0"/>
      <w:tabs>
        <w:tab w:val="center" w:pos="4320"/>
        <w:tab w:val="center" w:pos="4535"/>
        <w:tab w:val="left" w:pos="7830"/>
        <w:tab w:val="right" w:pos="8640"/>
      </w:tabs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Secretaria de Educação Profissional e Tecnológica</w:t>
    </w:r>
  </w:p>
  <w:p w:rsidR="004313EE" w:rsidRDefault="00D63732">
    <w:pPr>
      <w:pStyle w:val="Normal2"/>
      <w:widowControl w:val="0"/>
      <w:tabs>
        <w:tab w:val="center" w:pos="4320"/>
        <w:tab w:val="center" w:pos="4535"/>
        <w:tab w:val="left" w:pos="7830"/>
        <w:tab w:val="right" w:pos="8640"/>
      </w:tabs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Instituto Federal de Educação, Ciência e Tecnologia do Rio Grande do Sul</w:t>
    </w:r>
  </w:p>
  <w:p w:rsidR="004313EE" w:rsidRDefault="00D63732">
    <w:pPr>
      <w:pStyle w:val="Normal2"/>
      <w:widowControl w:val="0"/>
      <w:tabs>
        <w:tab w:val="center" w:pos="4320"/>
        <w:tab w:val="center" w:pos="4535"/>
        <w:tab w:val="left" w:pos="7830"/>
        <w:tab w:val="right" w:pos="8640"/>
      </w:tabs>
      <w:jc w:val="center"/>
    </w:pPr>
    <w:r>
      <w:rPr>
        <w:i/>
      </w:rPr>
      <w:t xml:space="preserve">Campus </w:t>
    </w:r>
    <w:r>
      <w:t>Sertão</w:t>
    </w:r>
  </w:p>
  <w:p w:rsidR="004313EE" w:rsidRDefault="004313EE">
    <w:pPr>
      <w:pStyle w:val="Normal2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</w:rPr>
    </w:pPr>
  </w:p>
  <w:p w:rsidR="004313EE" w:rsidRDefault="004313EE">
    <w:pPr>
      <w:pStyle w:val="Normal2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633A0"/>
    <w:multiLevelType w:val="multilevel"/>
    <w:tmpl w:val="63B6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EE"/>
    <w:rsid w:val="0003669A"/>
    <w:rsid w:val="004313EE"/>
    <w:rsid w:val="006D1941"/>
    <w:rsid w:val="008200C6"/>
    <w:rsid w:val="00895B18"/>
    <w:rsid w:val="00B444FF"/>
    <w:rsid w:val="00C16A3C"/>
    <w:rsid w:val="00D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3CBF0-6B8F-45F8-A80C-97C2E54F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2"/>
    <w:rsid w:val="004313EE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 w:bidi="hi-IN"/>
    </w:rPr>
  </w:style>
  <w:style w:type="paragraph" w:styleId="Ttulo1">
    <w:name w:val="heading 1"/>
    <w:basedOn w:val="Normal"/>
    <w:next w:val="Standard"/>
    <w:rsid w:val="004313EE"/>
    <w:pPr>
      <w:keepNext/>
      <w:keepLines/>
      <w:spacing w:before="400" w:after="120"/>
    </w:pPr>
    <w:rPr>
      <w:sz w:val="40"/>
      <w:szCs w:val="40"/>
    </w:rPr>
  </w:style>
  <w:style w:type="paragraph" w:styleId="Ttulo2">
    <w:name w:val="heading 2"/>
    <w:basedOn w:val="Normal"/>
    <w:next w:val="Standard"/>
    <w:rsid w:val="004313E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rsid w:val="004313E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rsid w:val="004313E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rsid w:val="004313E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rsid w:val="004313E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313EE"/>
  </w:style>
  <w:style w:type="table" w:customStyle="1" w:styleId="TableNormal">
    <w:name w:val="Table Normal"/>
    <w:rsid w:val="004313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4313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313EE"/>
  </w:style>
  <w:style w:type="table" w:customStyle="1" w:styleId="TableNormal0">
    <w:name w:val="Table Normal"/>
    <w:rsid w:val="004313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313EE"/>
    <w:pPr>
      <w:widowControl w:val="0"/>
      <w:autoSpaceDN w:val="0"/>
      <w:spacing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 w:bidi="hi-IN"/>
    </w:rPr>
  </w:style>
  <w:style w:type="paragraph" w:customStyle="1" w:styleId="Heading">
    <w:name w:val="Heading"/>
    <w:basedOn w:val="Normal"/>
    <w:next w:val="Standard"/>
    <w:rsid w:val="004313EE"/>
    <w:pPr>
      <w:keepNext/>
      <w:keepLines/>
      <w:spacing w:after="60"/>
    </w:pPr>
    <w:rPr>
      <w:sz w:val="52"/>
      <w:szCs w:val="52"/>
    </w:rPr>
  </w:style>
  <w:style w:type="paragraph" w:customStyle="1" w:styleId="Textbody">
    <w:name w:val="Text body"/>
    <w:basedOn w:val="Standard"/>
    <w:rsid w:val="004313EE"/>
    <w:pPr>
      <w:spacing w:after="140"/>
    </w:pPr>
  </w:style>
  <w:style w:type="paragraph" w:styleId="Lista">
    <w:name w:val="List"/>
    <w:basedOn w:val="Textbody"/>
    <w:rsid w:val="004313EE"/>
    <w:rPr>
      <w:sz w:val="24"/>
    </w:rPr>
  </w:style>
  <w:style w:type="paragraph" w:styleId="Legenda">
    <w:name w:val="caption"/>
    <w:basedOn w:val="Standard"/>
    <w:rsid w:val="004313E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313EE"/>
    <w:pPr>
      <w:suppressLineNumbers/>
    </w:pPr>
    <w:rPr>
      <w:sz w:val="24"/>
    </w:rPr>
  </w:style>
  <w:style w:type="paragraph" w:styleId="Subttulo">
    <w:name w:val="Subtitle"/>
    <w:basedOn w:val="Normal"/>
    <w:next w:val="Normal"/>
    <w:rsid w:val="004313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  <w:rsid w:val="004313EE"/>
    <w:pPr>
      <w:suppressLineNumbers/>
    </w:pPr>
  </w:style>
  <w:style w:type="paragraph" w:styleId="Cabealho">
    <w:name w:val="header"/>
    <w:basedOn w:val="Standard"/>
    <w:rsid w:val="004313EE"/>
  </w:style>
  <w:style w:type="paragraph" w:customStyle="1" w:styleId="TableContents">
    <w:name w:val="Table Contents"/>
    <w:basedOn w:val="Standard"/>
    <w:rsid w:val="004313EE"/>
    <w:pPr>
      <w:suppressLineNumbers/>
    </w:pPr>
  </w:style>
  <w:style w:type="character" w:customStyle="1" w:styleId="ListLabel1">
    <w:name w:val="ListLabel 1"/>
    <w:rsid w:val="004313EE"/>
    <w:rPr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ListLabel2">
    <w:name w:val="ListLabel 2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">
    <w:name w:val="ListLabel 3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">
    <w:name w:val="ListLabel 4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">
    <w:name w:val="ListLabel 6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">
    <w:name w:val="ListLabel 7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">
    <w:name w:val="ListLabel 8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">
    <w:name w:val="ListLabel 9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0">
    <w:name w:val="ListLabel 10"/>
    <w:rsid w:val="004313EE"/>
    <w:rPr>
      <w:color w:val="0000FF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ListLabel11">
    <w:name w:val="ListLabel 11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2">
    <w:name w:val="ListLabel 12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4">
    <w:name w:val="ListLabel 14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5">
    <w:name w:val="ListLabel 15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6">
    <w:name w:val="ListLabel 16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7">
    <w:name w:val="ListLabel 17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8">
    <w:name w:val="ListLabel 18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9">
    <w:name w:val="ListLabel 19"/>
    <w:rsid w:val="004313EE"/>
    <w:rPr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ListLabel20">
    <w:name w:val="ListLabel 20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1">
    <w:name w:val="ListLabel 21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3">
    <w:name w:val="ListLabel 23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4">
    <w:name w:val="ListLabel 24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5">
    <w:name w:val="ListLabel 25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6">
    <w:name w:val="ListLabel 26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7">
    <w:name w:val="ListLabel 27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8">
    <w:name w:val="ListLabel 28"/>
    <w:rsid w:val="004313EE"/>
    <w:rPr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ListLabel29">
    <w:name w:val="ListLabel 29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0">
    <w:name w:val="ListLabel 30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1">
    <w:name w:val="ListLabel 31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2">
    <w:name w:val="ListLabel 32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3">
    <w:name w:val="ListLabel 33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5">
    <w:name w:val="ListLabel 35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6">
    <w:name w:val="ListLabel 36"/>
    <w:rsid w:val="004313EE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7">
    <w:name w:val="ListLabel 37"/>
    <w:rsid w:val="004313EE"/>
    <w:rPr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customStyle="1" w:styleId="Internetlink">
    <w:name w:val="Internet link"/>
    <w:rsid w:val="004313EE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38">
    <w:name w:val="ListLabel 38"/>
    <w:rsid w:val="004313EE"/>
    <w:rPr>
      <w:color w:val="0000FF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customStyle="1" w:styleId="ListLabel39">
    <w:name w:val="ListLabel 39"/>
    <w:rsid w:val="004313EE"/>
    <w:rPr>
      <w:color w:val="0000FF"/>
      <w:w w:val="100"/>
      <w:position w:val="-1"/>
      <w:sz w:val="24"/>
      <w:szCs w:val="24"/>
      <w:u w:val="single"/>
      <w:effect w:val="none"/>
      <w:shd w:val="clear" w:color="auto" w:fill="FFFFFF"/>
      <w:vertAlign w:val="baseline"/>
      <w:cs w:val="0"/>
      <w:em w:val="none"/>
    </w:rPr>
  </w:style>
  <w:style w:type="table" w:styleId="Tabelacomgrade">
    <w:name w:val="Table Grid"/>
    <w:basedOn w:val="Tabelanormal"/>
    <w:rsid w:val="004313E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Semlista"/>
    <w:rsid w:val="004313EE"/>
  </w:style>
  <w:style w:type="numbering" w:customStyle="1" w:styleId="WWNum2">
    <w:name w:val="WWNum2"/>
    <w:basedOn w:val="Semlista"/>
    <w:rsid w:val="004313EE"/>
  </w:style>
  <w:style w:type="numbering" w:customStyle="1" w:styleId="WWNum3">
    <w:name w:val="WWNum3"/>
    <w:basedOn w:val="Semlista"/>
    <w:rsid w:val="004313EE"/>
  </w:style>
  <w:style w:type="numbering" w:customStyle="1" w:styleId="WWNum4">
    <w:name w:val="WWNum4"/>
    <w:basedOn w:val="Semlista"/>
    <w:rsid w:val="004313EE"/>
  </w:style>
  <w:style w:type="table" w:customStyle="1" w:styleId="a">
    <w:basedOn w:val="TableNormal0"/>
    <w:rsid w:val="004313EE"/>
    <w:tblPr>
      <w:tblStyleRowBandSize w:val="1"/>
      <w:tblStyleColBandSize w:val="1"/>
    </w:tblPr>
  </w:style>
  <w:style w:type="table" w:customStyle="1" w:styleId="a0">
    <w:basedOn w:val="TableNormal0"/>
    <w:rsid w:val="004313EE"/>
    <w:tblPr>
      <w:tblStyleRowBandSize w:val="1"/>
      <w:tblStyleColBandSize w:val="1"/>
    </w:tblPr>
  </w:style>
  <w:style w:type="table" w:customStyle="1" w:styleId="a1">
    <w:basedOn w:val="TableNormal0"/>
    <w:rsid w:val="004313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4313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4313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4313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4313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313E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194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941"/>
    <w:rPr>
      <w:rFonts w:ascii="Tahoma" w:hAnsi="Tahoma" w:cs="Mangal"/>
      <w:position w:val="-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9S8p6wbExCodyfpE64Pwa8FAhw==">AMUW2mUDa5SPFpd2O19pdHMLJ7bxp2kzUF96/BPNhevb35/zmMxIZAWzCXf4ohKAjXGW7fUA2+VZIfgSRfkWJkNZm4kQW0bsDTJETX087RwdB9J2zG1HEZ9YYh8YrnRbmMZSwaNtKP5APeaIf9IxBjsUWfmwGy/O2yfZS3XgjcYDXATrtLjZ1IYnJlWHKRFQijiR+YfBm4aaUZidSgTcJE3LI+bpgnLAZw==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IFRS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Conta da Microsoft</cp:lastModifiedBy>
  <cp:revision>2</cp:revision>
  <dcterms:created xsi:type="dcterms:W3CDTF">2020-09-01T18:28:00Z</dcterms:created>
  <dcterms:modified xsi:type="dcterms:W3CDTF">2020-09-01T18:28:00Z</dcterms:modified>
</cp:coreProperties>
</file>