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D9" w:rsidRPr="00E02CD9" w:rsidRDefault="00DE5C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b/>
          <w:bCs/>
          <w:color w:val="000000"/>
        </w:rPr>
        <w:t xml:space="preserve">Resolução nº </w:t>
      </w:r>
      <w:r w:rsidRPr="00E02CD9">
        <w:rPr>
          <w:rFonts w:ascii="Arial" w:hAnsi="Arial" w:cs="Arial"/>
          <w:b/>
          <w:bCs/>
        </w:rPr>
        <w:t>1</w:t>
      </w:r>
      <w:r w:rsidR="00E0681D">
        <w:rPr>
          <w:rFonts w:ascii="Arial" w:hAnsi="Arial" w:cs="Arial"/>
          <w:b/>
          <w:bCs/>
        </w:rPr>
        <w:t>5</w:t>
      </w:r>
      <w:r w:rsidR="004E518E">
        <w:rPr>
          <w:rFonts w:ascii="Arial" w:hAnsi="Arial" w:cs="Arial"/>
          <w:b/>
          <w:bCs/>
        </w:rPr>
        <w:t>0</w:t>
      </w:r>
      <w:bookmarkStart w:id="0" w:name="_GoBack"/>
      <w:bookmarkEnd w:id="0"/>
      <w:r w:rsidRPr="00E02CD9">
        <w:rPr>
          <w:rFonts w:ascii="Arial" w:hAnsi="Arial" w:cs="Arial"/>
          <w:b/>
          <w:bCs/>
        </w:rPr>
        <w:t xml:space="preserve">, de </w:t>
      </w:r>
      <w:r w:rsidR="000F4AFD">
        <w:rPr>
          <w:rFonts w:ascii="Arial" w:hAnsi="Arial" w:cs="Arial"/>
          <w:b/>
          <w:bCs/>
        </w:rPr>
        <w:t>2</w:t>
      </w:r>
      <w:r w:rsidR="00887D61">
        <w:rPr>
          <w:rFonts w:ascii="Arial" w:hAnsi="Arial" w:cs="Arial"/>
          <w:b/>
          <w:bCs/>
        </w:rPr>
        <w:t>8</w:t>
      </w:r>
      <w:r w:rsidRPr="00E02CD9">
        <w:rPr>
          <w:rFonts w:ascii="Arial" w:hAnsi="Arial" w:cs="Arial"/>
          <w:b/>
          <w:bCs/>
        </w:rPr>
        <w:t xml:space="preserve"> de </w:t>
      </w:r>
      <w:r w:rsidR="0051180A" w:rsidRPr="00E02CD9">
        <w:rPr>
          <w:rFonts w:ascii="Arial" w:hAnsi="Arial" w:cs="Arial"/>
          <w:b/>
          <w:bCs/>
        </w:rPr>
        <w:t>março</w:t>
      </w:r>
      <w:r w:rsidRPr="00E02CD9">
        <w:rPr>
          <w:rFonts w:ascii="Arial" w:hAnsi="Arial" w:cs="Arial"/>
          <w:b/>
          <w:bCs/>
        </w:rPr>
        <w:t xml:space="preserve"> de 2019</w:t>
      </w:r>
      <w:r w:rsidRPr="00E02CD9">
        <w:rPr>
          <w:rFonts w:ascii="Arial" w:hAnsi="Arial" w:cs="Arial"/>
          <w:b/>
          <w:bCs/>
          <w:color w:val="000000"/>
        </w:rPr>
        <w:t>.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  <w:b/>
          <w:bCs/>
          <w:color w:val="000000"/>
        </w:rPr>
        <w:t xml:space="preserve">  </w:t>
      </w:r>
    </w:p>
    <w:p w:rsidR="00DE5CD9" w:rsidRPr="00E02CD9" w:rsidRDefault="00DE5CD9">
      <w:pPr>
        <w:pStyle w:val="NormalWeb"/>
        <w:spacing w:before="0" w:beforeAutospacing="0" w:after="0" w:afterAutospacing="0"/>
        <w:ind w:left="4680"/>
        <w:jc w:val="both"/>
      </w:pPr>
    </w:p>
    <w:p w:rsidR="00FE0E42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777C1" w:rsidRPr="00E02CD9">
        <w:rPr>
          <w:rFonts w:ascii="Arial" w:hAnsi="Arial" w:cs="Arial"/>
          <w:color w:val="000000"/>
          <w:sz w:val="24"/>
          <w:szCs w:val="24"/>
        </w:rPr>
        <w:t xml:space="preserve">O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 xml:space="preserve">Presidente do Conselho de </w:t>
      </w:r>
      <w:r w:rsidR="00E777C1" w:rsidRPr="00E02C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Campus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 xml:space="preserve">do Instituto Federal de Educação, Ciência e Tecnologia do Rio Grande do Sul – </w:t>
      </w:r>
      <w:r w:rsidR="00E777C1" w:rsidRPr="00E02C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Campus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>Sertão</w:t>
      </w:r>
      <w:r w:rsidR="00E777C1" w:rsidRPr="00E02CD9">
        <w:rPr>
          <w:rFonts w:ascii="Arial" w:hAnsi="Arial" w:cs="Arial"/>
          <w:color w:val="000000"/>
          <w:sz w:val="24"/>
          <w:szCs w:val="24"/>
        </w:rPr>
        <w:t xml:space="preserve">, no uso de suas atribuições, após </w:t>
      </w:r>
      <w:r>
        <w:rPr>
          <w:rFonts w:ascii="Arial" w:hAnsi="Arial" w:cs="Arial"/>
          <w:sz w:val="24"/>
          <w:szCs w:val="24"/>
        </w:rPr>
        <w:t xml:space="preserve">Aprovação </w:t>
      </w:r>
      <w:r w:rsidR="00E777C1" w:rsidRPr="00E02CD9">
        <w:rPr>
          <w:rFonts w:ascii="Arial" w:hAnsi="Arial" w:cs="Arial"/>
          <w:sz w:val="24"/>
          <w:szCs w:val="24"/>
        </w:rPr>
        <w:t>dos Conselheiros conforme Ata nº 0</w:t>
      </w:r>
      <w:r w:rsidR="00887D61">
        <w:rPr>
          <w:rFonts w:ascii="Arial" w:hAnsi="Arial" w:cs="Arial"/>
          <w:sz w:val="24"/>
          <w:szCs w:val="24"/>
        </w:rPr>
        <w:t>3</w:t>
      </w:r>
      <w:r w:rsidR="00E777C1" w:rsidRPr="00E02CD9">
        <w:rPr>
          <w:rFonts w:ascii="Arial" w:hAnsi="Arial" w:cs="Arial"/>
          <w:sz w:val="24"/>
          <w:szCs w:val="24"/>
        </w:rPr>
        <w:t xml:space="preserve">, de </w:t>
      </w:r>
      <w:r w:rsidR="000F4AFD">
        <w:rPr>
          <w:rFonts w:ascii="Arial" w:hAnsi="Arial" w:cs="Arial"/>
          <w:sz w:val="24"/>
          <w:szCs w:val="24"/>
        </w:rPr>
        <w:t>2</w:t>
      </w:r>
      <w:r w:rsidR="00887D61">
        <w:rPr>
          <w:rFonts w:ascii="Arial" w:hAnsi="Arial" w:cs="Arial"/>
          <w:sz w:val="24"/>
          <w:szCs w:val="24"/>
        </w:rPr>
        <w:t>7</w:t>
      </w:r>
      <w:r w:rsidR="00E777C1" w:rsidRPr="00E02CD9">
        <w:rPr>
          <w:rFonts w:ascii="Arial" w:hAnsi="Arial" w:cs="Arial"/>
          <w:sz w:val="24"/>
          <w:szCs w:val="24"/>
        </w:rPr>
        <w:t xml:space="preserve"> de </w:t>
      </w:r>
      <w:r w:rsidR="0051180A" w:rsidRPr="00E02CD9">
        <w:rPr>
          <w:rFonts w:ascii="Arial" w:hAnsi="Arial" w:cs="Arial"/>
          <w:sz w:val="24"/>
          <w:szCs w:val="24"/>
        </w:rPr>
        <w:t>março</w:t>
      </w:r>
      <w:r w:rsidR="00E777C1" w:rsidRPr="00E02CD9">
        <w:rPr>
          <w:rFonts w:ascii="Arial" w:hAnsi="Arial" w:cs="Arial"/>
          <w:sz w:val="24"/>
          <w:szCs w:val="24"/>
        </w:rPr>
        <w:t xml:space="preserve"> de 201</w:t>
      </w:r>
      <w:r w:rsidR="0051180A" w:rsidRPr="00E02CD9">
        <w:rPr>
          <w:rFonts w:ascii="Arial" w:hAnsi="Arial" w:cs="Arial"/>
          <w:sz w:val="24"/>
          <w:szCs w:val="24"/>
        </w:rPr>
        <w:t>9</w:t>
      </w:r>
      <w:r w:rsidR="00E777C1" w:rsidRPr="00E02CD9">
        <w:rPr>
          <w:rFonts w:ascii="Arial" w:hAnsi="Arial" w:cs="Arial"/>
          <w:i/>
          <w:iCs/>
          <w:sz w:val="24"/>
          <w:szCs w:val="24"/>
        </w:rPr>
        <w:t xml:space="preserve">, </w:t>
      </w:r>
      <w:r w:rsidR="00E777C1" w:rsidRPr="00E02CD9">
        <w:rPr>
          <w:rFonts w:ascii="Arial" w:hAnsi="Arial" w:cs="Arial"/>
          <w:b/>
          <w:bCs/>
          <w:sz w:val="24"/>
          <w:szCs w:val="24"/>
        </w:rPr>
        <w:t>RESOLVE:</w:t>
      </w:r>
      <w:r w:rsidR="0051180A" w:rsidRPr="00E02CD9">
        <w:rPr>
          <w:rFonts w:ascii="Arial" w:hAnsi="Arial" w:cs="Arial"/>
          <w:sz w:val="24"/>
          <w:szCs w:val="24"/>
        </w:rPr>
        <w:t xml:space="preserve"> </w:t>
      </w:r>
    </w:p>
    <w:p w:rsidR="009C77F0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E02CD9">
        <w:rPr>
          <w:rFonts w:ascii="Arial" w:hAnsi="Arial" w:cs="Arial"/>
          <w:b/>
          <w:color w:val="000000"/>
          <w:sz w:val="24"/>
          <w:szCs w:val="24"/>
        </w:rPr>
        <w:t>Art.1º</w:t>
      </w:r>
      <w:r w:rsidRPr="00E02CD9">
        <w:rPr>
          <w:rFonts w:ascii="Arial" w:hAnsi="Arial" w:cs="Arial"/>
          <w:color w:val="000000"/>
          <w:sz w:val="24"/>
          <w:szCs w:val="24"/>
        </w:rPr>
        <w:t xml:space="preserve">- </w:t>
      </w:r>
      <w:r w:rsidR="000F4AFD">
        <w:rPr>
          <w:rFonts w:ascii="Arial" w:hAnsi="Arial" w:cs="Arial"/>
          <w:color w:val="000000"/>
          <w:sz w:val="24"/>
          <w:szCs w:val="24"/>
        </w:rPr>
        <w:t>A</w:t>
      </w:r>
      <w:r w:rsidR="000F4AFD">
        <w:rPr>
          <w:rFonts w:ascii="Arial" w:hAnsi="Arial" w:cs="Arial"/>
          <w:sz w:val="24"/>
          <w:szCs w:val="24"/>
        </w:rPr>
        <w:t xml:space="preserve">provar a liberação de </w:t>
      </w:r>
      <w:r w:rsidR="00C410EB">
        <w:rPr>
          <w:rFonts w:ascii="Arial" w:hAnsi="Arial" w:cs="Arial"/>
          <w:sz w:val="24"/>
          <w:szCs w:val="24"/>
        </w:rPr>
        <w:t>2</w:t>
      </w:r>
      <w:r w:rsidR="000F4AFD">
        <w:rPr>
          <w:rFonts w:ascii="Arial" w:hAnsi="Arial" w:cs="Arial"/>
          <w:sz w:val="24"/>
          <w:szCs w:val="24"/>
        </w:rPr>
        <w:t>0% da carga horária semanal d</w:t>
      </w:r>
      <w:r w:rsidR="00887D61">
        <w:rPr>
          <w:rFonts w:ascii="Arial" w:hAnsi="Arial" w:cs="Arial"/>
          <w:sz w:val="24"/>
          <w:szCs w:val="24"/>
        </w:rPr>
        <w:t>o</w:t>
      </w:r>
      <w:r w:rsidR="000F4AFD">
        <w:rPr>
          <w:rFonts w:ascii="Arial" w:hAnsi="Arial" w:cs="Arial"/>
          <w:sz w:val="24"/>
          <w:szCs w:val="24"/>
        </w:rPr>
        <w:t xml:space="preserve"> servidor </w:t>
      </w:r>
      <w:r w:rsidR="00C410EB">
        <w:rPr>
          <w:rFonts w:ascii="Arial" w:hAnsi="Arial" w:cs="Arial"/>
          <w:sz w:val="24"/>
          <w:szCs w:val="24"/>
        </w:rPr>
        <w:t>Elias Morais Pereira</w:t>
      </w:r>
      <w:r w:rsidR="00895B8F">
        <w:rPr>
          <w:rFonts w:ascii="Arial" w:hAnsi="Arial" w:cs="Arial"/>
          <w:sz w:val="24"/>
          <w:szCs w:val="24"/>
        </w:rPr>
        <w:t>,</w:t>
      </w:r>
      <w:r w:rsidR="000F4AFD">
        <w:rPr>
          <w:rFonts w:ascii="Arial" w:hAnsi="Arial" w:cs="Arial"/>
          <w:sz w:val="24"/>
          <w:szCs w:val="24"/>
        </w:rPr>
        <w:t xml:space="preserve"> para qualificação no Mestrado em Administração, sem a necessidade de compensação de que trata o art.36 do Programa de Capacitação dos Servidores do IFRS.</w:t>
      </w:r>
    </w:p>
    <w:p w:rsidR="000F4AFD" w:rsidRDefault="000F4AFD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E02CD9" w:rsidRPr="00E02CD9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02CD9" w:rsidRPr="00E02CD9">
        <w:rPr>
          <w:rFonts w:ascii="Arial" w:hAnsi="Arial" w:cs="Arial"/>
          <w:b/>
          <w:sz w:val="24"/>
          <w:szCs w:val="24"/>
        </w:rPr>
        <w:t>Art. 2º</w:t>
      </w:r>
      <w:r w:rsidR="00E02CD9" w:rsidRPr="00E02CD9">
        <w:rPr>
          <w:rFonts w:ascii="Arial" w:hAnsi="Arial" w:cs="Arial"/>
          <w:sz w:val="24"/>
          <w:szCs w:val="24"/>
        </w:rPr>
        <w:t xml:space="preserve"> Esta Resolução entra em vigor nesta data.</w:t>
      </w:r>
    </w:p>
    <w:p w:rsidR="00DE5CD9" w:rsidRPr="00E02CD9" w:rsidRDefault="00DE5CD9">
      <w:pPr>
        <w:pStyle w:val="NormalWeb"/>
        <w:spacing w:before="0" w:beforeAutospacing="0" w:after="0" w:afterAutospacing="0"/>
        <w:ind w:firstLine="1420"/>
        <w:jc w:val="both"/>
      </w:pPr>
    </w:p>
    <w:p w:rsidR="00DE5CD9" w:rsidRPr="00E02CD9" w:rsidRDefault="00E777C1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</w:rPr>
        <w:t xml:space="preserve"> </w:t>
      </w:r>
    </w:p>
    <w:p w:rsidR="00DE5CD9" w:rsidRPr="00E02CD9" w:rsidRDefault="00E777C1" w:rsidP="0051180A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  <w:color w:val="000000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</w:rPr>
        <w:t xml:space="preserve"> </w:t>
      </w: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right"/>
      </w:pPr>
      <w:r w:rsidRPr="00E02CD9">
        <w:rPr>
          <w:rFonts w:ascii="Arial" w:hAnsi="Arial" w:cs="Arial"/>
        </w:rPr>
        <w:t xml:space="preserve">Sertão/RS, </w:t>
      </w:r>
      <w:r w:rsidR="00C7043C">
        <w:rPr>
          <w:rFonts w:ascii="Arial" w:hAnsi="Arial" w:cs="Arial"/>
        </w:rPr>
        <w:t>2</w:t>
      </w:r>
      <w:r w:rsidR="00887D61">
        <w:rPr>
          <w:rFonts w:ascii="Arial" w:hAnsi="Arial" w:cs="Arial"/>
        </w:rPr>
        <w:t>8</w:t>
      </w:r>
      <w:r w:rsidRPr="00E02CD9">
        <w:rPr>
          <w:rFonts w:ascii="Arial" w:hAnsi="Arial" w:cs="Arial"/>
        </w:rPr>
        <w:t xml:space="preserve"> de </w:t>
      </w:r>
      <w:r w:rsidR="0051180A" w:rsidRPr="00E02CD9">
        <w:rPr>
          <w:rFonts w:ascii="Arial" w:hAnsi="Arial" w:cs="Arial"/>
        </w:rPr>
        <w:t>março</w:t>
      </w:r>
      <w:r w:rsidRPr="00E02CD9">
        <w:rPr>
          <w:rFonts w:ascii="Arial" w:hAnsi="Arial" w:cs="Arial"/>
        </w:rPr>
        <w:t xml:space="preserve"> de 2019.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>Registre-se,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>Publique-se,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2CD9">
        <w:rPr>
          <w:rFonts w:ascii="Arial" w:hAnsi="Arial" w:cs="Arial"/>
          <w:color w:val="000000"/>
        </w:rPr>
        <w:t xml:space="preserve"> </w:t>
      </w: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</w:pP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>ODAIR JOSÉ SPENTHOF</w:t>
      </w: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 xml:space="preserve">Presidente do Conselho de </w:t>
      </w:r>
      <w:r w:rsidRPr="00E02CD9">
        <w:rPr>
          <w:rFonts w:ascii="Arial" w:hAnsi="Arial" w:cs="Arial"/>
          <w:i/>
          <w:iCs/>
          <w:color w:val="000000"/>
        </w:rPr>
        <w:t>Campus</w:t>
      </w: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 xml:space="preserve">IFRS </w:t>
      </w:r>
      <w:r w:rsidRPr="00E02CD9">
        <w:rPr>
          <w:rFonts w:ascii="Arial" w:hAnsi="Arial" w:cs="Arial"/>
          <w:i/>
          <w:iCs/>
          <w:color w:val="000000"/>
        </w:rPr>
        <w:t xml:space="preserve">Campus </w:t>
      </w:r>
      <w:r w:rsidRPr="00E02CD9">
        <w:rPr>
          <w:rFonts w:ascii="Arial" w:hAnsi="Arial" w:cs="Arial"/>
          <w:color w:val="000000"/>
        </w:rPr>
        <w:t>Sertão</w:t>
      </w:r>
    </w:p>
    <w:p w:rsidR="00DE5CD9" w:rsidRPr="00E02CD9" w:rsidRDefault="00DE5CD9">
      <w:pPr>
        <w:rPr>
          <w:sz w:val="24"/>
          <w:szCs w:val="24"/>
        </w:rPr>
      </w:pPr>
    </w:p>
    <w:sectPr w:rsidR="00DE5CD9" w:rsidRPr="00E02CD9">
      <w:headerReference w:type="default" r:id="rId8"/>
      <w:footerReference w:type="default" r:id="rId9"/>
      <w:pgSz w:w="11906" w:h="16838"/>
      <w:pgMar w:top="1417" w:right="1416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42" w:rsidRDefault="00424A42">
      <w:pPr>
        <w:spacing w:after="0" w:line="240" w:lineRule="auto"/>
      </w:pPr>
      <w:r>
        <w:separator/>
      </w:r>
    </w:p>
  </w:endnote>
  <w:endnote w:type="continuationSeparator" w:id="0">
    <w:p w:rsidR="00424A42" w:rsidRDefault="0042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D9" w:rsidRDefault="00DE5CD9">
    <w:pPr>
      <w:pStyle w:val="Rodap"/>
    </w:pPr>
  </w:p>
  <w:p w:rsidR="00DE5CD9" w:rsidRDefault="00DE5C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42" w:rsidRDefault="00424A42">
      <w:pPr>
        <w:spacing w:after="0" w:line="240" w:lineRule="auto"/>
      </w:pPr>
      <w:r>
        <w:separator/>
      </w:r>
    </w:p>
  </w:footnote>
  <w:footnote w:type="continuationSeparator" w:id="0">
    <w:p w:rsidR="00424A42" w:rsidRDefault="0042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D9" w:rsidRDefault="00E777C1">
    <w:pPr>
      <w:spacing w:line="360" w:lineRule="auto"/>
      <w:ind w:right="360"/>
      <w:jc w:val="center"/>
      <w:rPr>
        <w:sz w:val="28"/>
        <w:szCs w:val="28"/>
      </w:rPr>
    </w:pPr>
    <w:r>
      <w:rPr>
        <w:rFonts w:ascii="Arial" w:hAnsi="Arial" w:cs="Arial"/>
        <w:noProof/>
        <w:color w:val="1F1A17"/>
        <w:sz w:val="20"/>
        <w:szCs w:val="20"/>
        <w:lang w:eastAsia="pt-BR"/>
      </w:rPr>
      <w:drawing>
        <wp:inline distT="0" distB="0" distL="0" distR="0">
          <wp:extent cx="752475" cy="809625"/>
          <wp:effectExtent l="0" t="0" r="9525" b="9525"/>
          <wp:docPr id="7" name="Imagem 7" descr="republica-federativa-do-brasi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republica-federativa-do-brasi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Ministério da Educação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Secretaria de Educação Profissional e Tecnológica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Instituto Federal de Educação, Ciência e Tecnologia do Rio Grande do Sul.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 xml:space="preserve">Campus </w:t>
    </w:r>
    <w:r>
      <w:rPr>
        <w:rFonts w:ascii="Times New Roman" w:hAnsi="Times New Roman" w:cs="Times New Roman"/>
        <w:bCs/>
        <w:sz w:val="24"/>
        <w:szCs w:val="24"/>
      </w:rPr>
      <w:t>Sertão</w:t>
    </w:r>
  </w:p>
  <w:p w:rsidR="00DE5CD9" w:rsidRDefault="00E777C1">
    <w:pPr>
      <w:pStyle w:val="Cabealho"/>
      <w:jc w:val="center"/>
      <w:rPr>
        <w:i/>
      </w:rPr>
    </w:pPr>
    <w:r>
      <w:rPr>
        <w:i/>
      </w:rPr>
      <w:t>Conselho de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FD1"/>
    <w:multiLevelType w:val="multilevel"/>
    <w:tmpl w:val="0AF86FD1"/>
    <w:lvl w:ilvl="0">
      <w:start w:val="1"/>
      <w:numFmt w:val="lowerLetter"/>
      <w:lvlText w:val="%1)"/>
      <w:lvlJc w:val="left"/>
      <w:pPr>
        <w:ind w:left="178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512D0504"/>
    <w:multiLevelType w:val="multilevel"/>
    <w:tmpl w:val="512D0504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Arial" w:eastAsia="Times New Roman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01" w:hanging="401"/>
        <w:jc w:val="left"/>
      </w:pPr>
      <w:rPr>
        <w:rFonts w:ascii="Arial" w:eastAsia="Times New Roman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302" w:hanging="401"/>
      </w:pPr>
      <w:rPr>
        <w:rFonts w:hint="default"/>
      </w:rPr>
    </w:lvl>
    <w:lvl w:ilvl="3">
      <w:numFmt w:val="bullet"/>
      <w:lvlText w:val="•"/>
      <w:lvlJc w:val="left"/>
      <w:pPr>
        <w:ind w:left="2264" w:hanging="401"/>
      </w:pPr>
      <w:rPr>
        <w:rFonts w:hint="default"/>
      </w:rPr>
    </w:lvl>
    <w:lvl w:ilvl="4">
      <w:numFmt w:val="bullet"/>
      <w:lvlText w:val="•"/>
      <w:lvlJc w:val="left"/>
      <w:pPr>
        <w:ind w:left="3226" w:hanging="401"/>
      </w:pPr>
      <w:rPr>
        <w:rFonts w:hint="default"/>
      </w:rPr>
    </w:lvl>
    <w:lvl w:ilvl="5">
      <w:numFmt w:val="bullet"/>
      <w:lvlText w:val="•"/>
      <w:lvlJc w:val="left"/>
      <w:pPr>
        <w:ind w:left="4188" w:hanging="401"/>
      </w:pPr>
      <w:rPr>
        <w:rFonts w:hint="default"/>
      </w:rPr>
    </w:lvl>
    <w:lvl w:ilvl="6">
      <w:numFmt w:val="bullet"/>
      <w:lvlText w:val="•"/>
      <w:lvlJc w:val="left"/>
      <w:pPr>
        <w:ind w:left="5151" w:hanging="401"/>
      </w:pPr>
      <w:rPr>
        <w:rFonts w:hint="default"/>
      </w:rPr>
    </w:lvl>
    <w:lvl w:ilvl="7">
      <w:numFmt w:val="bullet"/>
      <w:lvlText w:val="•"/>
      <w:lvlJc w:val="left"/>
      <w:pPr>
        <w:ind w:left="6113" w:hanging="401"/>
      </w:pPr>
      <w:rPr>
        <w:rFonts w:hint="default"/>
      </w:rPr>
    </w:lvl>
    <w:lvl w:ilvl="8">
      <w:numFmt w:val="bullet"/>
      <w:lvlText w:val="•"/>
      <w:lvlJc w:val="left"/>
      <w:pPr>
        <w:ind w:left="7075" w:hanging="401"/>
      </w:pPr>
      <w:rPr>
        <w:rFonts w:hint="default"/>
      </w:rPr>
    </w:lvl>
  </w:abstractNum>
  <w:abstractNum w:abstractNumId="2" w15:restartNumberingAfterBreak="0">
    <w:nsid w:val="6FFD7D7E"/>
    <w:multiLevelType w:val="multilevel"/>
    <w:tmpl w:val="6FFD7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B"/>
    <w:rsid w:val="000007C5"/>
    <w:rsid w:val="000428EA"/>
    <w:rsid w:val="000F4AFD"/>
    <w:rsid w:val="00197280"/>
    <w:rsid w:val="001A291F"/>
    <w:rsid w:val="0035203E"/>
    <w:rsid w:val="003D5B3F"/>
    <w:rsid w:val="003F5D77"/>
    <w:rsid w:val="0041711D"/>
    <w:rsid w:val="00424A42"/>
    <w:rsid w:val="004E518E"/>
    <w:rsid w:val="0051180A"/>
    <w:rsid w:val="00532B18"/>
    <w:rsid w:val="00566DE8"/>
    <w:rsid w:val="005D34C3"/>
    <w:rsid w:val="00707836"/>
    <w:rsid w:val="007313F0"/>
    <w:rsid w:val="00756A97"/>
    <w:rsid w:val="00840871"/>
    <w:rsid w:val="00866B34"/>
    <w:rsid w:val="00887D61"/>
    <w:rsid w:val="00895B8F"/>
    <w:rsid w:val="008D26B3"/>
    <w:rsid w:val="009C77F0"/>
    <w:rsid w:val="00A70183"/>
    <w:rsid w:val="00B03093"/>
    <w:rsid w:val="00BF7673"/>
    <w:rsid w:val="00C01BB9"/>
    <w:rsid w:val="00C410EB"/>
    <w:rsid w:val="00C7043C"/>
    <w:rsid w:val="00D5322C"/>
    <w:rsid w:val="00D6684C"/>
    <w:rsid w:val="00DB2C6B"/>
    <w:rsid w:val="00DE5CD9"/>
    <w:rsid w:val="00E02CD9"/>
    <w:rsid w:val="00E0681D"/>
    <w:rsid w:val="00E55D57"/>
    <w:rsid w:val="00E777C1"/>
    <w:rsid w:val="00E920CA"/>
    <w:rsid w:val="00EA5E42"/>
    <w:rsid w:val="00EB3350"/>
    <w:rsid w:val="00FE0E42"/>
    <w:rsid w:val="43D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BE13"/>
  <w15:docId w15:val="{581C6379-B75C-42BA-9848-48A7C3A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qFormat/>
    <w:pPr>
      <w:spacing w:before="120" w:after="120" w:line="360" w:lineRule="auto"/>
      <w:ind w:firstLine="851"/>
      <w:jc w:val="both"/>
    </w:pPr>
    <w:rPr>
      <w:rFonts w:ascii="Calibri" w:eastAsia="Times New Roman" w:hAnsi="Calibri" w:cs="Times New Roman"/>
      <w:color w:val="000000"/>
      <w:sz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CitaoHTML">
    <w:name w:val="HTML Cite"/>
    <w:qFormat/>
    <w:rPr>
      <w:i/>
      <w:iCs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qFormat/>
  </w:style>
  <w:style w:type="paragraph" w:customStyle="1" w:styleId="PargrafodaLista1">
    <w:name w:val="Parágrafo da Lista1"/>
    <w:basedOn w:val="Normal"/>
    <w:uiPriority w:val="1"/>
    <w:qFormat/>
    <w:pPr>
      <w:ind w:left="720"/>
      <w:contextualSpacing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qFormat/>
    <w:rPr>
      <w:rFonts w:ascii="Calibri" w:eastAsia="Times New Roman" w:hAnsi="Calibri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0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2C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José</dc:creator>
  <cp:lastModifiedBy>Valdir Francisco Schafer</cp:lastModifiedBy>
  <cp:revision>10</cp:revision>
  <cp:lastPrinted>2019-03-28T10:41:00Z</cp:lastPrinted>
  <dcterms:created xsi:type="dcterms:W3CDTF">2019-03-28T10:42:00Z</dcterms:created>
  <dcterms:modified xsi:type="dcterms:W3CDTF">2019-03-28T12:48:00Z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