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9628" w14:textId="77777777" w:rsidR="00E37DE1" w:rsidRDefault="00000000">
      <w:pPr>
        <w:spacing w:after="0"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III - PROVA DE TÍTULOS</w:t>
      </w:r>
    </w:p>
    <w:p w14:paraId="79FE6E32" w14:textId="77777777" w:rsidR="00E37DE1" w:rsidRDefault="00000000">
      <w:pPr>
        <w:widowControl w:val="0"/>
        <w:tabs>
          <w:tab w:val="left" w:pos="709"/>
        </w:tabs>
        <w:spacing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FICHA DE AVALIAÇÃO DO CURRÍCULO </w:t>
      </w:r>
      <w:r>
        <w:rPr>
          <w:b/>
          <w:color w:val="00000A"/>
          <w:sz w:val="24"/>
          <w:szCs w:val="24"/>
        </w:rPr>
        <w:br/>
        <w:t xml:space="preserve">  PROCESSO SELETIVO SIMPLIFICADO - EDITAL N°23/2024</w:t>
      </w:r>
    </w:p>
    <w:p w14:paraId="30D6630F" w14:textId="77777777" w:rsidR="00E37DE1" w:rsidRDefault="00000000">
      <w:pPr>
        <w:widowControl w:val="0"/>
        <w:tabs>
          <w:tab w:val="left" w:pos="709"/>
        </w:tabs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Candidato:_____________________________________________________________________</w:t>
      </w:r>
    </w:p>
    <w:p w14:paraId="2BA309B2" w14:textId="77777777" w:rsidR="00E37DE1" w:rsidRDefault="00000000">
      <w:pPr>
        <w:widowControl w:val="0"/>
        <w:tabs>
          <w:tab w:val="left" w:pos="709"/>
        </w:tabs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Área:_________________________________________________________________________</w:t>
      </w:r>
    </w:p>
    <w:tbl>
      <w:tblPr>
        <w:tblStyle w:val="a6"/>
        <w:tblW w:w="93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10"/>
        <w:gridCol w:w="2505"/>
        <w:gridCol w:w="1290"/>
        <w:gridCol w:w="1410"/>
      </w:tblGrid>
      <w:tr w:rsidR="00E37DE1" w14:paraId="0B4BB1E2" w14:textId="77777777">
        <w:trPr>
          <w:trHeight w:val="270"/>
          <w:jc w:val="center"/>
        </w:trPr>
        <w:tc>
          <w:tcPr>
            <w:tcW w:w="41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7C3F0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  <w:p w14:paraId="2CE49299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Critérios</w:t>
            </w:r>
          </w:p>
        </w:tc>
        <w:tc>
          <w:tcPr>
            <w:tcW w:w="2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CB33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858A4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D61BE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</w:t>
            </w:r>
          </w:p>
        </w:tc>
      </w:tr>
      <w:tr w:rsidR="00E37DE1" w14:paraId="2127EF7F" w14:textId="77777777">
        <w:trPr>
          <w:trHeight w:val="284"/>
          <w:jc w:val="center"/>
        </w:trPr>
        <w:tc>
          <w:tcPr>
            <w:tcW w:w="41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3E851" w14:textId="77777777" w:rsidR="00E37DE1" w:rsidRDefault="00E3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454A0" w14:textId="77777777" w:rsidR="00E37DE1" w:rsidRDefault="00E3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F58DD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Máxima</w:t>
            </w:r>
          </w:p>
        </w:tc>
        <w:tc>
          <w:tcPr>
            <w:tcW w:w="14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0EEDA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Atribuída</w:t>
            </w:r>
          </w:p>
        </w:tc>
      </w:tr>
      <w:tr w:rsidR="00E37DE1" w14:paraId="4753B8BF" w14:textId="77777777">
        <w:trPr>
          <w:trHeight w:val="297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BADDC" w14:textId="77777777" w:rsidR="00E37DE1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Titulação Acadêmica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998C8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6EB8E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50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75139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7DE1" w14:paraId="2D54155D" w14:textId="77777777">
        <w:trPr>
          <w:trHeight w:val="474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34456" w14:textId="77777777" w:rsidR="00E37DE1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1.1 Especialização na área ou em educação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185FD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 pontos por curso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E005F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0FE9A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7DE1" w14:paraId="13C76613" w14:textId="77777777">
        <w:trPr>
          <w:trHeight w:val="297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46C33" w14:textId="77777777" w:rsidR="00E37DE1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1.2 Mestrado na área ou em educação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7AB15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 pontos por curso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B1433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2E4FC" w14:textId="77777777" w:rsidR="00E37DE1" w:rsidRDefault="00E37DE1">
            <w:pPr>
              <w:spacing w:after="240" w:line="240" w:lineRule="auto"/>
              <w:rPr>
                <w:sz w:val="24"/>
                <w:szCs w:val="24"/>
              </w:rPr>
            </w:pPr>
          </w:p>
        </w:tc>
      </w:tr>
      <w:tr w:rsidR="00E37DE1" w14:paraId="243D2AC9" w14:textId="77777777">
        <w:trPr>
          <w:trHeight w:val="297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3A82A" w14:textId="77777777" w:rsidR="00E37DE1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1.3 Doutorado na área ou em educação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7351E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 pontos por curso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D7BEB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7ACCE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7DE1" w14:paraId="42904584" w14:textId="77777777">
        <w:trPr>
          <w:trHeight w:val="297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F3397" w14:textId="77777777" w:rsidR="00E37DE1" w:rsidRDefault="00000000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2. Experiência Docente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B0823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41037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70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EDE3B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7DE1" w14:paraId="0DFC37FC" w14:textId="77777777">
        <w:trPr>
          <w:trHeight w:val="474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7A8C1" w14:textId="77777777" w:rsidR="00E37DE1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2.1 Experiência adquirida no magistério em atividade de ensino regular (docência).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1B8C0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 pontos por semestre excluída fração de meses e dias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95FEA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70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15666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7DE1" w14:paraId="3DB52218" w14:textId="77777777">
        <w:trPr>
          <w:trHeight w:val="297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C897A" w14:textId="77777777" w:rsidR="00E37DE1" w:rsidRDefault="00000000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3. Experiência Técnico-Profissional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2D960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9F95C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0352E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7DE1" w14:paraId="48949269" w14:textId="77777777">
        <w:trPr>
          <w:trHeight w:val="703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9BA46" w14:textId="77777777" w:rsidR="00E37DE1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3.1 Experiência profissional não docente na área de atuação exigida para o cargo.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BFB2D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 pontos por semestre excluída fração de meses e dias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FCED5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E80EB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7DE1" w14:paraId="18A23A81" w14:textId="77777777">
        <w:trPr>
          <w:trHeight w:val="297"/>
          <w:jc w:val="center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19439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Total de Pontos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00C86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D44E6" w14:textId="77777777" w:rsidR="00E37DE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150 pontos</w:t>
            </w:r>
          </w:p>
        </w:tc>
        <w:tc>
          <w:tcPr>
            <w:tcW w:w="1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90BB0" w14:textId="77777777" w:rsidR="00E37DE1" w:rsidRDefault="00E37D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2AB18FE" w14:textId="77777777" w:rsidR="00E37DE1" w:rsidRDefault="00000000">
      <w:pPr>
        <w:spacing w:before="324" w:after="0" w:line="240" w:lineRule="auto"/>
        <w:ind w:right="14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JUSTIFICATIVAS/OCORRÊNCIAS:______________________________________________________________________________________________________________________________</w:t>
      </w:r>
    </w:p>
    <w:p w14:paraId="18EA8F9C" w14:textId="77777777" w:rsidR="00E37DE1" w:rsidRDefault="00E37DE1">
      <w:pPr>
        <w:widowControl w:val="0"/>
        <w:tabs>
          <w:tab w:val="left" w:pos="709"/>
        </w:tabs>
        <w:spacing w:line="360" w:lineRule="auto"/>
        <w:jc w:val="both"/>
        <w:rPr>
          <w:color w:val="00000A"/>
          <w:sz w:val="24"/>
          <w:szCs w:val="24"/>
        </w:rPr>
      </w:pPr>
    </w:p>
    <w:p w14:paraId="79940426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3E7013A6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6CAEAC3B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041246FA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4C399BE4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591E6713" w14:textId="77777777" w:rsidR="00E37DE1" w:rsidRDefault="00E37DE1">
      <w:pPr>
        <w:spacing w:after="0" w:line="240" w:lineRule="auto"/>
        <w:rPr>
          <w:color w:val="00000A"/>
          <w:sz w:val="24"/>
          <w:szCs w:val="24"/>
        </w:rPr>
      </w:pPr>
    </w:p>
    <w:sectPr w:rsidR="00E37DE1">
      <w:headerReference w:type="default" r:id="rId8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49D1" w14:textId="77777777" w:rsidR="004A0A80" w:rsidRDefault="004A0A80">
      <w:pPr>
        <w:spacing w:after="0" w:line="240" w:lineRule="auto"/>
      </w:pPr>
      <w:r>
        <w:separator/>
      </w:r>
    </w:p>
  </w:endnote>
  <w:endnote w:type="continuationSeparator" w:id="0">
    <w:p w14:paraId="5CE11B96" w14:textId="77777777" w:rsidR="004A0A80" w:rsidRDefault="004A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5096" w14:textId="77777777" w:rsidR="004A0A80" w:rsidRDefault="004A0A80">
      <w:pPr>
        <w:spacing w:after="0" w:line="240" w:lineRule="auto"/>
      </w:pPr>
      <w:r>
        <w:separator/>
      </w:r>
    </w:p>
  </w:footnote>
  <w:footnote w:type="continuationSeparator" w:id="0">
    <w:p w14:paraId="491240D0" w14:textId="77777777" w:rsidR="004A0A80" w:rsidRDefault="004A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7E35" w14:textId="77777777" w:rsidR="00E37DE1" w:rsidRDefault="00E37DE1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8C0A328" w14:textId="77777777" w:rsidR="00E37DE1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0C4726B7" wp14:editId="20A503B0">
          <wp:extent cx="527050" cy="584835"/>
          <wp:effectExtent l="0" t="0" r="0" b="0"/>
          <wp:docPr id="2508525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3FD839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956E05D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44EA51F0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6C562B38" w14:textId="77777777" w:rsidR="00E37DE1" w:rsidRDefault="00E37DE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25513"/>
    <w:multiLevelType w:val="multilevel"/>
    <w:tmpl w:val="01DA8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3148D5"/>
    <w:multiLevelType w:val="multilevel"/>
    <w:tmpl w:val="B784B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8516430">
    <w:abstractNumId w:val="0"/>
  </w:num>
  <w:num w:numId="2" w16cid:durableId="173357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E1"/>
    <w:rsid w:val="00341E09"/>
    <w:rsid w:val="00481A4E"/>
    <w:rsid w:val="004A0A80"/>
    <w:rsid w:val="00581F7D"/>
    <w:rsid w:val="00E37DE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073B"/>
  <w15:docId w15:val="{B35A4CCE-39C8-40C4-99E8-923E78A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D5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B5B4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7361"/>
    <w:rPr>
      <w:color w:val="605E5C"/>
      <w:shd w:val="clear" w:color="auto" w:fill="E1DFDD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278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Ijf9zFnOkKrp4NxUDCUi4Fkeg==">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Cristian Sezer Rheinheimer</cp:lastModifiedBy>
  <cp:revision>2</cp:revision>
  <cp:lastPrinted>2024-10-14T18:53:00Z</cp:lastPrinted>
  <dcterms:created xsi:type="dcterms:W3CDTF">2024-10-14T18:56:00Z</dcterms:created>
  <dcterms:modified xsi:type="dcterms:W3CDTF">2024-10-14T18:56:00Z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8A21F87659784F98A828E62A6F315B3D</vt:lpwstr>
  </property>
</Properties>
</file>