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374" w14:textId="77777777" w:rsidR="00C539FA" w:rsidRDefault="00C539FA" w:rsidP="00C539FA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7B3D29D6" w14:textId="3C620960" w:rsidR="00C539FA" w:rsidRDefault="00C539FA" w:rsidP="00C539FA">
      <w:pPr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410C95">
        <w:rPr>
          <w:rFonts w:asciiTheme="minorHAnsi" w:eastAsia="Arial" w:hAnsiTheme="minorHAnsi" w:cstheme="minorHAnsi"/>
          <w:b/>
          <w:sz w:val="24"/>
          <w:szCs w:val="24"/>
        </w:rPr>
        <w:t xml:space="preserve">ANEXO I - </w:t>
      </w:r>
      <w:r w:rsidRPr="00FE7721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410C95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Pr="00FE7721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410C95">
        <w:rPr>
          <w:rFonts w:asciiTheme="minorHAnsi" w:eastAsia="Arial" w:hAnsiTheme="minorHAnsi" w:cstheme="minorHAnsi"/>
          <w:b/>
          <w:sz w:val="24"/>
          <w:szCs w:val="24"/>
        </w:rPr>
        <w:t>TA</w:t>
      </w:r>
      <w:r w:rsidRPr="00FE7721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410C95">
        <w:rPr>
          <w:rFonts w:asciiTheme="minorHAnsi" w:eastAsia="Arial" w:hAnsiTheme="minorHAnsi" w:cstheme="minorHAnsi"/>
          <w:b/>
          <w:sz w:val="24"/>
          <w:szCs w:val="24"/>
        </w:rPr>
        <w:t xml:space="preserve"> Nº</w:t>
      </w:r>
      <w:r w:rsidR="006D64ED">
        <w:rPr>
          <w:rFonts w:asciiTheme="minorHAnsi" w:eastAsia="Arial" w:hAnsiTheme="minorHAnsi" w:cstheme="minorHAnsi"/>
          <w:b/>
          <w:sz w:val="24"/>
          <w:szCs w:val="24"/>
        </w:rPr>
        <w:t xml:space="preserve"> 14/2023</w:t>
      </w:r>
    </w:p>
    <w:p w14:paraId="747AE8A1" w14:textId="77777777" w:rsidR="00C539FA" w:rsidRPr="00410C95" w:rsidRDefault="00C539FA" w:rsidP="00C539FA">
      <w:pPr>
        <w:spacing w:line="276" w:lineRule="auto"/>
        <w:ind w:right="-43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2A3B6C4A" w14:textId="77777777" w:rsidR="00C539FA" w:rsidRPr="00410C95" w:rsidRDefault="00C539FA" w:rsidP="00C539FA">
      <w:pPr>
        <w:pStyle w:val="Standard"/>
        <w:ind w:left="-340"/>
        <w:jc w:val="center"/>
        <w:rPr>
          <w:rFonts w:asciiTheme="minorHAnsi" w:hAnsiTheme="minorHAnsi" w:cstheme="minorHAnsi"/>
          <w:b/>
          <w:color w:val="auto"/>
          <w:kern w:val="0"/>
          <w:lang w:eastAsia="en-US"/>
        </w:rPr>
      </w:pPr>
      <w:r w:rsidRPr="00410C95">
        <w:rPr>
          <w:rFonts w:asciiTheme="minorHAnsi" w:hAnsiTheme="minorHAnsi" w:cstheme="minorHAnsi"/>
          <w:b/>
          <w:color w:val="auto"/>
          <w:kern w:val="0"/>
          <w:lang w:eastAsia="en-US"/>
        </w:rPr>
        <w:t>DECLARAÇÃO DE AUTENTICIDADE</w:t>
      </w:r>
    </w:p>
    <w:p w14:paraId="44B619D7" w14:textId="77777777" w:rsidR="00C539FA" w:rsidRDefault="00C539FA" w:rsidP="00C539FA">
      <w:pPr>
        <w:pStyle w:val="Standard"/>
        <w:ind w:left="-340"/>
        <w:jc w:val="center"/>
        <w:rPr>
          <w:rFonts w:asciiTheme="minorHAnsi" w:hAnsiTheme="minorHAnsi" w:cstheme="minorHAnsi"/>
          <w:b/>
        </w:rPr>
      </w:pPr>
    </w:p>
    <w:p w14:paraId="190A2779" w14:textId="77777777" w:rsidR="00C539FA" w:rsidRPr="00FE7721" w:rsidRDefault="00C539FA" w:rsidP="00C539FA">
      <w:pPr>
        <w:pStyle w:val="Standard"/>
        <w:ind w:left="-340"/>
        <w:jc w:val="center"/>
        <w:rPr>
          <w:rFonts w:asciiTheme="minorHAnsi" w:hAnsiTheme="minorHAnsi" w:cstheme="minorHAnsi"/>
          <w:b/>
        </w:rPr>
      </w:pPr>
    </w:p>
    <w:p w14:paraId="359902AE" w14:textId="77777777" w:rsidR="00C539FA" w:rsidRPr="00410C95" w:rsidRDefault="00C539FA" w:rsidP="00C539FA">
      <w:pPr>
        <w:pStyle w:val="Standard"/>
        <w:spacing w:line="360" w:lineRule="auto"/>
        <w:ind w:hanging="3"/>
        <w:jc w:val="both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>Eu, ___________________________________________________, CPF nº ____________</w:t>
      </w:r>
      <w:r>
        <w:rPr>
          <w:rFonts w:asciiTheme="minorHAnsi" w:hAnsiTheme="minorHAnsi" w:cstheme="minorHAnsi"/>
        </w:rPr>
        <w:t>_________, RG nº ______________</w:t>
      </w:r>
      <w:r w:rsidRPr="00410C95">
        <w:rPr>
          <w:rFonts w:asciiTheme="minorHAnsi" w:hAnsiTheme="minorHAnsi" w:cstheme="minorHAnsi"/>
        </w:rPr>
        <w:t>___, residente e domiciliado na ______</w:t>
      </w:r>
      <w:r>
        <w:rPr>
          <w:rFonts w:asciiTheme="minorHAnsi" w:hAnsiTheme="minorHAnsi" w:cstheme="minorHAnsi"/>
        </w:rPr>
        <w:t>______________</w:t>
      </w:r>
      <w:r w:rsidRPr="00410C95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</w:t>
      </w:r>
      <w:r w:rsidRPr="00410C95">
        <w:rPr>
          <w:rFonts w:asciiTheme="minorHAnsi" w:hAnsiTheme="minorHAnsi" w:cstheme="minorHAnsi"/>
        </w:rPr>
        <w:t>, Bair</w:t>
      </w:r>
      <w:r>
        <w:rPr>
          <w:rFonts w:asciiTheme="minorHAnsi" w:hAnsiTheme="minorHAnsi" w:cstheme="minorHAnsi"/>
        </w:rPr>
        <w:t>ro ________________________</w:t>
      </w:r>
      <w:r w:rsidRPr="00410C95">
        <w:rPr>
          <w:rFonts w:asciiTheme="minorHAnsi" w:hAnsiTheme="minorHAnsi" w:cstheme="minorHAnsi"/>
        </w:rPr>
        <w:t>___, Município de _______</w:t>
      </w:r>
      <w:r>
        <w:rPr>
          <w:rFonts w:asciiTheme="minorHAnsi" w:hAnsiTheme="minorHAnsi" w:cstheme="minorHAnsi"/>
        </w:rPr>
        <w:t>_____________________</w:t>
      </w:r>
      <w:r w:rsidRPr="00410C95">
        <w:rPr>
          <w:rFonts w:asciiTheme="minorHAnsi" w:hAnsiTheme="minorHAnsi" w:cstheme="minorHAnsi"/>
        </w:rPr>
        <w:t>__/______, declaro, sob as penas da lei, e para que produzam todos os efeitos jurídicos, que os documentos que envio como parte integrante do procedimento de inscrição ou pré-matrícula do presente edital são autênticos e íntegros, condizendo integralmente com os documentos originais.</w:t>
      </w:r>
    </w:p>
    <w:p w14:paraId="4A08B01E" w14:textId="77777777" w:rsidR="00C539FA" w:rsidRPr="00410C95" w:rsidRDefault="00C539FA" w:rsidP="00C539FA">
      <w:pPr>
        <w:pStyle w:val="Standard"/>
        <w:spacing w:line="360" w:lineRule="auto"/>
        <w:ind w:hanging="3"/>
        <w:jc w:val="both"/>
        <w:rPr>
          <w:rFonts w:asciiTheme="minorHAnsi" w:hAnsiTheme="minorHAnsi" w:cstheme="minorHAnsi"/>
        </w:rPr>
      </w:pPr>
    </w:p>
    <w:p w14:paraId="4A593FBF" w14:textId="77777777" w:rsidR="00C539FA" w:rsidRPr="00410C95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_______________________, ______ de _____________________ de _____</w:t>
      </w:r>
      <w:r w:rsidRPr="00410C95">
        <w:rPr>
          <w:rFonts w:asciiTheme="minorHAnsi" w:hAnsiTheme="minorHAnsi" w:cstheme="minorHAnsi"/>
        </w:rPr>
        <w:t>____.</w:t>
      </w:r>
    </w:p>
    <w:p w14:paraId="5CEF5BDA" w14:textId="77777777" w:rsidR="00C539FA" w:rsidRPr="00410C95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>Local e data</w:t>
      </w:r>
    </w:p>
    <w:p w14:paraId="65A38F63" w14:textId="77777777" w:rsidR="00C539FA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EC0B6F6" w14:textId="77777777" w:rsidR="00C539FA" w:rsidRPr="00410C95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5237C7B8" w14:textId="77777777" w:rsidR="00C539FA" w:rsidRPr="00410C95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0F5BB34" w14:textId="77777777" w:rsidR="00C539FA" w:rsidRPr="00410C95" w:rsidRDefault="00C539FA" w:rsidP="00C539FA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410C95">
        <w:rPr>
          <w:rFonts w:asciiTheme="minorHAnsi" w:hAnsiTheme="minorHAnsi" w:cstheme="minorHAnsi"/>
          <w:b/>
        </w:rPr>
        <w:t>______________________________________________</w:t>
      </w:r>
    </w:p>
    <w:p w14:paraId="2E1BA02B" w14:textId="77777777" w:rsidR="00C539FA" w:rsidRPr="00410C95" w:rsidRDefault="00C539FA" w:rsidP="00C539F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 xml:space="preserve">Assinatura manuscrita (igual </w:t>
      </w:r>
      <w:r>
        <w:rPr>
          <w:rFonts w:asciiTheme="minorHAnsi" w:hAnsiTheme="minorHAnsi" w:cstheme="minorHAnsi"/>
        </w:rPr>
        <w:t xml:space="preserve">ao documento de identificação) </w:t>
      </w:r>
      <w:r w:rsidRPr="00410C95">
        <w:rPr>
          <w:rFonts w:asciiTheme="minorHAnsi" w:hAnsiTheme="minorHAnsi" w:cstheme="minorHAnsi"/>
        </w:rPr>
        <w:t>ou</w:t>
      </w:r>
    </w:p>
    <w:p w14:paraId="74DC6922" w14:textId="77777777" w:rsidR="00C539FA" w:rsidRDefault="00C539FA" w:rsidP="00C539FA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410C95">
        <w:rPr>
          <w:rFonts w:asciiTheme="minorHAnsi" w:hAnsiTheme="minorHAnsi" w:cstheme="minorHAnsi"/>
        </w:rPr>
        <w:t xml:space="preserve">assinatura eletrônica via </w:t>
      </w:r>
      <w:r w:rsidRPr="00410C95">
        <w:rPr>
          <w:rFonts w:asciiTheme="minorHAnsi" w:hAnsiTheme="minorHAnsi" w:cstheme="minorHAnsi"/>
          <w:b/>
        </w:rPr>
        <w:t>portal gov.br</w:t>
      </w:r>
      <w:r w:rsidRPr="00410C95">
        <w:rPr>
          <w:rFonts w:asciiTheme="minorHAnsi" w:hAnsiTheme="minorHAnsi" w:cstheme="minorHAnsi"/>
        </w:rPr>
        <w:t xml:space="preserve"> (</w:t>
      </w:r>
      <w:hyperlink r:id="rId8" w:history="1">
        <w:r w:rsidRPr="00410C95">
          <w:rPr>
            <w:rStyle w:val="Hyperlink"/>
            <w:rFonts w:asciiTheme="minorHAnsi" w:hAnsiTheme="minorHAnsi" w:cstheme="minorHAnsi"/>
          </w:rPr>
          <w:t>https://assinador.iti.br/</w:t>
        </w:r>
      </w:hyperlink>
      <w:r w:rsidRPr="00410C95">
        <w:rPr>
          <w:rFonts w:asciiTheme="minorHAnsi" w:hAnsiTheme="minorHAnsi" w:cstheme="minorHAnsi"/>
        </w:rPr>
        <w:t>)*</w:t>
      </w:r>
    </w:p>
    <w:p w14:paraId="46BA438C" w14:textId="77777777" w:rsidR="00C539FA" w:rsidRDefault="00C539FA" w:rsidP="00C539FA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72BE37FC" w14:textId="77777777" w:rsidR="00C539FA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676AE7E" w14:textId="77777777" w:rsidR="00C539FA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210D9A3" w14:textId="77777777" w:rsidR="00C539FA" w:rsidRPr="00FE7721" w:rsidRDefault="00C539FA" w:rsidP="00C539F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B7A0F18" w14:textId="77777777" w:rsidR="00C539FA" w:rsidRDefault="00C539FA" w:rsidP="00C539FA">
      <w:pPr>
        <w:pStyle w:val="Standard"/>
        <w:spacing w:line="0" w:lineRule="atLeast"/>
        <w:jc w:val="center"/>
        <w:rPr>
          <w:rFonts w:asciiTheme="minorHAnsi" w:hAnsiTheme="minorHAnsi" w:cstheme="minorHAnsi"/>
        </w:rPr>
      </w:pPr>
    </w:p>
    <w:p w14:paraId="04A1CD23" w14:textId="77777777" w:rsidR="00C539FA" w:rsidRPr="00FE7721" w:rsidRDefault="00C539FA" w:rsidP="00C539FA">
      <w:pPr>
        <w:pStyle w:val="Standard"/>
        <w:spacing w:line="0" w:lineRule="atLeast"/>
        <w:jc w:val="center"/>
        <w:rPr>
          <w:rFonts w:asciiTheme="minorHAnsi" w:hAnsiTheme="minorHAnsi" w:cstheme="minorHAnsi"/>
        </w:rPr>
      </w:pPr>
    </w:p>
    <w:p w14:paraId="4E475AC8" w14:textId="77777777" w:rsidR="00081C01" w:rsidRPr="00C539FA" w:rsidRDefault="00C539FA" w:rsidP="00C539FA">
      <w:pPr>
        <w:spacing w:line="276" w:lineRule="auto"/>
        <w:ind w:right="11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* O(A) candidato(a) será direcionado(a) ao </w:t>
      </w:r>
      <w:r w:rsidRPr="00410C95">
        <w:rPr>
          <w:rFonts w:asciiTheme="minorHAnsi" w:eastAsia="Calibri" w:hAnsiTheme="minorHAnsi" w:cstheme="minorHAnsi"/>
          <w:b/>
          <w:sz w:val="22"/>
          <w:szCs w:val="22"/>
        </w:rPr>
        <w:t>portal gov.br</w:t>
      </w:r>
      <w:r w:rsidRPr="00410C95">
        <w:rPr>
          <w:rFonts w:asciiTheme="minorHAnsi" w:eastAsia="Calibri" w:hAnsiTheme="minorHAnsi" w:cstheme="minorHAnsi"/>
          <w:sz w:val="22"/>
          <w:szCs w:val="22"/>
        </w:rPr>
        <w:t xml:space="preserve"> para autenticar-se com seu CPF e senha. Caso ainda não tenha cadastro no portal, ao digitar o CPF na página de login, o candidato será redirecionado para realizar o cadastro.</w:t>
      </w:r>
    </w:p>
    <w:sectPr w:rsidR="00081C01" w:rsidRPr="00C539FA" w:rsidSect="00D67BEA">
      <w:head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FFE0" w14:textId="77777777" w:rsidR="003E1C6E" w:rsidRDefault="003E1C6E" w:rsidP="00D04E1F">
      <w:pPr>
        <w:spacing w:after="0" w:line="240" w:lineRule="auto"/>
      </w:pPr>
      <w:r>
        <w:separator/>
      </w:r>
    </w:p>
  </w:endnote>
  <w:endnote w:type="continuationSeparator" w:id="0">
    <w:p w14:paraId="3F2C14FC" w14:textId="77777777" w:rsidR="003E1C6E" w:rsidRDefault="003E1C6E" w:rsidP="00D0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7A69" w14:textId="77777777" w:rsidR="003E1C6E" w:rsidRDefault="003E1C6E" w:rsidP="00D04E1F">
      <w:pPr>
        <w:spacing w:after="0" w:line="240" w:lineRule="auto"/>
      </w:pPr>
      <w:r>
        <w:separator/>
      </w:r>
    </w:p>
  </w:footnote>
  <w:footnote w:type="continuationSeparator" w:id="0">
    <w:p w14:paraId="5011C28C" w14:textId="77777777" w:rsidR="003E1C6E" w:rsidRDefault="003E1C6E" w:rsidP="00D0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77E" w14:textId="77777777" w:rsidR="00D67BEA" w:rsidRPr="00D67BEA" w:rsidRDefault="00D67BEA" w:rsidP="00D67BEA">
    <w:pPr>
      <w:tabs>
        <w:tab w:val="center" w:pos="4252"/>
        <w:tab w:val="right" w:pos="8504"/>
      </w:tabs>
      <w:suppressAutoHyphens/>
      <w:spacing w:after="0" w:line="240" w:lineRule="auto"/>
      <w:rPr>
        <w:rFonts w:asciiTheme="minorHAnsi" w:hAnsiTheme="minorHAnsi" w:cstheme="minorHAnsi"/>
        <w:lang w:val="pt-BR" w:eastAsia="zh-CN"/>
      </w:rPr>
    </w:pPr>
    <w:r>
      <w:rPr>
        <w:rFonts w:asciiTheme="minorHAnsi" w:hAnsiTheme="minorHAnsi" w:cstheme="minorHAnsi"/>
        <w:noProof/>
        <w:lang w:val="pt-BR" w:eastAsia="pt-BR"/>
      </w:rPr>
      <w:drawing>
        <wp:anchor distT="0" distB="0" distL="114300" distR="114300" simplePos="0" relativeHeight="251658240" behindDoc="0" locked="0" layoutInCell="1" allowOverlap="0" wp14:anchorId="31F96B1C" wp14:editId="488ED5F5">
          <wp:simplePos x="0" y="0"/>
          <wp:positionH relativeFrom="margin">
            <wp:posOffset>2631440</wp:posOffset>
          </wp:positionH>
          <wp:positionV relativeFrom="page">
            <wp:posOffset>133350</wp:posOffset>
          </wp:positionV>
          <wp:extent cx="573405" cy="61023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8A096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ind w:left="720" w:firstLine="720"/>
      <w:jc w:val="center"/>
      <w:rPr>
        <w:rFonts w:asciiTheme="minorHAnsi" w:hAnsiTheme="minorHAnsi" w:cstheme="minorHAnsi"/>
        <w:bCs/>
        <w:lang w:val="pt-BR" w:eastAsia="zh-CN"/>
      </w:rPr>
    </w:pPr>
  </w:p>
  <w:p w14:paraId="429593F3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ind w:left="2820" w:firstLine="720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lang w:val="pt-BR" w:eastAsia="zh-CN"/>
      </w:rPr>
      <w:t>MINISTÉRIO DA EDUCAÇÃO</w:t>
    </w:r>
  </w:p>
  <w:p w14:paraId="7F59BBF9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lang w:val="pt-BR" w:eastAsia="zh-CN"/>
      </w:rPr>
      <w:t>Secretaria de Educação Profissional e Tecnológica</w:t>
    </w:r>
  </w:p>
  <w:p w14:paraId="308D3279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lang w:val="pt-BR" w:eastAsia="zh-CN"/>
      </w:rPr>
      <w:t>Instituto Federal de Educação, Ciência e Tecnologia do Rio Grande do Sul</w:t>
    </w:r>
  </w:p>
  <w:p w14:paraId="33D61EE7" w14:textId="77777777" w:rsidR="00D67BEA" w:rsidRPr="00D67BEA" w:rsidRDefault="00D67BEA" w:rsidP="00D67BEA">
    <w:pPr>
      <w:suppressAutoHyphens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Cs/>
        <w:lang w:val="pt-BR" w:eastAsia="zh-CN"/>
      </w:rPr>
    </w:pPr>
    <w:r w:rsidRPr="00D67BEA">
      <w:rPr>
        <w:rFonts w:asciiTheme="minorHAnsi" w:hAnsiTheme="minorHAnsi" w:cstheme="minorHAnsi"/>
        <w:bCs/>
        <w:i/>
        <w:lang w:val="pt-BR" w:eastAsia="zh-CN"/>
      </w:rPr>
      <w:t>Campus</w:t>
    </w:r>
    <w:r w:rsidRPr="00D67BEA">
      <w:rPr>
        <w:rFonts w:asciiTheme="minorHAnsi" w:hAnsiTheme="minorHAnsi" w:cstheme="minorHAnsi"/>
        <w:bCs/>
        <w:lang w:val="pt-BR" w:eastAsia="zh-CN"/>
      </w:rPr>
      <w:t xml:space="preserve"> Rolante</w:t>
    </w:r>
  </w:p>
  <w:p w14:paraId="386C60AE" w14:textId="77777777" w:rsidR="00D67BEA" w:rsidRPr="00D67BEA" w:rsidRDefault="00D67BEA" w:rsidP="00D67BEA">
    <w:pPr>
      <w:suppressLineNumbers/>
      <w:tabs>
        <w:tab w:val="center" w:pos="5044"/>
        <w:tab w:val="right" w:pos="10088"/>
      </w:tabs>
      <w:suppressAutoHyphens/>
      <w:spacing w:after="0" w:line="240" w:lineRule="auto"/>
      <w:jc w:val="center"/>
      <w:rPr>
        <w:rFonts w:asciiTheme="minorHAnsi" w:hAnsiTheme="minorHAnsi" w:cstheme="minorHAnsi"/>
        <w:lang w:val="pt-BR" w:eastAsia="zh-CN"/>
      </w:rPr>
    </w:pPr>
    <w:r w:rsidRPr="00D67BEA">
      <w:rPr>
        <w:rFonts w:asciiTheme="minorHAnsi" w:hAnsiTheme="minorHAnsi" w:cstheme="minorHAnsi"/>
        <w:lang w:val="pt-BR" w:eastAsia="zh-CN"/>
      </w:rPr>
      <w:t>RS 239, KM 68, nº 3505 – Rolante/RS – CEP: 95690-000</w:t>
    </w:r>
  </w:p>
  <w:p w14:paraId="30C5C81B" w14:textId="77777777" w:rsidR="00D67BEA" w:rsidRPr="00D67BEA" w:rsidRDefault="00D67BEA" w:rsidP="00D67BEA">
    <w:pPr>
      <w:suppressLineNumbers/>
      <w:tabs>
        <w:tab w:val="center" w:pos="5044"/>
        <w:tab w:val="right" w:pos="10088"/>
      </w:tabs>
      <w:suppressAutoHyphens/>
      <w:spacing w:after="0" w:line="240" w:lineRule="auto"/>
      <w:jc w:val="center"/>
      <w:rPr>
        <w:rFonts w:asciiTheme="minorHAnsi" w:hAnsiTheme="minorHAnsi" w:cstheme="minorHAnsi"/>
        <w:lang w:val="pt-BR" w:eastAsia="zh-CN"/>
      </w:rPr>
    </w:pPr>
    <w:r w:rsidRPr="00D67BEA">
      <w:rPr>
        <w:rFonts w:asciiTheme="minorHAnsi" w:hAnsiTheme="minorHAnsi" w:cstheme="minorHAnsi"/>
        <w:lang w:val="pt-BR" w:eastAsia="zh-CN"/>
      </w:rPr>
      <w:t xml:space="preserve">Telefone: (51) 3547.9601 – </w:t>
    </w:r>
    <w:hyperlink r:id="rId2" w:history="1">
      <w:r w:rsidRPr="00D67BEA">
        <w:rPr>
          <w:rFonts w:asciiTheme="minorHAnsi" w:hAnsiTheme="minorHAnsi" w:cstheme="minorHAnsi"/>
          <w:color w:val="0000FF"/>
          <w:u w:val="single"/>
          <w:lang w:val="pt-BR" w:eastAsia="zh-CN"/>
        </w:rPr>
        <w:t>www.ifrs.edu.br/rolante/</w:t>
      </w:r>
    </w:hyperlink>
    <w:r w:rsidRPr="00D67BEA">
      <w:rPr>
        <w:rFonts w:asciiTheme="minorHAnsi" w:hAnsiTheme="minorHAnsi" w:cstheme="minorHAnsi"/>
        <w:lang w:val="pt-BR" w:eastAsia="zh-CN"/>
      </w:rPr>
      <w:t xml:space="preserve"> - E-mail: gabinete@rolante.ifrs.edu.br</w:t>
    </w:r>
  </w:p>
  <w:p w14:paraId="2E9A85EE" w14:textId="77777777" w:rsidR="00D04E1F" w:rsidRPr="00D04E1F" w:rsidRDefault="00D04E1F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78E2"/>
    <w:multiLevelType w:val="multilevel"/>
    <w:tmpl w:val="0D6665D0"/>
    <w:lvl w:ilvl="0">
      <w:start w:val="13"/>
      <w:numFmt w:val="decimal"/>
      <w:lvlText w:val="%1"/>
      <w:lvlJc w:val="left"/>
      <w:pPr>
        <w:ind w:left="450" w:hanging="3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4" w:hanging="488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1556" w:hanging="720"/>
      </w:pPr>
      <w:rPr>
        <w:rFonts w:ascii="Arial" w:eastAsia="Arial" w:hAnsi="Arial" w:cs="Arial" w:hint="default"/>
        <w:spacing w:val="-3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5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90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905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20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35" w:hanging="720"/>
      </w:pPr>
      <w:rPr>
        <w:rFonts w:hint="default"/>
        <w:lang w:val="pt-BR" w:eastAsia="pt-BR" w:bidi="pt-BR"/>
      </w:rPr>
    </w:lvl>
  </w:abstractNum>
  <w:num w:numId="1" w16cid:durableId="185908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F"/>
    <w:rsid w:val="00081C01"/>
    <w:rsid w:val="003E1C6E"/>
    <w:rsid w:val="005025BF"/>
    <w:rsid w:val="00663BEE"/>
    <w:rsid w:val="00687612"/>
    <w:rsid w:val="006D64ED"/>
    <w:rsid w:val="00894072"/>
    <w:rsid w:val="00B45ECA"/>
    <w:rsid w:val="00C539FA"/>
    <w:rsid w:val="00D04E1F"/>
    <w:rsid w:val="00D67BEA"/>
    <w:rsid w:val="00DA1026"/>
    <w:rsid w:val="00E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F0DF4"/>
  <w15:docId w15:val="{F6737DFC-18A7-4B68-A8E3-358D4965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1F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har"/>
    <w:uiPriority w:val="1"/>
    <w:qFormat/>
    <w:rsid w:val="00894072"/>
    <w:pPr>
      <w:widowControl w:val="0"/>
      <w:autoSpaceDE w:val="0"/>
      <w:autoSpaceDN w:val="0"/>
      <w:spacing w:after="0" w:line="240" w:lineRule="auto"/>
      <w:ind w:left="389"/>
      <w:outlineLvl w:val="0"/>
    </w:pPr>
    <w:rPr>
      <w:rFonts w:ascii="Arial" w:eastAsia="Arial" w:hAnsi="Arial" w:cs="Arial"/>
      <w:b/>
      <w:bCs/>
      <w:sz w:val="22"/>
      <w:szCs w:val="22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4E1F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4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E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4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E1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45E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45ECA"/>
    <w:rPr>
      <w:rFonts w:ascii="Arial" w:eastAsia="Arial" w:hAnsi="Arial" w:cs="Arial"/>
      <w:lang w:eastAsia="pt-BR" w:bidi="pt-BR"/>
    </w:rPr>
  </w:style>
  <w:style w:type="paragraph" w:styleId="NormalWeb">
    <w:name w:val="Normal (Web)"/>
    <w:basedOn w:val="Normal"/>
    <w:uiPriority w:val="99"/>
    <w:semiHidden/>
    <w:unhideWhenUsed/>
    <w:rsid w:val="00B45ECA"/>
    <w:pPr>
      <w:spacing w:before="100" w:beforeAutospacing="1" w:after="100" w:afterAutospacing="1" w:line="240" w:lineRule="auto"/>
    </w:pPr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894072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894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94072"/>
    <w:pPr>
      <w:widowControl w:val="0"/>
      <w:autoSpaceDE w:val="0"/>
      <w:autoSpaceDN w:val="0"/>
      <w:spacing w:after="0" w:line="240" w:lineRule="auto"/>
      <w:ind w:left="144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customStyle="1" w:styleId="TableParagraph">
    <w:name w:val="Table Paragraph"/>
    <w:basedOn w:val="Normal"/>
    <w:uiPriority w:val="1"/>
    <w:qFormat/>
    <w:rsid w:val="008940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pt-BR" w:eastAsia="pt-BR" w:bidi="pt-BR"/>
    </w:rPr>
  </w:style>
  <w:style w:type="paragraph" w:customStyle="1" w:styleId="Standard">
    <w:name w:val="Standard"/>
    <w:rsid w:val="00C539F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C5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rs.edu.br/rolante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E630-DF8A-422B-85C2-6BB5DD96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Victoria Cristina de Souza Moura Souza Moura</cp:lastModifiedBy>
  <cp:revision>3</cp:revision>
  <cp:lastPrinted>2019-04-22T11:48:00Z</cp:lastPrinted>
  <dcterms:created xsi:type="dcterms:W3CDTF">2022-10-03T15:00:00Z</dcterms:created>
  <dcterms:modified xsi:type="dcterms:W3CDTF">2023-04-26T13:43:00Z</dcterms:modified>
</cp:coreProperties>
</file>